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2B11E" w14:textId="77777777" w:rsidR="00E71A6B" w:rsidRPr="00FE5B16" w:rsidRDefault="00E71A6B" w:rsidP="00E71A6B">
      <w:pPr>
        <w:spacing w:line="276" w:lineRule="auto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1DEA05C6" w14:textId="3FD004F0" w:rsidR="00E71A6B" w:rsidRPr="00B85A75" w:rsidRDefault="00AD4160" w:rsidP="00B85A75">
      <w:pPr>
        <w:spacing w:line="276" w:lineRule="auto"/>
        <w:rPr>
          <w:rFonts w:ascii="Calibri" w:eastAsia="Calibri" w:hAnsi="Calibri" w:cs="Calibri"/>
          <w:sz w:val="20"/>
          <w:lang w:eastAsia="en-US"/>
        </w:rPr>
      </w:pPr>
      <w:r w:rsidRPr="00B85A75">
        <w:rPr>
          <w:rFonts w:ascii="Calibri" w:eastAsia="Calibri" w:hAnsi="Calibri" w:cs="Calibri"/>
          <w:sz w:val="20"/>
          <w:lang w:eastAsia="en-US"/>
        </w:rPr>
        <w:t>K/292-</w:t>
      </w:r>
      <w:r w:rsidR="0053494F" w:rsidRPr="00B85A75">
        <w:rPr>
          <w:rFonts w:ascii="Calibri" w:eastAsia="Calibri" w:hAnsi="Calibri" w:cs="Calibri"/>
          <w:sz w:val="20"/>
          <w:lang w:eastAsia="en-US"/>
        </w:rPr>
        <w:t>4</w:t>
      </w:r>
      <w:r w:rsidR="00CD50F2" w:rsidRPr="00B85A75">
        <w:rPr>
          <w:rFonts w:ascii="Calibri" w:eastAsia="Calibri" w:hAnsi="Calibri" w:cs="Calibri"/>
          <w:sz w:val="20"/>
          <w:lang w:eastAsia="en-US"/>
        </w:rPr>
        <w:t>-</w:t>
      </w:r>
      <w:r w:rsidR="00B85A75">
        <w:rPr>
          <w:rFonts w:ascii="Calibri" w:eastAsia="Calibri" w:hAnsi="Calibri" w:cs="Calibri"/>
          <w:sz w:val="20"/>
          <w:lang w:eastAsia="en-US"/>
        </w:rPr>
        <w:t>323</w:t>
      </w:r>
      <w:r w:rsidR="00FE5B16" w:rsidRPr="00B85A75">
        <w:rPr>
          <w:rFonts w:ascii="Calibri" w:eastAsia="Calibri" w:hAnsi="Calibri" w:cs="Calibri"/>
          <w:sz w:val="20"/>
          <w:lang w:eastAsia="en-US"/>
        </w:rPr>
        <w:t>/</w:t>
      </w:r>
      <w:r w:rsidR="00B33CED" w:rsidRPr="00B85A75">
        <w:rPr>
          <w:rFonts w:ascii="Calibri" w:eastAsia="Calibri" w:hAnsi="Calibri" w:cs="Calibri"/>
          <w:sz w:val="20"/>
          <w:lang w:eastAsia="en-US"/>
        </w:rPr>
        <w:t>2025</w:t>
      </w:r>
    </w:p>
    <w:p w14:paraId="1E8D85D4" w14:textId="0B557A12" w:rsidR="0053494F" w:rsidRPr="00B85A75" w:rsidRDefault="005613E0" w:rsidP="00B85A75">
      <w:pPr>
        <w:spacing w:line="276" w:lineRule="auto"/>
        <w:rPr>
          <w:rFonts w:ascii="Calibri" w:hAnsi="Calibri" w:cs="Calibri"/>
          <w:bCs/>
          <w:sz w:val="20"/>
        </w:rPr>
      </w:pPr>
      <w:r w:rsidRPr="00B85A75">
        <w:rPr>
          <w:rFonts w:ascii="Calibri" w:hAnsi="Calibri" w:cs="Calibri"/>
          <w:bCs/>
          <w:sz w:val="20"/>
        </w:rPr>
        <w:t xml:space="preserve">Poznań </w:t>
      </w:r>
      <w:r w:rsidR="00B85A75" w:rsidRPr="00B85A75">
        <w:rPr>
          <w:rFonts w:ascii="Calibri" w:hAnsi="Calibri" w:cs="Calibri"/>
          <w:bCs/>
          <w:sz w:val="20"/>
        </w:rPr>
        <w:t>12.05.</w:t>
      </w:r>
      <w:r w:rsidR="00B36440" w:rsidRPr="00B85A75">
        <w:rPr>
          <w:rFonts w:ascii="Calibri" w:hAnsi="Calibri" w:cs="Calibri"/>
          <w:bCs/>
          <w:sz w:val="20"/>
        </w:rPr>
        <w:t>2025</w:t>
      </w:r>
      <w:r w:rsidR="0053494F" w:rsidRPr="00B85A75">
        <w:rPr>
          <w:rFonts w:ascii="Calibri" w:hAnsi="Calibri" w:cs="Calibri"/>
          <w:bCs/>
          <w:sz w:val="20"/>
        </w:rPr>
        <w:t xml:space="preserve"> r.</w:t>
      </w:r>
    </w:p>
    <w:p w14:paraId="41F2CA10" w14:textId="77777777" w:rsidR="00717B40" w:rsidRPr="00B85A75" w:rsidRDefault="00717B40" w:rsidP="00B85A75">
      <w:pPr>
        <w:spacing w:line="276" w:lineRule="auto"/>
        <w:rPr>
          <w:rFonts w:ascii="Calibri" w:hAnsi="Calibri" w:cs="Calibri"/>
          <w:b/>
          <w:bCs/>
          <w:sz w:val="20"/>
        </w:rPr>
      </w:pPr>
    </w:p>
    <w:p w14:paraId="2FC14872" w14:textId="2E64C5A7" w:rsidR="0053494F" w:rsidRPr="00B85A75" w:rsidRDefault="0053494F" w:rsidP="00B85A75">
      <w:pPr>
        <w:spacing w:line="276" w:lineRule="auto"/>
        <w:jc w:val="center"/>
        <w:rPr>
          <w:rFonts w:ascii="Calibri" w:hAnsi="Calibri" w:cs="Calibri"/>
          <w:b/>
          <w:bCs/>
          <w:sz w:val="20"/>
        </w:rPr>
      </w:pPr>
      <w:r w:rsidRPr="00B85A75">
        <w:rPr>
          <w:rFonts w:ascii="Calibri" w:hAnsi="Calibri" w:cs="Calibri"/>
          <w:b/>
          <w:bCs/>
          <w:sz w:val="20"/>
        </w:rPr>
        <w:t>INFO</w:t>
      </w:r>
      <w:r w:rsidR="00C17502" w:rsidRPr="00B85A75">
        <w:rPr>
          <w:rFonts w:ascii="Calibri" w:hAnsi="Calibri" w:cs="Calibri"/>
          <w:b/>
          <w:bCs/>
          <w:sz w:val="20"/>
        </w:rPr>
        <w:t>RMACJA DO WSZYSTKICH WYKONAWCÓW</w:t>
      </w:r>
    </w:p>
    <w:p w14:paraId="4CE7467A" w14:textId="77777777" w:rsidR="0053494F" w:rsidRPr="00B85A75" w:rsidRDefault="0053494F" w:rsidP="00B85A75">
      <w:pPr>
        <w:spacing w:line="276" w:lineRule="auto"/>
        <w:jc w:val="both"/>
        <w:rPr>
          <w:rFonts w:ascii="Calibri" w:hAnsi="Calibri" w:cs="Calibri"/>
          <w:b/>
          <w:bCs/>
          <w:sz w:val="20"/>
        </w:rPr>
      </w:pPr>
    </w:p>
    <w:p w14:paraId="3FACFF38" w14:textId="6BE5BC3E" w:rsidR="00B33CED" w:rsidRPr="00EF63D3" w:rsidRDefault="0053494F" w:rsidP="00B85A75">
      <w:pPr>
        <w:spacing w:line="276" w:lineRule="auto"/>
        <w:rPr>
          <w:rFonts w:ascii="Calibri" w:hAnsi="Calibri" w:cs="Calibri"/>
          <w:b/>
          <w:sz w:val="20"/>
        </w:rPr>
      </w:pPr>
      <w:r w:rsidRPr="00B85A75">
        <w:rPr>
          <w:rFonts w:ascii="Calibri" w:eastAsia="Calibri" w:hAnsi="Calibri" w:cs="Calibri"/>
          <w:sz w:val="20"/>
        </w:rPr>
        <w:t xml:space="preserve">       Zamawiający:</w:t>
      </w:r>
      <w:r w:rsidRPr="00B85A75">
        <w:rPr>
          <w:rFonts w:ascii="Calibri" w:hAnsi="Calibri" w:cs="Calibri"/>
          <w:color w:val="000000"/>
          <w:sz w:val="20"/>
        </w:rPr>
        <w:t xml:space="preserve"> Uniwersytet Ekonomiczny w Poznaniu </w:t>
      </w:r>
      <w:r w:rsidR="00F709AF" w:rsidRPr="00B85A75">
        <w:rPr>
          <w:rFonts w:ascii="Calibri" w:hAnsi="Calibri" w:cs="Calibri"/>
          <w:color w:val="000000"/>
          <w:sz w:val="20"/>
        </w:rPr>
        <w:t xml:space="preserve">działając </w:t>
      </w:r>
      <w:r w:rsidRPr="00B85A75">
        <w:rPr>
          <w:rFonts w:ascii="Calibri" w:eastAsia="Calibri" w:hAnsi="Calibri" w:cs="Calibri"/>
          <w:sz w:val="20"/>
        </w:rPr>
        <w:t xml:space="preserve"> </w:t>
      </w:r>
      <w:r w:rsidR="00F709AF" w:rsidRPr="00B85A75">
        <w:rPr>
          <w:rFonts w:ascii="Calibri" w:hAnsi="Calibri" w:cs="Calibri"/>
          <w:sz w:val="20"/>
          <w:lang w:eastAsia="x-none"/>
        </w:rPr>
        <w:t xml:space="preserve">na podstawie art.  284 ustawy </w:t>
      </w:r>
      <w:r w:rsidR="00F709AF" w:rsidRPr="00B85A75">
        <w:rPr>
          <w:rFonts w:ascii="Calibri" w:hAnsi="Calibri" w:cs="Calibri"/>
          <w:sz w:val="20"/>
        </w:rPr>
        <w:t>z 11 września 2019 r. - Prawo zamówień</w:t>
      </w:r>
      <w:r w:rsidR="006C47EC" w:rsidRPr="00B85A75">
        <w:rPr>
          <w:rFonts w:ascii="Calibri" w:hAnsi="Calibri" w:cs="Calibri"/>
          <w:sz w:val="20"/>
        </w:rPr>
        <w:t xml:space="preserve"> publicznych (Dz. U. z 2024</w:t>
      </w:r>
      <w:r w:rsidR="00F709AF" w:rsidRPr="00B85A75">
        <w:rPr>
          <w:rFonts w:ascii="Calibri" w:hAnsi="Calibri" w:cs="Calibri"/>
          <w:sz w:val="20"/>
        </w:rPr>
        <w:t xml:space="preserve"> r. poz. </w:t>
      </w:r>
      <w:r w:rsidR="006C47EC" w:rsidRPr="00B85A75">
        <w:rPr>
          <w:rFonts w:ascii="Calibri" w:hAnsi="Calibri" w:cs="Calibri"/>
          <w:sz w:val="20"/>
        </w:rPr>
        <w:t>1320)</w:t>
      </w:r>
      <w:r w:rsidR="00F709AF" w:rsidRPr="00B85A75">
        <w:rPr>
          <w:rFonts w:ascii="Calibri" w:hAnsi="Calibri" w:cs="Calibri"/>
          <w:sz w:val="20"/>
          <w:lang w:eastAsia="x-none"/>
        </w:rPr>
        <w:t xml:space="preserve"> </w:t>
      </w:r>
      <w:r w:rsidR="005F0F21">
        <w:rPr>
          <w:rFonts w:ascii="Calibri" w:hAnsi="Calibri" w:cs="Calibri"/>
          <w:sz w:val="20"/>
          <w:lang w:eastAsia="x-none"/>
        </w:rPr>
        <w:t>informuje, że dokonuje zmiany zapisów SWZ</w:t>
      </w:r>
      <w:r w:rsidR="00491048" w:rsidRPr="00B85A75">
        <w:rPr>
          <w:rFonts w:ascii="Calibri" w:hAnsi="Calibri" w:cs="Calibri"/>
          <w:sz w:val="20"/>
          <w:lang w:eastAsia="x-none"/>
        </w:rPr>
        <w:t xml:space="preserve"> </w:t>
      </w:r>
      <w:r w:rsidR="00F709AF" w:rsidRPr="00B85A75">
        <w:rPr>
          <w:rFonts w:ascii="Calibri" w:eastAsia="Calibri" w:hAnsi="Calibri" w:cs="Calibri"/>
          <w:sz w:val="20"/>
        </w:rPr>
        <w:t>w postępowaniu o udzielenie zamówienia publicznego</w:t>
      </w:r>
      <w:r w:rsidR="00F709AF" w:rsidRPr="00B85A75">
        <w:rPr>
          <w:rFonts w:ascii="Calibri" w:hAnsi="Calibri" w:cs="Calibri"/>
          <w:sz w:val="20"/>
        </w:rPr>
        <w:t xml:space="preserve">  </w:t>
      </w:r>
      <w:r w:rsidR="00F709AF" w:rsidRPr="00B85A75">
        <w:rPr>
          <w:rFonts w:ascii="Calibri" w:hAnsi="Calibri" w:cs="Calibri"/>
          <w:sz w:val="20"/>
          <w:lang w:eastAsia="x-none"/>
        </w:rPr>
        <w:t xml:space="preserve">prowadzonym w trybie </w:t>
      </w:r>
      <w:r w:rsidR="00196D1D" w:rsidRPr="00B85A75">
        <w:rPr>
          <w:rFonts w:ascii="Calibri" w:hAnsi="Calibri" w:cs="Calibri"/>
          <w:sz w:val="20"/>
          <w:lang w:eastAsia="x-none"/>
        </w:rPr>
        <w:t xml:space="preserve">podstawowym  (bez negocjacji) </w:t>
      </w:r>
      <w:proofErr w:type="spellStart"/>
      <w:r w:rsidRPr="00B85A75">
        <w:rPr>
          <w:rFonts w:ascii="Calibri" w:eastAsia="Calibri" w:hAnsi="Calibri" w:cs="Calibri"/>
          <w:sz w:val="20"/>
        </w:rPr>
        <w:t>pn</w:t>
      </w:r>
      <w:proofErr w:type="spellEnd"/>
      <w:r w:rsidRPr="00B85A75">
        <w:rPr>
          <w:rFonts w:ascii="Calibri" w:eastAsia="Calibri" w:hAnsi="Calibri" w:cs="Calibri"/>
          <w:b/>
          <w:sz w:val="20"/>
        </w:rPr>
        <w:t>:</w:t>
      </w:r>
      <w:r w:rsidRPr="00B85A75">
        <w:rPr>
          <w:rFonts w:ascii="Calibri" w:hAnsi="Calibri" w:cs="Calibri"/>
          <w:b/>
          <w:sz w:val="20"/>
        </w:rPr>
        <w:t xml:space="preserve"> </w:t>
      </w:r>
      <w:r w:rsidR="00B85A75" w:rsidRPr="00B85A75">
        <w:rPr>
          <w:rFonts w:ascii="Calibri" w:hAnsi="Calibri"/>
          <w:b/>
          <w:sz w:val="20"/>
        </w:rPr>
        <w:t>Modernizacja i rozbudowa instalacji elektrycznych i teletechnicznych w budynku Domu Studenckiego Atol Uniwersytetu Ekonomicznego w Poznaniu</w:t>
      </w:r>
      <w:r w:rsidR="00B85A75" w:rsidRPr="00B85A75">
        <w:rPr>
          <w:rFonts w:ascii="Calibri" w:hAnsi="Calibri" w:cs="Calibri"/>
          <w:b/>
          <w:sz w:val="20"/>
        </w:rPr>
        <w:t xml:space="preserve"> ( ZP/014/25)</w:t>
      </w:r>
      <w:r w:rsidR="005F0F21">
        <w:rPr>
          <w:rFonts w:ascii="Calibri" w:hAnsi="Calibri" w:cs="Calibri"/>
          <w:b/>
          <w:sz w:val="20"/>
        </w:rPr>
        <w:t>.</w:t>
      </w:r>
      <w:bookmarkStart w:id="0" w:name="_GoBack"/>
      <w:bookmarkEnd w:id="0"/>
    </w:p>
    <w:p w14:paraId="00CDF977" w14:textId="30B44CDC" w:rsidR="00923B07" w:rsidRPr="00B85A75" w:rsidRDefault="00EB7818" w:rsidP="00B85A75">
      <w:pPr>
        <w:tabs>
          <w:tab w:val="left" w:pos="284"/>
        </w:tabs>
        <w:spacing w:line="276" w:lineRule="auto"/>
        <w:jc w:val="both"/>
        <w:rPr>
          <w:rFonts w:ascii="Calibri" w:hAnsi="Calibri" w:cs="Calibri"/>
          <w:sz w:val="20"/>
        </w:rPr>
      </w:pPr>
      <w:r w:rsidRPr="00B85A75">
        <w:rPr>
          <w:rFonts w:ascii="Calibri" w:hAnsi="Calibri" w:cs="Calibri"/>
          <w:sz w:val="20"/>
        </w:rPr>
        <w:t xml:space="preserve">      </w:t>
      </w:r>
    </w:p>
    <w:p w14:paraId="6EFD89D5" w14:textId="555DD231" w:rsidR="00923B07" w:rsidRPr="00B85A75" w:rsidRDefault="00B85A75" w:rsidP="00B85A75">
      <w:pPr>
        <w:tabs>
          <w:tab w:val="left" w:pos="284"/>
        </w:tabs>
        <w:spacing w:line="276" w:lineRule="auto"/>
        <w:jc w:val="both"/>
        <w:rPr>
          <w:rFonts w:ascii="Calibri" w:hAnsi="Calibri" w:cs="Calibri"/>
          <w:sz w:val="20"/>
          <w:u w:val="single"/>
        </w:rPr>
      </w:pPr>
      <w:r>
        <w:rPr>
          <w:rFonts w:ascii="Calibri" w:hAnsi="Calibri" w:cs="Calibri"/>
          <w:sz w:val="20"/>
        </w:rPr>
        <w:t xml:space="preserve">       </w:t>
      </w:r>
      <w:r w:rsidR="00923B07" w:rsidRPr="00B85A75">
        <w:rPr>
          <w:rFonts w:ascii="Calibri" w:hAnsi="Calibri" w:cs="Calibri"/>
          <w:sz w:val="20"/>
        </w:rPr>
        <w:t>Zamawiający inf</w:t>
      </w:r>
      <w:r w:rsidR="00CA1D0A" w:rsidRPr="00B85A75">
        <w:rPr>
          <w:rFonts w:ascii="Calibri" w:hAnsi="Calibri" w:cs="Calibri"/>
          <w:sz w:val="20"/>
        </w:rPr>
        <w:t xml:space="preserve">ormuje, że w związku z </w:t>
      </w:r>
      <w:r w:rsidRPr="00B85A75">
        <w:rPr>
          <w:rFonts w:ascii="Calibri" w:hAnsi="Calibri" w:cs="Calibri"/>
          <w:sz w:val="20"/>
        </w:rPr>
        <w:t>koniecznością udzielenia odpowiedzi na pytania</w:t>
      </w:r>
      <w:r w:rsidR="00923B07" w:rsidRPr="00B85A75">
        <w:rPr>
          <w:rFonts w:ascii="Calibri" w:hAnsi="Calibri" w:cs="Calibri"/>
          <w:sz w:val="20"/>
        </w:rPr>
        <w:t xml:space="preserve"> </w:t>
      </w:r>
      <w:r w:rsidR="00923B07" w:rsidRPr="00B85A75">
        <w:rPr>
          <w:rFonts w:ascii="Calibri" w:hAnsi="Calibri" w:cs="Calibri"/>
          <w:sz w:val="20"/>
          <w:u w:val="single"/>
        </w:rPr>
        <w:t>został prze</w:t>
      </w:r>
      <w:r w:rsidR="00EB7818" w:rsidRPr="00B85A75">
        <w:rPr>
          <w:rFonts w:ascii="Calibri" w:hAnsi="Calibri" w:cs="Calibri"/>
          <w:sz w:val="20"/>
          <w:u w:val="single"/>
        </w:rPr>
        <w:t>sunięty termin składania ofert.</w:t>
      </w:r>
      <w:r w:rsidR="00923B07" w:rsidRPr="00B85A75">
        <w:rPr>
          <w:rFonts w:ascii="Calibri" w:hAnsi="Calibri" w:cs="Calibri"/>
          <w:sz w:val="20"/>
        </w:rPr>
        <w:t xml:space="preserve"> Wobec powyższego Zamawiający informuje, że dokonano następującej zmiany zapisów SWZ:</w:t>
      </w:r>
    </w:p>
    <w:p w14:paraId="0F9DA8A4" w14:textId="77777777" w:rsidR="00923B07" w:rsidRPr="00B85A75" w:rsidRDefault="00923B07" w:rsidP="00B85A75">
      <w:pPr>
        <w:tabs>
          <w:tab w:val="left" w:pos="284"/>
        </w:tabs>
        <w:spacing w:line="276" w:lineRule="auto"/>
        <w:jc w:val="both"/>
        <w:rPr>
          <w:rFonts w:ascii="Calibri" w:hAnsi="Calibri" w:cs="Calibri"/>
          <w:sz w:val="20"/>
        </w:rPr>
      </w:pPr>
    </w:p>
    <w:p w14:paraId="2E5B6396" w14:textId="77777777" w:rsidR="00923B07" w:rsidRPr="00B85A75" w:rsidRDefault="00923B07" w:rsidP="00B85A75">
      <w:pPr>
        <w:shd w:val="clear" w:color="auto" w:fill="FFFFFF"/>
        <w:suppressAutoHyphens/>
        <w:spacing w:line="276" w:lineRule="auto"/>
        <w:rPr>
          <w:rFonts w:ascii="Calibri" w:eastAsia="SimSun" w:hAnsi="Calibri" w:cs="Calibri"/>
          <w:kern w:val="2"/>
          <w:sz w:val="20"/>
          <w:lang w:eastAsia="zh-CN"/>
        </w:rPr>
      </w:pPr>
      <w:r w:rsidRPr="00B85A75">
        <w:rPr>
          <w:rFonts w:ascii="Calibri" w:eastAsia="SimSun" w:hAnsi="Calibri" w:cs="Calibri"/>
          <w:kern w:val="2"/>
          <w:sz w:val="20"/>
          <w:lang w:eastAsia="zh-CN"/>
        </w:rPr>
        <w:t>Punkt XVII.1 Termin związania ofertą otrzymuje brzmienie:</w:t>
      </w:r>
    </w:p>
    <w:p w14:paraId="03083A54" w14:textId="77777777" w:rsidR="00923B07" w:rsidRPr="00B85A75" w:rsidRDefault="00923B07" w:rsidP="00B85A75">
      <w:pPr>
        <w:keepNext/>
        <w:keepLines/>
        <w:suppressAutoHyphens/>
        <w:autoSpaceDN w:val="0"/>
        <w:spacing w:line="276" w:lineRule="auto"/>
        <w:textAlignment w:val="baseline"/>
        <w:outlineLvl w:val="1"/>
        <w:rPr>
          <w:rFonts w:ascii="Calibri" w:eastAsia="Arial" w:hAnsi="Calibri" w:cs="Calibri"/>
          <w:kern w:val="3"/>
          <w:sz w:val="20"/>
          <w:lang w:eastAsia="ar-SA"/>
        </w:rPr>
      </w:pPr>
      <w:r w:rsidRPr="00B85A75">
        <w:rPr>
          <w:rFonts w:ascii="Calibri" w:eastAsia="Arial" w:hAnsi="Calibri" w:cs="Calibri"/>
          <w:kern w:val="3"/>
          <w:sz w:val="20"/>
          <w:lang w:eastAsia="ar-SA"/>
        </w:rPr>
        <w:t>„XVII. Termin związania ofertą</w:t>
      </w:r>
    </w:p>
    <w:p w14:paraId="6DB24AE8" w14:textId="395734ED" w:rsidR="00923B07" w:rsidRPr="00B85A75" w:rsidRDefault="00923B07" w:rsidP="00B85A75">
      <w:pPr>
        <w:numPr>
          <w:ilvl w:val="0"/>
          <w:numId w:val="29"/>
        </w:numPr>
        <w:suppressAutoHyphens/>
        <w:spacing w:line="276" w:lineRule="auto"/>
        <w:ind w:left="425" w:hanging="425"/>
        <w:jc w:val="both"/>
        <w:textAlignment w:val="baseline"/>
        <w:rPr>
          <w:rFonts w:ascii="Calibri" w:eastAsia="SimSun" w:hAnsi="Calibri" w:cs="Calibri"/>
          <w:kern w:val="2"/>
          <w:sz w:val="20"/>
          <w:lang w:eastAsia="zh-CN"/>
        </w:rPr>
      </w:pPr>
      <w:r w:rsidRPr="00B85A75">
        <w:rPr>
          <w:rFonts w:ascii="Calibri" w:eastAsia="SimSun" w:hAnsi="Calibri" w:cs="Calibri"/>
          <w:kern w:val="2"/>
          <w:sz w:val="20"/>
          <w:lang w:eastAsia="zh-CN"/>
        </w:rPr>
        <w:t xml:space="preserve">Wykonawca będzie związany ofertą przez okres  </w:t>
      </w:r>
      <w:r w:rsidRPr="00B85A75">
        <w:rPr>
          <w:rFonts w:ascii="Calibri" w:eastAsia="SimSun" w:hAnsi="Calibri" w:cs="Calibri"/>
          <w:b/>
          <w:kern w:val="2"/>
          <w:sz w:val="20"/>
          <w:lang w:eastAsia="zh-CN"/>
        </w:rPr>
        <w:t>30 dni</w:t>
      </w:r>
      <w:r w:rsidRPr="00B85A75">
        <w:rPr>
          <w:rFonts w:ascii="Calibri" w:eastAsia="SimSun" w:hAnsi="Calibri" w:cs="Calibri"/>
          <w:kern w:val="2"/>
          <w:sz w:val="20"/>
          <w:lang w:eastAsia="zh-CN"/>
        </w:rPr>
        <w:t xml:space="preserve">, tj. do dnia </w:t>
      </w:r>
      <w:r w:rsidR="00EF2BE3">
        <w:rPr>
          <w:rFonts w:ascii="Calibri" w:eastAsia="SimSun" w:hAnsi="Calibri" w:cs="Calibri"/>
          <w:b/>
          <w:bCs/>
          <w:kern w:val="2"/>
          <w:sz w:val="20"/>
          <w:lang w:eastAsia="zh-CN"/>
        </w:rPr>
        <w:t>14</w:t>
      </w:r>
      <w:r w:rsidR="00B85A75" w:rsidRPr="00B85A75">
        <w:rPr>
          <w:rFonts w:ascii="Calibri" w:eastAsia="SimSun" w:hAnsi="Calibri" w:cs="Calibri"/>
          <w:b/>
          <w:bCs/>
          <w:kern w:val="2"/>
          <w:sz w:val="20"/>
          <w:lang w:eastAsia="zh-CN"/>
        </w:rPr>
        <w:t xml:space="preserve"> czerwca</w:t>
      </w:r>
      <w:r w:rsidR="00627A8A" w:rsidRPr="00B85A75">
        <w:rPr>
          <w:rFonts w:ascii="Calibri" w:eastAsia="SimSun" w:hAnsi="Calibri" w:cs="Calibri"/>
          <w:b/>
          <w:bCs/>
          <w:kern w:val="2"/>
          <w:sz w:val="20"/>
          <w:lang w:eastAsia="zh-CN"/>
        </w:rPr>
        <w:t xml:space="preserve"> </w:t>
      </w:r>
      <w:r w:rsidRPr="00B85A75">
        <w:rPr>
          <w:rFonts w:ascii="Calibri" w:eastAsia="SimSun" w:hAnsi="Calibri" w:cs="Calibri"/>
          <w:b/>
          <w:kern w:val="2"/>
          <w:sz w:val="20"/>
          <w:lang w:eastAsia="zh-CN"/>
        </w:rPr>
        <w:t>2025</w:t>
      </w:r>
      <w:r w:rsidRPr="00B85A75">
        <w:rPr>
          <w:rFonts w:ascii="Calibri" w:eastAsia="SimSun" w:hAnsi="Calibri" w:cs="Calibri"/>
          <w:b/>
          <w:smallCaps/>
          <w:kern w:val="2"/>
          <w:sz w:val="20"/>
          <w:lang w:eastAsia="zh-CN"/>
        </w:rPr>
        <w:t xml:space="preserve"> </w:t>
      </w:r>
      <w:r w:rsidRPr="00B85A75">
        <w:rPr>
          <w:rFonts w:ascii="Calibri" w:eastAsia="SimSun" w:hAnsi="Calibri" w:cs="Calibri"/>
          <w:b/>
          <w:kern w:val="2"/>
          <w:sz w:val="20"/>
          <w:lang w:eastAsia="zh-CN"/>
        </w:rPr>
        <w:t>r</w:t>
      </w:r>
      <w:r w:rsidRPr="00B85A75">
        <w:rPr>
          <w:rFonts w:ascii="Calibri" w:eastAsia="SimSun" w:hAnsi="Calibri" w:cs="Calibri"/>
          <w:kern w:val="2"/>
          <w:sz w:val="20"/>
          <w:lang w:eastAsia="zh-CN"/>
        </w:rPr>
        <w:t>. Bieg terminu związania ofertą rozpoczyna się wraz z upływem terminu składania ofert.”</w:t>
      </w:r>
    </w:p>
    <w:p w14:paraId="6BF08E6E" w14:textId="77777777" w:rsidR="00923B07" w:rsidRPr="00B85A75" w:rsidRDefault="00923B07" w:rsidP="00B85A75">
      <w:pPr>
        <w:shd w:val="clear" w:color="auto" w:fill="FFFFFF"/>
        <w:suppressAutoHyphens/>
        <w:spacing w:line="276" w:lineRule="auto"/>
        <w:ind w:left="425"/>
        <w:jc w:val="both"/>
        <w:rPr>
          <w:rFonts w:ascii="Calibri" w:eastAsia="SimSun" w:hAnsi="Calibri" w:cs="Calibri"/>
          <w:kern w:val="2"/>
          <w:sz w:val="20"/>
          <w:lang w:eastAsia="zh-CN"/>
        </w:rPr>
      </w:pPr>
    </w:p>
    <w:p w14:paraId="06951550" w14:textId="77777777" w:rsidR="00923B07" w:rsidRPr="00B85A75" w:rsidRDefault="00923B07" w:rsidP="00B85A75">
      <w:pPr>
        <w:keepNext/>
        <w:keepLines/>
        <w:suppressAutoHyphens/>
        <w:autoSpaceDN w:val="0"/>
        <w:spacing w:before="240" w:after="240" w:line="276" w:lineRule="auto"/>
        <w:textAlignment w:val="baseline"/>
        <w:outlineLvl w:val="1"/>
        <w:rPr>
          <w:rFonts w:ascii="Calibri" w:eastAsia="Arial" w:hAnsi="Calibri" w:cs="Calibri"/>
          <w:kern w:val="3"/>
          <w:sz w:val="20"/>
          <w:lang w:eastAsia="ar-SA"/>
        </w:rPr>
      </w:pPr>
      <w:r w:rsidRPr="00B85A75">
        <w:rPr>
          <w:rFonts w:ascii="Calibri" w:eastAsia="Arial" w:hAnsi="Calibri" w:cs="Calibri"/>
          <w:kern w:val="3"/>
          <w:sz w:val="20"/>
          <w:lang w:eastAsia="ar-SA"/>
        </w:rPr>
        <w:t>Punkt XVIII.1 Miejsce i termin składania ofert otrzymuje brzmienie:</w:t>
      </w:r>
    </w:p>
    <w:p w14:paraId="205F6193" w14:textId="5C1BE97B" w:rsidR="00923B07" w:rsidRPr="00B85A75" w:rsidRDefault="00923B07" w:rsidP="00B85A75">
      <w:pPr>
        <w:numPr>
          <w:ilvl w:val="0"/>
          <w:numId w:val="30"/>
        </w:numPr>
        <w:spacing w:before="240" w:line="276" w:lineRule="auto"/>
        <w:ind w:left="567"/>
        <w:jc w:val="both"/>
        <w:rPr>
          <w:rFonts w:ascii="Calibri" w:hAnsi="Calibri" w:cs="Calibri"/>
          <w:sz w:val="20"/>
        </w:rPr>
      </w:pPr>
      <w:r w:rsidRPr="00B85A75">
        <w:rPr>
          <w:rFonts w:ascii="Calibri" w:hAnsi="Calibri" w:cs="Calibri"/>
          <w:sz w:val="20"/>
        </w:rPr>
        <w:t xml:space="preserve">Ofertę wraz z wymaganymi dokumentami należy umieścić na </w:t>
      </w:r>
      <w:hyperlink r:id="rId8">
        <w:r w:rsidRPr="00B85A75">
          <w:rPr>
            <w:rFonts w:ascii="Calibri" w:hAnsi="Calibri" w:cs="Calibri"/>
            <w:sz w:val="20"/>
            <w:u w:val="single"/>
          </w:rPr>
          <w:t>platformazakupowa.pl</w:t>
        </w:r>
      </w:hyperlink>
      <w:r w:rsidRPr="00B85A75">
        <w:rPr>
          <w:rFonts w:ascii="Calibri" w:hAnsi="Calibri" w:cs="Calibri"/>
          <w:sz w:val="20"/>
        </w:rPr>
        <w:t xml:space="preserve"> pod adresem: </w:t>
      </w:r>
      <w:hyperlink r:id="rId9" w:history="1">
        <w:r w:rsidRPr="00B85A75">
          <w:rPr>
            <w:rFonts w:ascii="Calibri" w:hAnsi="Calibri" w:cs="Calibri"/>
            <w:sz w:val="20"/>
            <w:u w:val="single"/>
          </w:rPr>
          <w:t>https://platformazakupowa.pl/pn/uep</w:t>
        </w:r>
      </w:hyperlink>
      <w:r w:rsidRPr="00B85A75">
        <w:rPr>
          <w:rFonts w:ascii="Calibri" w:hAnsi="Calibri" w:cs="Calibri"/>
          <w:sz w:val="20"/>
          <w:u w:val="single"/>
        </w:rPr>
        <w:t xml:space="preserve"> </w:t>
      </w:r>
      <w:r w:rsidRPr="00B85A75">
        <w:rPr>
          <w:rFonts w:ascii="Calibri" w:hAnsi="Calibri" w:cs="Calibri"/>
          <w:sz w:val="20"/>
        </w:rPr>
        <w:t xml:space="preserve">w myśl Ustawy PZP na stronie internetowej prowadzonego postępowania do dnia </w:t>
      </w:r>
      <w:r w:rsidR="00EF2BE3">
        <w:rPr>
          <w:rFonts w:ascii="Calibri" w:hAnsi="Calibri" w:cs="Calibri"/>
          <w:b/>
          <w:sz w:val="20"/>
          <w:u w:val="single"/>
        </w:rPr>
        <w:t>16</w:t>
      </w:r>
      <w:r w:rsidR="00B85A75" w:rsidRPr="00B85A75">
        <w:rPr>
          <w:rFonts w:ascii="Calibri" w:hAnsi="Calibri" w:cs="Calibri"/>
          <w:b/>
          <w:sz w:val="20"/>
          <w:u w:val="single"/>
        </w:rPr>
        <w:t xml:space="preserve"> maja</w:t>
      </w:r>
      <w:r w:rsidRPr="00B85A75">
        <w:rPr>
          <w:rFonts w:ascii="Calibri" w:hAnsi="Calibri" w:cs="Calibri"/>
          <w:b/>
          <w:sz w:val="20"/>
          <w:u w:val="single"/>
        </w:rPr>
        <w:t xml:space="preserve"> 2025 r.</w:t>
      </w:r>
      <w:r w:rsidRPr="00B85A75">
        <w:rPr>
          <w:rFonts w:ascii="Calibri" w:hAnsi="Calibri" w:cs="Calibri"/>
          <w:sz w:val="20"/>
          <w:u w:val="single"/>
        </w:rPr>
        <w:t xml:space="preserve"> do godziny </w:t>
      </w:r>
      <w:r w:rsidRPr="00B85A75">
        <w:rPr>
          <w:rFonts w:ascii="Calibri" w:hAnsi="Calibri" w:cs="Calibri"/>
          <w:b/>
          <w:sz w:val="20"/>
          <w:u w:val="single"/>
        </w:rPr>
        <w:t>8:00</w:t>
      </w:r>
      <w:r w:rsidRPr="00B85A75">
        <w:rPr>
          <w:rFonts w:ascii="Calibri" w:hAnsi="Calibri" w:cs="Calibri"/>
          <w:sz w:val="20"/>
          <w:u w:val="single"/>
        </w:rPr>
        <w:t>.</w:t>
      </w:r>
    </w:p>
    <w:p w14:paraId="062F1122" w14:textId="77777777" w:rsidR="00923B07" w:rsidRPr="00B85A75" w:rsidRDefault="00923B07" w:rsidP="00B85A75">
      <w:pPr>
        <w:suppressAutoHyphens/>
        <w:spacing w:line="276" w:lineRule="auto"/>
        <w:rPr>
          <w:rFonts w:ascii="Calibri" w:eastAsia="SimSun" w:hAnsi="Calibri" w:cs="Calibri"/>
          <w:b/>
          <w:kern w:val="2"/>
          <w:sz w:val="20"/>
          <w:u w:val="single"/>
          <w:lang w:eastAsia="zh-CN"/>
        </w:rPr>
      </w:pPr>
    </w:p>
    <w:p w14:paraId="56B0F8D4" w14:textId="77777777" w:rsidR="00923B07" w:rsidRDefault="00923B07" w:rsidP="00923B07">
      <w:pPr>
        <w:jc w:val="both"/>
        <w:rPr>
          <w:rFonts w:ascii="Calibri" w:hAnsi="Calibri" w:cs="Calibri"/>
          <w:sz w:val="20"/>
        </w:rPr>
      </w:pPr>
    </w:p>
    <w:p w14:paraId="05578D25" w14:textId="77777777" w:rsidR="003C7F28" w:rsidRDefault="003C7F28" w:rsidP="00923B07">
      <w:pPr>
        <w:jc w:val="both"/>
        <w:rPr>
          <w:rFonts w:ascii="Calibri" w:hAnsi="Calibri" w:cs="Calibri"/>
          <w:sz w:val="20"/>
        </w:rPr>
      </w:pPr>
    </w:p>
    <w:p w14:paraId="439C6BE7" w14:textId="77777777" w:rsidR="00923B07" w:rsidRPr="00A769BE" w:rsidRDefault="00923B07" w:rsidP="004B0871">
      <w:pPr>
        <w:jc w:val="both"/>
        <w:rPr>
          <w:rFonts w:ascii="Calibri" w:hAnsi="Calibri" w:cs="Calibri"/>
          <w:sz w:val="20"/>
        </w:rPr>
      </w:pPr>
    </w:p>
    <w:sectPr w:rsidR="00923B07" w:rsidRPr="00A769BE" w:rsidSect="00D4612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8DB3A" w14:textId="77777777" w:rsidR="00627A8A" w:rsidRDefault="00627A8A" w:rsidP="004D755B">
      <w:r>
        <w:separator/>
      </w:r>
    </w:p>
  </w:endnote>
  <w:endnote w:type="continuationSeparator" w:id="0">
    <w:p w14:paraId="4FCD5B5A" w14:textId="77777777" w:rsidR="00627A8A" w:rsidRDefault="00627A8A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AB61F" w14:textId="77777777" w:rsidR="00627A8A" w:rsidRPr="004A5423" w:rsidRDefault="00627A8A" w:rsidP="0052239B">
    <w:pPr>
      <w:ind w:left="720"/>
      <w:jc w:val="both"/>
      <w:rPr>
        <w:rFonts w:asciiTheme="minorHAnsi" w:hAnsiTheme="minorHAnsi"/>
        <w:sz w:val="16"/>
        <w:szCs w:val="16"/>
      </w:rPr>
    </w:pPr>
  </w:p>
  <w:p w14:paraId="50A9B407" w14:textId="77777777" w:rsidR="00627A8A" w:rsidRPr="002530D5" w:rsidRDefault="00627A8A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14:paraId="196C589F" w14:textId="77777777" w:rsidR="00627A8A" w:rsidRPr="002530D5" w:rsidRDefault="00627A8A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14:paraId="6C908AB3" w14:textId="77777777" w:rsidR="00627A8A" w:rsidRPr="002530D5" w:rsidRDefault="00627A8A" w:rsidP="0052239B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14:paraId="0025E50D" w14:textId="77777777" w:rsidR="00627A8A" w:rsidRPr="002530D5" w:rsidRDefault="00627A8A" w:rsidP="0052239B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14:paraId="48D0C61D" w14:textId="77777777" w:rsidR="00627A8A" w:rsidRPr="002530D5" w:rsidRDefault="00627A8A" w:rsidP="0052239B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2530D5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14:paraId="0C4D2EB1" w14:textId="77777777" w:rsidR="00627A8A" w:rsidRPr="002530D5" w:rsidRDefault="00627A8A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14:paraId="0804EA3C" w14:textId="77777777" w:rsidR="00627A8A" w:rsidRPr="000B7FBE" w:rsidRDefault="00627A8A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14:paraId="55E3F234" w14:textId="77777777" w:rsidR="00627A8A" w:rsidRDefault="00627A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EEB4B" w14:textId="77777777" w:rsidR="00627A8A" w:rsidRDefault="00627A8A" w:rsidP="004D755B">
      <w:r>
        <w:separator/>
      </w:r>
    </w:p>
  </w:footnote>
  <w:footnote w:type="continuationSeparator" w:id="0">
    <w:p w14:paraId="4C9E251B" w14:textId="77777777" w:rsidR="00627A8A" w:rsidRDefault="00627A8A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A8448" w14:textId="0BF15DBE" w:rsidR="00627A8A" w:rsidRDefault="00627A8A" w:rsidP="0081007A">
    <w:pPr>
      <w:pStyle w:val="Nagwek"/>
      <w:ind w:firstLine="708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45A5EFBB" wp14:editId="019D794A">
          <wp:simplePos x="0" y="0"/>
          <wp:positionH relativeFrom="page">
            <wp:align>left</wp:align>
          </wp:positionH>
          <wp:positionV relativeFrom="paragraph">
            <wp:posOffset>-734060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50E6"/>
    <w:multiLevelType w:val="multilevel"/>
    <w:tmpl w:val="1A8CF730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46C58"/>
    <w:multiLevelType w:val="multilevel"/>
    <w:tmpl w:val="5DC02BE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FF11086"/>
    <w:multiLevelType w:val="multilevel"/>
    <w:tmpl w:val="5128BFB4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8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44F9A"/>
    <w:multiLevelType w:val="hybridMultilevel"/>
    <w:tmpl w:val="350EC1E0"/>
    <w:lvl w:ilvl="0" w:tplc="5DD06774">
      <w:start w:val="4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E7C52"/>
    <w:multiLevelType w:val="multilevel"/>
    <w:tmpl w:val="4A145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748A0"/>
    <w:multiLevelType w:val="hybridMultilevel"/>
    <w:tmpl w:val="97168B00"/>
    <w:lvl w:ilvl="0" w:tplc="098E1084">
      <w:start w:val="1"/>
      <w:numFmt w:val="bullet"/>
      <w:pStyle w:val="NormalnyCzarny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9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D68AA"/>
    <w:multiLevelType w:val="multilevel"/>
    <w:tmpl w:val="1C4CDF1E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9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3"/>
  </w:num>
  <w:num w:numId="2">
    <w:abstractNumId w:val="27"/>
  </w:num>
  <w:num w:numId="3">
    <w:abstractNumId w:val="20"/>
  </w:num>
  <w:num w:numId="4">
    <w:abstractNumId w:val="22"/>
  </w:num>
  <w:num w:numId="5">
    <w:abstractNumId w:val="17"/>
  </w:num>
  <w:num w:numId="6">
    <w:abstractNumId w:val="26"/>
  </w:num>
  <w:num w:numId="7">
    <w:abstractNumId w:val="12"/>
  </w:num>
  <w:num w:numId="8">
    <w:abstractNumId w:val="6"/>
  </w:num>
  <w:num w:numId="9">
    <w:abstractNumId w:val="13"/>
  </w:num>
  <w:num w:numId="10">
    <w:abstractNumId w:val="19"/>
  </w:num>
  <w:num w:numId="11">
    <w:abstractNumId w:val="30"/>
  </w:num>
  <w:num w:numId="12">
    <w:abstractNumId w:val="16"/>
  </w:num>
  <w:num w:numId="13">
    <w:abstractNumId w:val="9"/>
  </w:num>
  <w:num w:numId="14">
    <w:abstractNumId w:val="5"/>
  </w:num>
  <w:num w:numId="15">
    <w:abstractNumId w:val="29"/>
  </w:num>
  <w:num w:numId="16">
    <w:abstractNumId w:val="10"/>
  </w:num>
  <w:num w:numId="17">
    <w:abstractNumId w:val="21"/>
  </w:num>
  <w:num w:numId="18">
    <w:abstractNumId w:val="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4"/>
  </w:num>
  <w:num w:numId="22">
    <w:abstractNumId w:val="23"/>
  </w:num>
  <w:num w:numId="23">
    <w:abstractNumId w:val="8"/>
  </w:num>
  <w:num w:numId="24">
    <w:abstractNumId w:val="15"/>
  </w:num>
  <w:num w:numId="25">
    <w:abstractNumId w:val="4"/>
  </w:num>
  <w:num w:numId="26">
    <w:abstractNumId w:val="7"/>
  </w:num>
  <w:num w:numId="27">
    <w:abstractNumId w:val="11"/>
  </w:num>
  <w:num w:numId="28">
    <w:abstractNumId w:val="0"/>
  </w:num>
  <w:num w:numId="29">
    <w:abstractNumId w:val="28"/>
    <w:lvlOverride w:ilvl="0">
      <w:startOverride w:val="1"/>
    </w:lvlOverride>
  </w:num>
  <w:num w:numId="30">
    <w:abstractNumId w:val="14"/>
  </w:num>
  <w:num w:numId="31">
    <w:abstractNumId w:val="18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104F3"/>
    <w:rsid w:val="000229A9"/>
    <w:rsid w:val="00063FE4"/>
    <w:rsid w:val="00096E0C"/>
    <w:rsid w:val="000A28D8"/>
    <w:rsid w:val="000B7FBE"/>
    <w:rsid w:val="000D20D8"/>
    <w:rsid w:val="000F1433"/>
    <w:rsid w:val="000F3991"/>
    <w:rsid w:val="0010443C"/>
    <w:rsid w:val="00114180"/>
    <w:rsid w:val="001151DB"/>
    <w:rsid w:val="001326F4"/>
    <w:rsid w:val="00137F6D"/>
    <w:rsid w:val="00147A64"/>
    <w:rsid w:val="00151A95"/>
    <w:rsid w:val="00160CC1"/>
    <w:rsid w:val="00183259"/>
    <w:rsid w:val="00186082"/>
    <w:rsid w:val="00192B6B"/>
    <w:rsid w:val="00196D1D"/>
    <w:rsid w:val="001A4051"/>
    <w:rsid w:val="001B0A89"/>
    <w:rsid w:val="001C28AA"/>
    <w:rsid w:val="001D3022"/>
    <w:rsid w:val="002011A5"/>
    <w:rsid w:val="002013D0"/>
    <w:rsid w:val="00225C9B"/>
    <w:rsid w:val="00242E3E"/>
    <w:rsid w:val="00242E9F"/>
    <w:rsid w:val="00244981"/>
    <w:rsid w:val="002508E2"/>
    <w:rsid w:val="002530D5"/>
    <w:rsid w:val="00255A18"/>
    <w:rsid w:val="002601D3"/>
    <w:rsid w:val="00265975"/>
    <w:rsid w:val="00272365"/>
    <w:rsid w:val="002773CC"/>
    <w:rsid w:val="002974DB"/>
    <w:rsid w:val="002B4C26"/>
    <w:rsid w:val="002C1D6A"/>
    <w:rsid w:val="002C2928"/>
    <w:rsid w:val="002E3B30"/>
    <w:rsid w:val="00300086"/>
    <w:rsid w:val="003068BF"/>
    <w:rsid w:val="003422E9"/>
    <w:rsid w:val="0034361B"/>
    <w:rsid w:val="0034604E"/>
    <w:rsid w:val="00346D32"/>
    <w:rsid w:val="00356884"/>
    <w:rsid w:val="00361BAD"/>
    <w:rsid w:val="00371A0B"/>
    <w:rsid w:val="0037547A"/>
    <w:rsid w:val="003778B0"/>
    <w:rsid w:val="00380894"/>
    <w:rsid w:val="0039053C"/>
    <w:rsid w:val="00390820"/>
    <w:rsid w:val="00396132"/>
    <w:rsid w:val="003A25D1"/>
    <w:rsid w:val="003C122A"/>
    <w:rsid w:val="003C5081"/>
    <w:rsid w:val="003C7F28"/>
    <w:rsid w:val="003E57F4"/>
    <w:rsid w:val="003F0544"/>
    <w:rsid w:val="003F32C2"/>
    <w:rsid w:val="003F719F"/>
    <w:rsid w:val="00407BDB"/>
    <w:rsid w:val="0042503F"/>
    <w:rsid w:val="00442B86"/>
    <w:rsid w:val="00445BE3"/>
    <w:rsid w:val="004479D3"/>
    <w:rsid w:val="00454F86"/>
    <w:rsid w:val="00456B43"/>
    <w:rsid w:val="004667E9"/>
    <w:rsid w:val="0047097D"/>
    <w:rsid w:val="00475433"/>
    <w:rsid w:val="00481B7A"/>
    <w:rsid w:val="00491048"/>
    <w:rsid w:val="00494B4A"/>
    <w:rsid w:val="004A5423"/>
    <w:rsid w:val="004B0871"/>
    <w:rsid w:val="004B262B"/>
    <w:rsid w:val="004C40FB"/>
    <w:rsid w:val="004C6407"/>
    <w:rsid w:val="004D755B"/>
    <w:rsid w:val="00500225"/>
    <w:rsid w:val="00515D4B"/>
    <w:rsid w:val="0052239B"/>
    <w:rsid w:val="00524DEF"/>
    <w:rsid w:val="0053494F"/>
    <w:rsid w:val="005403B1"/>
    <w:rsid w:val="005457EB"/>
    <w:rsid w:val="005613E0"/>
    <w:rsid w:val="00564250"/>
    <w:rsid w:val="005703BD"/>
    <w:rsid w:val="005951D1"/>
    <w:rsid w:val="005A2EAD"/>
    <w:rsid w:val="005A4420"/>
    <w:rsid w:val="005B1504"/>
    <w:rsid w:val="005D0589"/>
    <w:rsid w:val="005E0476"/>
    <w:rsid w:val="005E7412"/>
    <w:rsid w:val="005F0F21"/>
    <w:rsid w:val="006023EE"/>
    <w:rsid w:val="00606C3E"/>
    <w:rsid w:val="00607F6B"/>
    <w:rsid w:val="006147CA"/>
    <w:rsid w:val="006205FF"/>
    <w:rsid w:val="00623D76"/>
    <w:rsid w:val="00625FAC"/>
    <w:rsid w:val="00627A8A"/>
    <w:rsid w:val="006314B5"/>
    <w:rsid w:val="00644C15"/>
    <w:rsid w:val="00645807"/>
    <w:rsid w:val="00684B0F"/>
    <w:rsid w:val="0069178D"/>
    <w:rsid w:val="00691E03"/>
    <w:rsid w:val="006976D8"/>
    <w:rsid w:val="006A63F9"/>
    <w:rsid w:val="006A7C34"/>
    <w:rsid w:val="006B3F2C"/>
    <w:rsid w:val="006C47EC"/>
    <w:rsid w:val="006C6031"/>
    <w:rsid w:val="006D3DAA"/>
    <w:rsid w:val="006E5A45"/>
    <w:rsid w:val="006E5C21"/>
    <w:rsid w:val="006F70F4"/>
    <w:rsid w:val="006F7D92"/>
    <w:rsid w:val="00700F1E"/>
    <w:rsid w:val="0071324D"/>
    <w:rsid w:val="00716FB4"/>
    <w:rsid w:val="00717B40"/>
    <w:rsid w:val="00723016"/>
    <w:rsid w:val="00750368"/>
    <w:rsid w:val="007A056C"/>
    <w:rsid w:val="007A3439"/>
    <w:rsid w:val="007B17B4"/>
    <w:rsid w:val="007B73C3"/>
    <w:rsid w:val="007D10DB"/>
    <w:rsid w:val="007D411E"/>
    <w:rsid w:val="007E3496"/>
    <w:rsid w:val="007E5803"/>
    <w:rsid w:val="007F214E"/>
    <w:rsid w:val="007F2B6B"/>
    <w:rsid w:val="0081007A"/>
    <w:rsid w:val="008105F5"/>
    <w:rsid w:val="008175F9"/>
    <w:rsid w:val="00822B25"/>
    <w:rsid w:val="008245BD"/>
    <w:rsid w:val="008265C5"/>
    <w:rsid w:val="008516F9"/>
    <w:rsid w:val="008A0B2F"/>
    <w:rsid w:val="008A42D9"/>
    <w:rsid w:val="008A7029"/>
    <w:rsid w:val="008B0439"/>
    <w:rsid w:val="008B1794"/>
    <w:rsid w:val="008B3A01"/>
    <w:rsid w:val="008B6DD5"/>
    <w:rsid w:val="008C438D"/>
    <w:rsid w:val="008E0788"/>
    <w:rsid w:val="008E3F9B"/>
    <w:rsid w:val="008F0191"/>
    <w:rsid w:val="009063C9"/>
    <w:rsid w:val="00923B07"/>
    <w:rsid w:val="00944116"/>
    <w:rsid w:val="009508F5"/>
    <w:rsid w:val="00963220"/>
    <w:rsid w:val="0096621F"/>
    <w:rsid w:val="009955DC"/>
    <w:rsid w:val="009A3D2F"/>
    <w:rsid w:val="009C7560"/>
    <w:rsid w:val="009D1584"/>
    <w:rsid w:val="009F6B15"/>
    <w:rsid w:val="00A16DA4"/>
    <w:rsid w:val="00A36A9E"/>
    <w:rsid w:val="00A40E56"/>
    <w:rsid w:val="00A52A63"/>
    <w:rsid w:val="00A70C3F"/>
    <w:rsid w:val="00A769BE"/>
    <w:rsid w:val="00A806D4"/>
    <w:rsid w:val="00A94669"/>
    <w:rsid w:val="00AA2DDC"/>
    <w:rsid w:val="00AC72B1"/>
    <w:rsid w:val="00AD4160"/>
    <w:rsid w:val="00AD59B8"/>
    <w:rsid w:val="00AD6098"/>
    <w:rsid w:val="00AE25E0"/>
    <w:rsid w:val="00B04458"/>
    <w:rsid w:val="00B17CD7"/>
    <w:rsid w:val="00B3097E"/>
    <w:rsid w:val="00B31764"/>
    <w:rsid w:val="00B33CED"/>
    <w:rsid w:val="00B36440"/>
    <w:rsid w:val="00B4196E"/>
    <w:rsid w:val="00B56997"/>
    <w:rsid w:val="00B70944"/>
    <w:rsid w:val="00B85A75"/>
    <w:rsid w:val="00B92E68"/>
    <w:rsid w:val="00BA03DC"/>
    <w:rsid w:val="00BA4456"/>
    <w:rsid w:val="00BB6BD8"/>
    <w:rsid w:val="00BB7080"/>
    <w:rsid w:val="00BC3DBA"/>
    <w:rsid w:val="00BC5285"/>
    <w:rsid w:val="00BC5920"/>
    <w:rsid w:val="00C02C60"/>
    <w:rsid w:val="00C12BD8"/>
    <w:rsid w:val="00C17502"/>
    <w:rsid w:val="00C24787"/>
    <w:rsid w:val="00C25A2C"/>
    <w:rsid w:val="00C2722D"/>
    <w:rsid w:val="00C301A1"/>
    <w:rsid w:val="00C3576C"/>
    <w:rsid w:val="00C57104"/>
    <w:rsid w:val="00C7547C"/>
    <w:rsid w:val="00C75665"/>
    <w:rsid w:val="00C93105"/>
    <w:rsid w:val="00C93AA8"/>
    <w:rsid w:val="00CA1D0A"/>
    <w:rsid w:val="00CA3A9F"/>
    <w:rsid w:val="00CA4823"/>
    <w:rsid w:val="00CB2601"/>
    <w:rsid w:val="00CB6F4B"/>
    <w:rsid w:val="00CC2FB3"/>
    <w:rsid w:val="00CC6CD8"/>
    <w:rsid w:val="00CD50F2"/>
    <w:rsid w:val="00CF17AC"/>
    <w:rsid w:val="00CF66AE"/>
    <w:rsid w:val="00D34AF6"/>
    <w:rsid w:val="00D36D7F"/>
    <w:rsid w:val="00D4612D"/>
    <w:rsid w:val="00D91AA4"/>
    <w:rsid w:val="00DB2D6D"/>
    <w:rsid w:val="00DB53A2"/>
    <w:rsid w:val="00DC4ED3"/>
    <w:rsid w:val="00DE6D74"/>
    <w:rsid w:val="00E152B8"/>
    <w:rsid w:val="00E16AE3"/>
    <w:rsid w:val="00E26AD5"/>
    <w:rsid w:val="00E2703A"/>
    <w:rsid w:val="00E30222"/>
    <w:rsid w:val="00E36BF4"/>
    <w:rsid w:val="00E533F8"/>
    <w:rsid w:val="00E71A6B"/>
    <w:rsid w:val="00E7303E"/>
    <w:rsid w:val="00E84ED8"/>
    <w:rsid w:val="00EA0097"/>
    <w:rsid w:val="00EA36CC"/>
    <w:rsid w:val="00EB7818"/>
    <w:rsid w:val="00EC233B"/>
    <w:rsid w:val="00ED2986"/>
    <w:rsid w:val="00EF2BE3"/>
    <w:rsid w:val="00EF63D3"/>
    <w:rsid w:val="00F01CF6"/>
    <w:rsid w:val="00F039C1"/>
    <w:rsid w:val="00F11999"/>
    <w:rsid w:val="00F16A32"/>
    <w:rsid w:val="00F21181"/>
    <w:rsid w:val="00F218B6"/>
    <w:rsid w:val="00F24D55"/>
    <w:rsid w:val="00F27A9D"/>
    <w:rsid w:val="00F41704"/>
    <w:rsid w:val="00F41E7E"/>
    <w:rsid w:val="00F41FC0"/>
    <w:rsid w:val="00F542E3"/>
    <w:rsid w:val="00F709AF"/>
    <w:rsid w:val="00F72E60"/>
    <w:rsid w:val="00F811EE"/>
    <w:rsid w:val="00F92964"/>
    <w:rsid w:val="00FA590C"/>
    <w:rsid w:val="00FE5B16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  <w14:docId w14:val="1821D70D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andardZnak">
    <w:name w:val="Standard Znak"/>
    <w:link w:val="Standard"/>
    <w:qFormat/>
    <w:locked/>
    <w:rsid w:val="0053494F"/>
    <w:rPr>
      <w:rFonts w:ascii="Calibri" w:eastAsia="SimSun" w:hAnsi="Calibri" w:cs="F"/>
      <w:kern w:val="2"/>
      <w:lang w:eastAsia="zh-CN"/>
    </w:rPr>
  </w:style>
  <w:style w:type="paragraph" w:customStyle="1" w:styleId="Standard">
    <w:name w:val="Standard"/>
    <w:link w:val="StandardZnak"/>
    <w:qFormat/>
    <w:rsid w:val="0053494F"/>
    <w:pPr>
      <w:suppressAutoHyphens/>
      <w:spacing w:line="240" w:lineRule="auto"/>
    </w:pPr>
    <w:rPr>
      <w:rFonts w:ascii="Calibri" w:eastAsia="SimSun" w:hAnsi="Calibri" w:cs="F"/>
      <w:kern w:val="2"/>
      <w:lang w:eastAsia="zh-CN"/>
    </w:rPr>
  </w:style>
  <w:style w:type="paragraph" w:customStyle="1" w:styleId="Listapunktowana21">
    <w:name w:val="Lista punktowana 21"/>
    <w:basedOn w:val="Standard"/>
    <w:rsid w:val="0053494F"/>
    <w:pPr>
      <w:spacing w:after="120"/>
      <w:ind w:left="566" w:hanging="283"/>
    </w:p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link w:val="Akapitzlist"/>
    <w:uiPriority w:val="34"/>
    <w:qFormat/>
    <w:locked/>
    <w:rsid w:val="005349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6D1D"/>
    <w:pPr>
      <w:spacing w:before="100" w:beforeAutospacing="1" w:after="100" w:afterAutospacing="1"/>
    </w:pPr>
    <w:rPr>
      <w:szCs w:val="24"/>
    </w:rPr>
  </w:style>
  <w:style w:type="paragraph" w:customStyle="1" w:styleId="NormalnyCzarny">
    <w:name w:val="Normalny + Czarny"/>
    <w:basedOn w:val="Normalny"/>
    <w:rsid w:val="0071324D"/>
    <w:pPr>
      <w:widowControl w:val="0"/>
      <w:numPr>
        <w:numId w:val="31"/>
      </w:numPr>
    </w:pPr>
    <w:rPr>
      <w:rFonts w:ascii="Arial" w:eastAsia="Arial Unicode MS" w:hAnsi="Arial" w:cs="Arial"/>
      <w:bCs/>
      <w:sz w:val="20"/>
    </w:rPr>
  </w:style>
  <w:style w:type="character" w:styleId="Uwydatnienie">
    <w:name w:val="Emphasis"/>
    <w:basedOn w:val="Domylnaczcionkaakapitu"/>
    <w:uiPriority w:val="20"/>
    <w:qFormat/>
    <w:rsid w:val="007132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uep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B4185-5A51-4D17-95F4-7746EFA2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1FEF20ED</Template>
  <TotalTime>709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87</cp:revision>
  <cp:lastPrinted>2025-05-12T08:35:00Z</cp:lastPrinted>
  <dcterms:created xsi:type="dcterms:W3CDTF">2021-03-11T10:42:00Z</dcterms:created>
  <dcterms:modified xsi:type="dcterms:W3CDTF">2025-05-12T10:12:00Z</dcterms:modified>
</cp:coreProperties>
</file>