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4C5B" w14:textId="27F80ABB" w:rsidR="003034A7" w:rsidRPr="009377B6" w:rsidRDefault="004303B1" w:rsidP="009377B6">
      <w:pPr>
        <w:pStyle w:val="Nagwek1"/>
        <w:jc w:val="center"/>
        <w:rPr>
          <w:rFonts w:ascii="Arial" w:hAnsi="Arial"/>
        </w:rPr>
      </w:pPr>
      <w:r w:rsidRPr="0032499A">
        <w:t>GMINA SKOCZÓW</w:t>
      </w:r>
    </w:p>
    <w:p w14:paraId="00DC848F" w14:textId="25163262" w:rsidR="001D6B87" w:rsidRPr="0032499A" w:rsidRDefault="00C420B1" w:rsidP="00610618">
      <w:pPr>
        <w:spacing w:line="276" w:lineRule="auto"/>
        <w:ind w:right="28"/>
        <w:jc w:val="center"/>
        <w:rPr>
          <w:rFonts w:ascii="Arial" w:hAnsi="Arial" w:cs="Arial"/>
          <w:b/>
          <w:szCs w:val="24"/>
        </w:rPr>
      </w:pPr>
      <w:r w:rsidRPr="0032499A">
        <w:rPr>
          <w:rFonts w:ascii="Arial" w:hAnsi="Arial" w:cs="Arial"/>
          <w:b/>
          <w:szCs w:val="24"/>
        </w:rPr>
        <w:t>4</w:t>
      </w:r>
      <w:r w:rsidR="004303B1" w:rsidRPr="0032499A">
        <w:rPr>
          <w:rFonts w:ascii="Arial" w:hAnsi="Arial" w:cs="Arial"/>
          <w:b/>
          <w:szCs w:val="24"/>
        </w:rPr>
        <w:t>3</w:t>
      </w:r>
      <w:r w:rsidRPr="0032499A">
        <w:rPr>
          <w:rFonts w:ascii="Arial" w:hAnsi="Arial" w:cs="Arial"/>
          <w:b/>
          <w:szCs w:val="24"/>
        </w:rPr>
        <w:t>-</w:t>
      </w:r>
      <w:r w:rsidR="004303B1" w:rsidRPr="0032499A">
        <w:rPr>
          <w:rFonts w:ascii="Arial" w:hAnsi="Arial" w:cs="Arial"/>
          <w:b/>
          <w:szCs w:val="24"/>
        </w:rPr>
        <w:t>430</w:t>
      </w:r>
      <w:r w:rsidRPr="0032499A">
        <w:rPr>
          <w:rFonts w:ascii="Arial" w:hAnsi="Arial" w:cs="Arial"/>
          <w:b/>
          <w:szCs w:val="24"/>
        </w:rPr>
        <w:t xml:space="preserve"> </w:t>
      </w:r>
      <w:r w:rsidR="004303B1" w:rsidRPr="0032499A">
        <w:rPr>
          <w:rFonts w:ascii="Arial" w:hAnsi="Arial" w:cs="Arial"/>
          <w:b/>
          <w:szCs w:val="24"/>
        </w:rPr>
        <w:t>Skoczów</w:t>
      </w:r>
      <w:r w:rsidRPr="0032499A">
        <w:rPr>
          <w:rFonts w:ascii="Arial" w:hAnsi="Arial" w:cs="Arial"/>
          <w:b/>
          <w:szCs w:val="24"/>
        </w:rPr>
        <w:t xml:space="preserve">, </w:t>
      </w:r>
      <w:r w:rsidR="004303B1" w:rsidRPr="0032499A">
        <w:rPr>
          <w:rFonts w:ascii="Arial" w:hAnsi="Arial" w:cs="Arial"/>
          <w:b/>
          <w:szCs w:val="24"/>
        </w:rPr>
        <w:t>Rynek 1</w:t>
      </w:r>
    </w:p>
    <w:p w14:paraId="26D607DD" w14:textId="25ABDD8D" w:rsidR="001D6B87" w:rsidRPr="0032499A" w:rsidRDefault="008C5DE7" w:rsidP="00610618">
      <w:pPr>
        <w:spacing w:line="276" w:lineRule="auto"/>
        <w:ind w:right="28"/>
        <w:jc w:val="center"/>
        <w:rPr>
          <w:rFonts w:ascii="Arial" w:hAnsi="Arial" w:cs="Arial"/>
          <w:bCs/>
          <w:szCs w:val="24"/>
        </w:rPr>
      </w:pPr>
      <w:r w:rsidRPr="0032499A">
        <w:rPr>
          <w:rFonts w:ascii="Arial" w:hAnsi="Arial" w:cs="Arial"/>
          <w:b/>
          <w:szCs w:val="24"/>
        </w:rPr>
        <w:t xml:space="preserve">tel. </w:t>
      </w:r>
      <w:r w:rsidR="00C420B1" w:rsidRPr="0032499A">
        <w:rPr>
          <w:rFonts w:ascii="Arial" w:hAnsi="Arial" w:cs="Arial"/>
          <w:b/>
          <w:szCs w:val="24"/>
        </w:rPr>
        <w:t>3</w:t>
      </w:r>
      <w:r w:rsidR="004303B1" w:rsidRPr="0032499A">
        <w:rPr>
          <w:rFonts w:ascii="Arial" w:hAnsi="Arial" w:cs="Arial"/>
          <w:b/>
          <w:szCs w:val="24"/>
        </w:rPr>
        <w:t>3</w:t>
      </w:r>
      <w:r w:rsidRPr="0032499A">
        <w:rPr>
          <w:rFonts w:ascii="Arial" w:hAnsi="Arial" w:cs="Arial"/>
          <w:b/>
          <w:szCs w:val="24"/>
        </w:rPr>
        <w:t>/</w:t>
      </w:r>
      <w:r w:rsidR="003D5400" w:rsidRPr="0032499A">
        <w:rPr>
          <w:rFonts w:ascii="Arial" w:hAnsi="Arial" w:cs="Arial"/>
          <w:b/>
          <w:szCs w:val="24"/>
        </w:rPr>
        <w:t xml:space="preserve"> 82 80</w:t>
      </w:r>
      <w:r w:rsidR="00093551" w:rsidRPr="0032499A">
        <w:rPr>
          <w:rFonts w:ascii="Arial" w:hAnsi="Arial" w:cs="Arial"/>
          <w:b/>
          <w:szCs w:val="24"/>
        </w:rPr>
        <w:t> </w:t>
      </w:r>
      <w:r w:rsidR="003D5400" w:rsidRPr="0032499A">
        <w:rPr>
          <w:rFonts w:ascii="Arial" w:hAnsi="Arial" w:cs="Arial"/>
          <w:b/>
          <w:szCs w:val="24"/>
        </w:rPr>
        <w:t>171</w:t>
      </w:r>
    </w:p>
    <w:p w14:paraId="47C2C577" w14:textId="71C06BBE" w:rsidR="003034A7" w:rsidRPr="0032499A" w:rsidRDefault="003D5400" w:rsidP="009377B6">
      <w:pPr>
        <w:spacing w:line="276" w:lineRule="auto"/>
        <w:jc w:val="center"/>
        <w:rPr>
          <w:rFonts w:ascii="Arial" w:hAnsi="Arial" w:cs="Arial"/>
          <w:b/>
          <w:bCs/>
          <w:szCs w:val="24"/>
        </w:rPr>
      </w:pPr>
      <w:r w:rsidRPr="0032499A">
        <w:rPr>
          <w:rFonts w:ascii="Arial" w:hAnsi="Arial" w:cs="Arial"/>
          <w:b/>
          <w:bCs/>
          <w:szCs w:val="24"/>
        </w:rPr>
        <w:t>NIP: 548-24-04-967; REGON: 072182522</w:t>
      </w:r>
    </w:p>
    <w:p w14:paraId="7BF87FAD" w14:textId="326F0169" w:rsidR="001D6B87" w:rsidRPr="0032499A" w:rsidRDefault="001D6B87" w:rsidP="003034A7">
      <w:pPr>
        <w:spacing w:line="276" w:lineRule="auto"/>
        <w:ind w:right="28"/>
        <w:rPr>
          <w:rFonts w:ascii="Arial" w:hAnsi="Arial" w:cs="Arial"/>
          <w:b/>
          <w:szCs w:val="24"/>
        </w:rPr>
      </w:pPr>
    </w:p>
    <w:p w14:paraId="35A6E5A2" w14:textId="0A7746E5" w:rsidR="003D5400" w:rsidRPr="0032499A" w:rsidRDefault="003D5400" w:rsidP="00610618">
      <w:pPr>
        <w:spacing w:line="276" w:lineRule="auto"/>
        <w:ind w:right="28"/>
        <w:jc w:val="center"/>
        <w:rPr>
          <w:rFonts w:ascii="Arial" w:hAnsi="Arial" w:cs="Arial"/>
          <w:szCs w:val="24"/>
        </w:rPr>
      </w:pPr>
      <w:hyperlink r:id="rId8" w:history="1">
        <w:r w:rsidRPr="0032499A">
          <w:rPr>
            <w:rStyle w:val="Hipercze"/>
            <w:rFonts w:ascii="Arial" w:hAnsi="Arial" w:cs="Arial"/>
            <w:szCs w:val="24"/>
          </w:rPr>
          <w:t>https://www.skoczow.pl</w:t>
        </w:r>
      </w:hyperlink>
    </w:p>
    <w:p w14:paraId="3E8281FB" w14:textId="2689AED8" w:rsidR="003D5400" w:rsidRPr="0032499A" w:rsidRDefault="003D5400" w:rsidP="00610618">
      <w:pPr>
        <w:spacing w:line="276" w:lineRule="auto"/>
        <w:ind w:left="709" w:right="28"/>
        <w:jc w:val="center"/>
        <w:rPr>
          <w:rFonts w:ascii="Arial" w:hAnsi="Arial" w:cs="Arial"/>
          <w:szCs w:val="24"/>
        </w:rPr>
      </w:pPr>
      <w:hyperlink r:id="rId9" w:history="1">
        <w:r w:rsidRPr="0032499A">
          <w:rPr>
            <w:rStyle w:val="Hipercze"/>
            <w:rFonts w:ascii="Arial" w:hAnsi="Arial" w:cs="Arial"/>
            <w:szCs w:val="24"/>
          </w:rPr>
          <w:t>https://platformazakupowa.pl/pn/skoczow/proceedings</w:t>
        </w:r>
      </w:hyperlink>
    </w:p>
    <w:p w14:paraId="4AC6BD95" w14:textId="72725837" w:rsidR="00311045" w:rsidRPr="0032499A" w:rsidRDefault="00C420B1" w:rsidP="00610618">
      <w:pPr>
        <w:spacing w:line="276" w:lineRule="auto"/>
        <w:ind w:right="28"/>
        <w:jc w:val="center"/>
        <w:rPr>
          <w:rStyle w:val="Hipercze"/>
          <w:rFonts w:ascii="Arial" w:hAnsi="Arial" w:cs="Arial"/>
          <w:bCs/>
          <w:szCs w:val="24"/>
          <w:lang w:val="de-DE"/>
        </w:rPr>
      </w:pPr>
      <w:proofErr w:type="spellStart"/>
      <w:r w:rsidRPr="0032499A">
        <w:rPr>
          <w:rFonts w:ascii="Arial" w:hAnsi="Arial" w:cs="Arial"/>
          <w:bCs/>
          <w:szCs w:val="24"/>
          <w:lang w:val="de-DE"/>
        </w:rPr>
        <w:t>e-mail</w:t>
      </w:r>
      <w:proofErr w:type="spellEnd"/>
      <w:r w:rsidRPr="0032499A">
        <w:rPr>
          <w:rFonts w:ascii="Arial" w:hAnsi="Arial" w:cs="Arial"/>
          <w:bCs/>
          <w:szCs w:val="24"/>
          <w:lang w:val="de-DE"/>
        </w:rPr>
        <w:t xml:space="preserve">: </w:t>
      </w:r>
      <w:hyperlink r:id="rId10" w:history="1">
        <w:r w:rsidR="005A798B" w:rsidRPr="0032499A">
          <w:rPr>
            <w:rStyle w:val="Hipercze"/>
            <w:rFonts w:ascii="Arial" w:hAnsi="Arial" w:cs="Arial"/>
            <w:bCs/>
            <w:szCs w:val="24"/>
            <w:lang w:val="de-DE"/>
          </w:rPr>
          <w:t>zampub@um.skoczow.pl</w:t>
        </w:r>
      </w:hyperlink>
    </w:p>
    <w:p w14:paraId="5727B53D" w14:textId="77777777" w:rsidR="00F422DD" w:rsidRPr="0032499A" w:rsidRDefault="00F422DD" w:rsidP="003034A7">
      <w:pPr>
        <w:spacing w:line="276" w:lineRule="auto"/>
        <w:rPr>
          <w:rFonts w:ascii="Arial" w:hAnsi="Arial" w:cs="Arial"/>
          <w:b/>
          <w:szCs w:val="24"/>
          <w:lang w:val="en-US"/>
        </w:rPr>
      </w:pPr>
    </w:p>
    <w:p w14:paraId="5A1D15BB" w14:textId="7F0C7BD1" w:rsidR="00A16332" w:rsidRDefault="003616AB" w:rsidP="00610618">
      <w:pPr>
        <w:spacing w:line="276" w:lineRule="auto"/>
        <w:jc w:val="center"/>
        <w:rPr>
          <w:rFonts w:ascii="Arial" w:hAnsi="Arial" w:cs="Arial"/>
          <w:b/>
          <w:szCs w:val="24"/>
        </w:rPr>
      </w:pPr>
      <w:r w:rsidRPr="0032499A">
        <w:rPr>
          <w:rStyle w:val="Nagwek2Znak"/>
        </w:rPr>
        <w:t>SPECYFIKACJA WARUNKÓW ZAMÓWIENIA</w:t>
      </w:r>
      <w:r w:rsidR="003034A7" w:rsidRPr="0032499A">
        <w:rPr>
          <w:rStyle w:val="Nagwek2Znak"/>
        </w:rPr>
        <w:t xml:space="preserve"> </w:t>
      </w:r>
      <w:r w:rsidRPr="0032499A">
        <w:rPr>
          <w:rStyle w:val="Nagwek2Znak"/>
        </w:rPr>
        <w:t>DLA ZAMÓWIENIA O NAZWIE</w:t>
      </w:r>
      <w:r w:rsidR="003034A7" w:rsidRPr="0032499A">
        <w:rPr>
          <w:rFonts w:ascii="Arial" w:hAnsi="Arial" w:cs="Arial"/>
          <w:b/>
          <w:szCs w:val="24"/>
        </w:rPr>
        <w:t>:</w:t>
      </w:r>
    </w:p>
    <w:p w14:paraId="0E7261D2" w14:textId="77777777" w:rsidR="00B01B81" w:rsidRPr="0032499A" w:rsidRDefault="00B01B81" w:rsidP="00610618">
      <w:pPr>
        <w:spacing w:line="276" w:lineRule="auto"/>
        <w:jc w:val="center"/>
        <w:rPr>
          <w:rFonts w:ascii="Arial" w:hAnsi="Arial" w:cs="Arial"/>
          <w:b/>
          <w:szCs w:val="24"/>
        </w:rPr>
      </w:pPr>
    </w:p>
    <w:p w14:paraId="3C95A18C" w14:textId="10687F20" w:rsidR="00B01B81" w:rsidRDefault="00D944DC" w:rsidP="00417E6E">
      <w:pPr>
        <w:spacing w:line="276" w:lineRule="auto"/>
        <w:jc w:val="center"/>
        <w:rPr>
          <w:rFonts w:ascii="Arial" w:hAnsi="Arial" w:cs="Arial"/>
          <w:b/>
          <w:szCs w:val="24"/>
        </w:rPr>
      </w:pPr>
      <w:r>
        <w:rPr>
          <w:rFonts w:ascii="Arial" w:hAnsi="Arial" w:cs="Arial"/>
          <w:b/>
          <w:szCs w:val="24"/>
        </w:rPr>
        <w:t>Budowa połączenia ul. Krzempka z ul. Dębowiecką w Ochabach wraz z budową chodnika i wykonaniem oświetlenia w ramach zadania inwestycyjnego pn. „Budowa połączenia ul. Krzempka z ul. Dębowiecką w Ochabach wraz z budową chodnika i wykonaniem oświetlenia”.</w:t>
      </w:r>
    </w:p>
    <w:p w14:paraId="681D073F" w14:textId="77777777" w:rsidR="00417E6E" w:rsidRPr="0032499A" w:rsidRDefault="00417E6E" w:rsidP="00417E6E">
      <w:pPr>
        <w:spacing w:line="276" w:lineRule="auto"/>
        <w:jc w:val="center"/>
        <w:rPr>
          <w:rFonts w:ascii="Arial" w:hAnsi="Arial" w:cs="Arial"/>
          <w:b/>
          <w:szCs w:val="24"/>
        </w:rPr>
      </w:pPr>
    </w:p>
    <w:p w14:paraId="1930A93B" w14:textId="7DEE6282" w:rsidR="00EC33EC" w:rsidRPr="009377B6" w:rsidRDefault="00921A0C" w:rsidP="009377B6">
      <w:pPr>
        <w:pStyle w:val="Akapitzlist"/>
        <w:spacing w:line="276" w:lineRule="auto"/>
        <w:ind w:left="357"/>
        <w:jc w:val="center"/>
        <w:rPr>
          <w:rFonts w:ascii="Arial" w:hAnsi="Arial" w:cs="Arial"/>
          <w:b/>
          <w:szCs w:val="24"/>
          <w:u w:val="single"/>
        </w:rPr>
      </w:pPr>
      <w:r w:rsidRPr="00C5198D">
        <w:rPr>
          <w:rFonts w:ascii="Arial" w:hAnsi="Arial" w:cs="Arial"/>
          <w:b/>
          <w:szCs w:val="24"/>
        </w:rPr>
        <w:t xml:space="preserve">Nr sprawy: </w:t>
      </w:r>
      <w:r w:rsidR="003D5400" w:rsidRPr="00C5198D">
        <w:rPr>
          <w:rFonts w:ascii="Arial" w:hAnsi="Arial" w:cs="Arial"/>
          <w:b/>
          <w:szCs w:val="24"/>
        </w:rPr>
        <w:t>BZP</w:t>
      </w:r>
      <w:r w:rsidRPr="00C5198D">
        <w:rPr>
          <w:rFonts w:ascii="Arial" w:hAnsi="Arial" w:cs="Arial"/>
          <w:b/>
          <w:szCs w:val="24"/>
        </w:rPr>
        <w:t>.271.</w:t>
      </w:r>
      <w:r w:rsidR="00C5198D" w:rsidRPr="00C5198D">
        <w:rPr>
          <w:rFonts w:ascii="Arial" w:hAnsi="Arial" w:cs="Arial"/>
          <w:b/>
          <w:szCs w:val="24"/>
        </w:rPr>
        <w:t>10</w:t>
      </w:r>
      <w:r w:rsidRPr="00C5198D">
        <w:rPr>
          <w:rFonts w:ascii="Arial" w:hAnsi="Arial" w:cs="Arial"/>
          <w:b/>
          <w:szCs w:val="24"/>
        </w:rPr>
        <w:t>.202</w:t>
      </w:r>
      <w:r w:rsidR="00455885" w:rsidRPr="00C5198D">
        <w:rPr>
          <w:rFonts w:ascii="Arial" w:hAnsi="Arial" w:cs="Arial"/>
          <w:b/>
          <w:szCs w:val="24"/>
        </w:rPr>
        <w:t>5</w:t>
      </w:r>
    </w:p>
    <w:p w14:paraId="14B9EB3C" w14:textId="3A63C437" w:rsidR="00EC33EC" w:rsidRPr="009377B6" w:rsidRDefault="00C56EF7" w:rsidP="009377B6">
      <w:r w:rsidRPr="0032499A">
        <w:t>o</w:t>
      </w:r>
      <w:r w:rsidR="00EC33EC" w:rsidRPr="0032499A">
        <w:t>pracowana przez:</w:t>
      </w:r>
    </w:p>
    <w:p w14:paraId="75B32501" w14:textId="65ADF2A1" w:rsidR="007D658F" w:rsidRPr="009377B6" w:rsidRDefault="00C56EF7" w:rsidP="009377B6">
      <w:pPr>
        <w:jc w:val="right"/>
        <w:rPr>
          <w:b/>
        </w:rPr>
      </w:pPr>
      <w:r w:rsidRPr="0032499A">
        <w:rPr>
          <w:b/>
        </w:rPr>
        <w:t>z</w:t>
      </w:r>
      <w:r w:rsidR="00997648" w:rsidRPr="0032499A">
        <w:rPr>
          <w:b/>
        </w:rPr>
        <w:t>atwierdzona przez:</w:t>
      </w:r>
    </w:p>
    <w:p w14:paraId="0E92040A" w14:textId="2C7AEB5D" w:rsidR="00C5198D" w:rsidRPr="00587369" w:rsidRDefault="00C5198D" w:rsidP="00B9098B">
      <w:pPr>
        <w:jc w:val="center"/>
      </w:pPr>
      <w:r>
        <w:t xml:space="preserve">                                                                                 </w:t>
      </w:r>
      <w:r w:rsidR="00EC33EC" w:rsidRPr="0032499A">
        <w:t>Skoczów</w:t>
      </w:r>
      <w:r w:rsidR="00997648" w:rsidRPr="0032499A">
        <w:t>, dn</w:t>
      </w:r>
      <w:r w:rsidR="009377B6">
        <w:t>ia</w:t>
      </w:r>
      <w:r>
        <w:t xml:space="preserve">  </w:t>
      </w:r>
    </w:p>
    <w:p w14:paraId="46F00C76" w14:textId="1B90FD33" w:rsidR="005E34BF" w:rsidRPr="009377B6" w:rsidRDefault="00997648" w:rsidP="009377B6">
      <w:pPr>
        <w:jc w:val="right"/>
        <w:rPr>
          <w:color w:val="BFBFBF" w:themeColor="background1" w:themeShade="BF"/>
        </w:rPr>
      </w:pPr>
      <w:r w:rsidRPr="0032499A">
        <w:rPr>
          <w:i/>
        </w:rPr>
        <w:t>(podpis</w:t>
      </w:r>
      <w:r w:rsidR="008415A9" w:rsidRPr="0032499A">
        <w:rPr>
          <w:i/>
        </w:rPr>
        <w:t xml:space="preserve"> </w:t>
      </w:r>
      <w:r w:rsidRPr="0032499A">
        <w:rPr>
          <w:i/>
        </w:rPr>
        <w:t>Kierownika</w:t>
      </w:r>
      <w:r w:rsidR="008415A9" w:rsidRPr="0032499A">
        <w:rPr>
          <w:i/>
        </w:rPr>
        <w:t xml:space="preserve"> </w:t>
      </w:r>
      <w:r w:rsidRPr="0032499A">
        <w:rPr>
          <w:i/>
        </w:rPr>
        <w:t>Zamawiającego</w:t>
      </w:r>
      <w:r w:rsidR="008415A9" w:rsidRPr="0032499A">
        <w:rPr>
          <w:i/>
        </w:rPr>
        <w:t xml:space="preserve"> </w:t>
      </w:r>
      <w:r w:rsidRPr="0032499A">
        <w:rPr>
          <w:i/>
        </w:rPr>
        <w:t>lub osob</w:t>
      </w:r>
      <w:r w:rsidR="008415A9" w:rsidRPr="0032499A">
        <w:rPr>
          <w:i/>
        </w:rPr>
        <w:t xml:space="preserve">y </w:t>
      </w:r>
      <w:r w:rsidRPr="0032499A">
        <w:rPr>
          <w:i/>
        </w:rPr>
        <w:t>upoważnionej)</w:t>
      </w:r>
      <w:r w:rsidR="000A088B" w:rsidRPr="0032499A">
        <w:br w:type="page"/>
      </w:r>
    </w:p>
    <w:p w14:paraId="021AE070" w14:textId="77777777" w:rsidR="005064DB" w:rsidRPr="0032499A" w:rsidRDefault="005064DB" w:rsidP="00622CC6">
      <w:pPr>
        <w:pStyle w:val="Tytu"/>
        <w:jc w:val="center"/>
      </w:pPr>
      <w:r w:rsidRPr="0032499A">
        <w:lastRenderedPageBreak/>
        <w:t>POSTANOWIENIA</w:t>
      </w:r>
    </w:p>
    <w:p w14:paraId="5C20ECCC" w14:textId="77777777" w:rsidR="005064DB" w:rsidRPr="0032499A" w:rsidRDefault="00A6503E" w:rsidP="00622CC6">
      <w:pPr>
        <w:pStyle w:val="Tytu"/>
        <w:jc w:val="center"/>
      </w:pPr>
      <w:r w:rsidRPr="0032499A">
        <w:t xml:space="preserve">SPECYFIKACJI </w:t>
      </w:r>
      <w:r w:rsidR="003616AB" w:rsidRPr="0032499A">
        <w:t xml:space="preserve">WARUNKÓW </w:t>
      </w:r>
      <w:r w:rsidR="005064DB" w:rsidRPr="0032499A">
        <w:t>ZAMÓWIENIA</w:t>
      </w:r>
    </w:p>
    <w:p w14:paraId="1239B5DC" w14:textId="5D9C7DFB" w:rsidR="00622CC6" w:rsidRPr="00622CC6" w:rsidRDefault="00A6503E" w:rsidP="00FD74A7">
      <w:pPr>
        <w:pStyle w:val="Tytu"/>
        <w:jc w:val="center"/>
      </w:pPr>
      <w:r w:rsidRPr="0032499A">
        <w:t>(S</w:t>
      </w:r>
      <w:r w:rsidR="005064DB" w:rsidRPr="0032499A">
        <w:t>WZ)</w:t>
      </w:r>
    </w:p>
    <w:p w14:paraId="41E42813" w14:textId="033C2845" w:rsidR="007D658F" w:rsidRPr="00552FC9" w:rsidRDefault="00073E35" w:rsidP="00552FC9">
      <w:pPr>
        <w:pStyle w:val="Nagwek2"/>
        <w:jc w:val="center"/>
      </w:pPr>
      <w:r w:rsidRPr="00552FC9">
        <w:t>R</w:t>
      </w:r>
      <w:r w:rsidR="00552FC9">
        <w:t>OZDZIAŁ</w:t>
      </w:r>
      <w:r w:rsidRPr="00552FC9">
        <w:t xml:space="preserve"> I</w:t>
      </w:r>
    </w:p>
    <w:p w14:paraId="261CFAC3" w14:textId="199EF4EC" w:rsidR="00A6503E" w:rsidRPr="00552FC9" w:rsidRDefault="005064DB" w:rsidP="00552FC9">
      <w:pPr>
        <w:pStyle w:val="Nagwek2"/>
        <w:jc w:val="center"/>
      </w:pPr>
      <w:r w:rsidRPr="00552FC9">
        <w:t>ZAMAWIAJĄCY (NAZWA I ADRES</w:t>
      </w:r>
      <w:r w:rsidR="00A6503E" w:rsidRPr="00552FC9">
        <w:t xml:space="preserve"> ORAZ INNE DANE TELE-INFORMATYCZNE</w:t>
      </w:r>
      <w:r w:rsidRPr="00552FC9">
        <w:t>)</w:t>
      </w:r>
    </w:p>
    <w:p w14:paraId="0CFD684F" w14:textId="498CDD6E" w:rsidR="004303B1" w:rsidRPr="00073E35" w:rsidRDefault="004303B1" w:rsidP="004B26E9">
      <w:pPr>
        <w:pStyle w:val="Akapitzlist"/>
        <w:numPr>
          <w:ilvl w:val="0"/>
          <w:numId w:val="30"/>
        </w:numPr>
      </w:pPr>
      <w:r w:rsidRPr="00073E35">
        <w:t>Gmina Skoczów, Rynek 1, 43-430 Skoczów</w:t>
      </w:r>
    </w:p>
    <w:p w14:paraId="0A172727" w14:textId="7D703D15" w:rsidR="005064DB" w:rsidRPr="00073E35" w:rsidRDefault="00B4667B" w:rsidP="004B26E9">
      <w:pPr>
        <w:pStyle w:val="Akapitzlist"/>
        <w:numPr>
          <w:ilvl w:val="0"/>
          <w:numId w:val="30"/>
        </w:numPr>
      </w:pPr>
      <w:r w:rsidRPr="00073E35">
        <w:t>zwany dalej Zamawiającym</w:t>
      </w:r>
      <w:r w:rsidR="00595661" w:rsidRPr="00073E35">
        <w:t>:</w:t>
      </w:r>
    </w:p>
    <w:p w14:paraId="4D62F649" w14:textId="4A90DE34" w:rsidR="00A6503E" w:rsidRPr="00073E35" w:rsidRDefault="00A6503E" w:rsidP="004B26E9">
      <w:pPr>
        <w:pStyle w:val="Akapitzlist"/>
        <w:numPr>
          <w:ilvl w:val="0"/>
          <w:numId w:val="30"/>
        </w:numPr>
      </w:pPr>
      <w:r w:rsidRPr="00073E35">
        <w:t xml:space="preserve">nr telefonu: </w:t>
      </w:r>
      <w:r w:rsidR="0068773D" w:rsidRPr="00073E35">
        <w:t xml:space="preserve">tel. </w:t>
      </w:r>
      <w:r w:rsidR="0081518C" w:rsidRPr="00073E35">
        <w:t>3</w:t>
      </w:r>
      <w:r w:rsidR="004303B1" w:rsidRPr="00073E35">
        <w:t>3</w:t>
      </w:r>
      <w:r w:rsidR="0081518C" w:rsidRPr="00073E35">
        <w:t>/</w:t>
      </w:r>
      <w:r w:rsidR="004303B1" w:rsidRPr="00073E35">
        <w:t xml:space="preserve"> 82</w:t>
      </w:r>
      <w:r w:rsidR="003D5400" w:rsidRPr="00073E35">
        <w:t xml:space="preserve"> </w:t>
      </w:r>
      <w:r w:rsidR="004303B1" w:rsidRPr="00073E35">
        <w:t>80</w:t>
      </w:r>
      <w:r w:rsidR="00622CC6" w:rsidRPr="00073E35">
        <w:t> </w:t>
      </w:r>
      <w:r w:rsidR="004303B1" w:rsidRPr="00073E35">
        <w:t>171</w:t>
      </w:r>
      <w:r w:rsidR="006D565F" w:rsidRPr="00073E35">
        <w:rPr>
          <w:b/>
        </w:rPr>
        <w:t xml:space="preserve"> </w:t>
      </w:r>
      <w:r w:rsidR="004303B1" w:rsidRPr="00073E35">
        <w:t xml:space="preserve"> </w:t>
      </w:r>
      <w:r w:rsidRPr="00073E35">
        <w:t>(</w:t>
      </w:r>
      <w:r w:rsidR="004303B1" w:rsidRPr="00073E35">
        <w:t>Biuro</w:t>
      </w:r>
      <w:r w:rsidRPr="00073E35">
        <w:t xml:space="preserve"> Zamówień Publicznych)</w:t>
      </w:r>
    </w:p>
    <w:p w14:paraId="5A0300F3" w14:textId="3AE85FCC" w:rsidR="00A6503E" w:rsidRPr="00073E35" w:rsidRDefault="00A6503E" w:rsidP="004B26E9">
      <w:pPr>
        <w:pStyle w:val="Akapitzlist"/>
        <w:numPr>
          <w:ilvl w:val="0"/>
          <w:numId w:val="30"/>
        </w:numPr>
      </w:pPr>
      <w:r w:rsidRPr="00073E35">
        <w:t xml:space="preserve">adres poczty elektronicznej: </w:t>
      </w:r>
      <w:hyperlink r:id="rId11" w:history="1">
        <w:r w:rsidR="005A798B" w:rsidRPr="00073E35">
          <w:rPr>
            <w:rStyle w:val="Hipercze"/>
            <w:rFonts w:asciiTheme="minorHAnsi" w:hAnsiTheme="minorHAnsi" w:cstheme="minorHAnsi"/>
            <w:szCs w:val="24"/>
          </w:rPr>
          <w:t>zampub@um.skoczow.pl</w:t>
        </w:r>
      </w:hyperlink>
      <w:r w:rsidR="0099466A" w:rsidRPr="00073E35">
        <w:rPr>
          <w:rStyle w:val="Hipercze"/>
          <w:rFonts w:asciiTheme="minorHAnsi" w:hAnsiTheme="minorHAnsi" w:cstheme="minorHAnsi"/>
          <w:color w:val="auto"/>
          <w:szCs w:val="24"/>
        </w:rPr>
        <w:t xml:space="preserve"> </w:t>
      </w:r>
      <w:r w:rsidR="0099466A" w:rsidRPr="00073E35">
        <w:rPr>
          <w:rStyle w:val="Hipercze"/>
          <w:rFonts w:asciiTheme="minorHAnsi" w:hAnsiTheme="minorHAnsi" w:cstheme="minorHAnsi"/>
          <w:color w:val="FF0000"/>
          <w:szCs w:val="24"/>
        </w:rPr>
        <w:t xml:space="preserve"> </w:t>
      </w:r>
      <w:r w:rsidR="0081518C" w:rsidRPr="00073E35">
        <w:t xml:space="preserve"> </w:t>
      </w:r>
    </w:p>
    <w:p w14:paraId="7DAAEF01" w14:textId="1B2B59A1" w:rsidR="004303B1" w:rsidRPr="00073E35" w:rsidRDefault="00A6503E" w:rsidP="004B26E9">
      <w:pPr>
        <w:pStyle w:val="Akapitzlist"/>
        <w:numPr>
          <w:ilvl w:val="0"/>
          <w:numId w:val="30"/>
        </w:numPr>
      </w:pPr>
      <w:r w:rsidRPr="00073E35">
        <w:t xml:space="preserve">strona internetowa prowadzonego postępowania oraz na której będą </w:t>
      </w:r>
      <w:r w:rsidR="00E522F6" w:rsidRPr="00073E35">
        <w:t xml:space="preserve">zamieszczane </w:t>
      </w:r>
      <w:r w:rsidRPr="00073E35">
        <w:t>zmiany i</w:t>
      </w:r>
      <w:r w:rsidR="00E522F6" w:rsidRPr="00073E35">
        <w:t> </w:t>
      </w:r>
      <w:r w:rsidRPr="00073E35">
        <w:t>wyjaśnienia treści SWZ oraz inne dokumenty</w:t>
      </w:r>
      <w:r w:rsidR="00E0767A" w:rsidRPr="00073E35">
        <w:t xml:space="preserve"> zamówienia bezpośrednio związ</w:t>
      </w:r>
      <w:r w:rsidR="00D76AB7" w:rsidRPr="00073E35">
        <w:t xml:space="preserve">ane </w:t>
      </w:r>
      <w:r w:rsidR="0081518C" w:rsidRPr="00073E35">
        <w:t>z </w:t>
      </w:r>
      <w:r w:rsidR="00E0767A" w:rsidRPr="00073E35">
        <w:t>postępowaniem</w:t>
      </w:r>
      <w:r w:rsidRPr="00073E35">
        <w:t>:</w:t>
      </w:r>
      <w:r w:rsidR="00540CE9" w:rsidRPr="00073E35">
        <w:t xml:space="preserve"> </w:t>
      </w:r>
      <w:hyperlink r:id="rId12" w:history="1">
        <w:r w:rsidR="00540CE9" w:rsidRPr="00073E35">
          <w:rPr>
            <w:rStyle w:val="Hipercze"/>
            <w:rFonts w:asciiTheme="minorHAnsi" w:hAnsiTheme="minorHAnsi" w:cstheme="minorHAnsi"/>
            <w:szCs w:val="24"/>
          </w:rPr>
          <w:t>https://platformazakupowa.pl/pn/skoczow/proceedings</w:t>
        </w:r>
      </w:hyperlink>
      <w:r w:rsidR="000D2528" w:rsidRPr="00073E35">
        <w:rPr>
          <w:rStyle w:val="Hipercze"/>
          <w:rFonts w:asciiTheme="minorHAnsi" w:hAnsiTheme="minorHAnsi" w:cstheme="minorHAnsi"/>
          <w:szCs w:val="24"/>
        </w:rPr>
        <w:t xml:space="preserve">  </w:t>
      </w:r>
      <w:r w:rsidR="000D2528" w:rsidRPr="00073E35">
        <w:t>(Platforma przetargowa).</w:t>
      </w:r>
    </w:p>
    <w:p w14:paraId="0A52E852" w14:textId="5B54FFE1" w:rsidR="00EB5C6B" w:rsidRPr="00FD74A7" w:rsidRDefault="00EB5C6B" w:rsidP="00073E35">
      <w:pPr>
        <w:pStyle w:val="Akapitzlist"/>
        <w:numPr>
          <w:ilvl w:val="0"/>
          <w:numId w:val="30"/>
        </w:numPr>
        <w:rPr>
          <w:rFonts w:cs="Arial"/>
        </w:rPr>
      </w:pPr>
      <w:r w:rsidRPr="00073E35">
        <w:t>Realizując obowiązek, o którym mowa w art. 24 ust. 6  ustawy z 14 czerwca 2024 r. o ochronie sygnalistów (Dz.U. z 2024r. poz. 928) informujemy, że</w:t>
      </w:r>
      <w:r w:rsidRPr="00073E35">
        <w:rPr>
          <w:rFonts w:cs="Arial"/>
        </w:rPr>
        <w:t xml:space="preserv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w:t>
      </w:r>
      <w:r w:rsidRPr="00073E35">
        <w:rPr>
          <w:rFonts w:cs="Arial"/>
        </w:rPr>
        <w:lastRenderedPageBreak/>
        <w:t>prawidłowego funkcjonowania urzędu. Informacje dotyczące sposobów dokonywania zgłoszeń wewnętrznych oraz funkcjonowania procedury dostępne są pod adresem</w:t>
      </w:r>
      <w:r w:rsidRPr="00B01B81">
        <w:rPr>
          <w:rFonts w:asciiTheme="minorHAnsi" w:hAnsiTheme="minorHAnsi" w:cstheme="minorHAnsi"/>
        </w:rPr>
        <w:t xml:space="preserve">: </w:t>
      </w:r>
      <w:hyperlink r:id="rId13" w:history="1">
        <w:r w:rsidRPr="00B01B81">
          <w:rPr>
            <w:rStyle w:val="Hipercze"/>
            <w:rFonts w:asciiTheme="minorHAnsi" w:hAnsiTheme="minorHAnsi" w:cstheme="minorHAnsi"/>
            <w:szCs w:val="24"/>
          </w:rPr>
          <w:t>https://bip.skoczow.pl/lista/procedura-dokonywania-zgloszen-naruszen-prawa</w:t>
        </w:r>
      </w:hyperlink>
      <w:r w:rsidRPr="00073E35">
        <w:rPr>
          <w:rFonts w:cs="Arial"/>
        </w:rPr>
        <w:t xml:space="preserve"> </w:t>
      </w:r>
    </w:p>
    <w:p w14:paraId="339A872F" w14:textId="2DD921F8" w:rsidR="00B4667B" w:rsidRPr="00552FC9" w:rsidRDefault="00B4667B" w:rsidP="0013132F">
      <w:pPr>
        <w:pStyle w:val="Nagwek2"/>
        <w:jc w:val="center"/>
      </w:pPr>
      <w:r w:rsidRPr="00552FC9">
        <w:t>ROZDZIAŁ II</w:t>
      </w:r>
    </w:p>
    <w:p w14:paraId="3461024C" w14:textId="1C11E1A7" w:rsidR="00E0767A" w:rsidRPr="00552FC9" w:rsidRDefault="005064DB" w:rsidP="0013132F">
      <w:pPr>
        <w:pStyle w:val="Nagwek2"/>
        <w:jc w:val="center"/>
      </w:pPr>
      <w:r w:rsidRPr="00552FC9">
        <w:t>TRYB U</w:t>
      </w:r>
      <w:r w:rsidR="00E0767A" w:rsidRPr="00552FC9">
        <w:t>DZIELENIA ZAMÓWIENIA</w:t>
      </w:r>
    </w:p>
    <w:p w14:paraId="4D1A2140" w14:textId="04CFD052" w:rsidR="00CE0BF2" w:rsidRPr="00CE0BF2" w:rsidRDefault="00CE0BF2" w:rsidP="005D4FCB">
      <w:pPr>
        <w:pStyle w:val="Akapitzlist"/>
        <w:numPr>
          <w:ilvl w:val="0"/>
          <w:numId w:val="101"/>
        </w:numPr>
      </w:pPr>
      <w:r w:rsidRPr="00CE0BF2">
        <w:t xml:space="preserve">Postępowanie prowadzone jest w </w:t>
      </w:r>
      <w:r w:rsidRPr="00CE0BF2">
        <w:rPr>
          <w:b/>
        </w:rPr>
        <w:t>trybie</w:t>
      </w:r>
      <w:r w:rsidRPr="00CE0BF2">
        <w:t xml:space="preserve"> </w:t>
      </w:r>
      <w:r w:rsidRPr="00CE0BF2">
        <w:rPr>
          <w:b/>
        </w:rPr>
        <w:t>podstawowym,</w:t>
      </w:r>
      <w:r w:rsidRPr="00CE0BF2">
        <w:t xml:space="preserve"> zgodnie z ustawą z dnia 11 września 2019 r. Prawo zamówień publicznych (tekst jednolity: Dz. U. z 202</w:t>
      </w:r>
      <w:r w:rsidR="008E30C8">
        <w:t>4</w:t>
      </w:r>
      <w:r w:rsidRPr="00CE0BF2">
        <w:t xml:space="preserve"> r. poz. 1</w:t>
      </w:r>
      <w:r w:rsidR="008E30C8">
        <w:t>320</w:t>
      </w:r>
      <w:r w:rsidRPr="00CE0BF2">
        <w:t>) zwaną w dalszej części ustawą. W sprawach nieuregulowanych zapisami niniejszej SWZ, stosuje się przepisy wspomnianej ustawy wraz z aktami wykonawczymi do tej ustawy.</w:t>
      </w:r>
    </w:p>
    <w:p w14:paraId="7E7A6DF0" w14:textId="77777777" w:rsidR="00CE0BF2" w:rsidRPr="00CE0BF2" w:rsidRDefault="00CE0BF2" w:rsidP="005D4FCB">
      <w:pPr>
        <w:pStyle w:val="Akapitzlist"/>
        <w:numPr>
          <w:ilvl w:val="0"/>
          <w:numId w:val="101"/>
        </w:numPr>
      </w:pPr>
      <w:r w:rsidRPr="00CE0BF2">
        <w:t xml:space="preserve">Zamawiający zastrzega sobie prawo do prowadzenia negocjacji (przewiduje możliwość prowadzenia negocjacji) w celu ulepszenia treści ofert, które podlegają ocenie w ramach kryteriów oceny ofert, co oznacza wybór </w:t>
      </w:r>
      <w:r w:rsidRPr="00CE0BF2">
        <w:rPr>
          <w:b/>
        </w:rPr>
        <w:t>trybu podstawowego</w:t>
      </w:r>
      <w:r w:rsidRPr="00CE0BF2">
        <w:t xml:space="preserve">, o którym mowa w </w:t>
      </w:r>
      <w:r w:rsidRPr="00CE0BF2">
        <w:rPr>
          <w:b/>
        </w:rPr>
        <w:t>art. 275 pkt 2</w:t>
      </w:r>
      <w:r w:rsidRPr="00CE0BF2">
        <w:t xml:space="preserve"> ustawy. Szczegółowe informacje dotyczące prowadzenia negocjacji zawiera  rozdział XXVII SWZ.</w:t>
      </w:r>
    </w:p>
    <w:p w14:paraId="39D87A49" w14:textId="77777777" w:rsidR="00CE0BF2" w:rsidRPr="00CE0BF2" w:rsidRDefault="00CE0BF2" w:rsidP="005D4FCB">
      <w:pPr>
        <w:pStyle w:val="Akapitzlist"/>
        <w:numPr>
          <w:ilvl w:val="0"/>
          <w:numId w:val="101"/>
        </w:numPr>
      </w:pPr>
      <w:r w:rsidRPr="00CE0BF2">
        <w:t>Postępowanie prowadzone jest dla wartości zamówienia mniejszej niż próg unijny.</w:t>
      </w:r>
    </w:p>
    <w:p w14:paraId="0513B472" w14:textId="5B36A651" w:rsidR="0013132F" w:rsidRPr="00CE0BF2" w:rsidRDefault="0013132F" w:rsidP="00CE0BF2">
      <w:pPr>
        <w:rPr>
          <w:rFonts w:ascii="Calibri Light" w:hAnsi="Calibri Light" w:cs="Calibri Light"/>
          <w:szCs w:val="24"/>
        </w:rPr>
      </w:pPr>
    </w:p>
    <w:p w14:paraId="03A0B9CB" w14:textId="77777777" w:rsidR="009F449E" w:rsidRPr="00552FC9" w:rsidRDefault="00B4667B" w:rsidP="00552FC9">
      <w:pPr>
        <w:pStyle w:val="Nagwek2"/>
        <w:jc w:val="center"/>
      </w:pPr>
      <w:r w:rsidRPr="00552FC9">
        <w:t>ROZDZIAŁ III</w:t>
      </w:r>
    </w:p>
    <w:p w14:paraId="5E23EB47" w14:textId="750A7DA9" w:rsidR="00EC33EC" w:rsidRPr="00552FC9" w:rsidRDefault="00F72BCD" w:rsidP="00552FC9">
      <w:pPr>
        <w:pStyle w:val="Nagwek2"/>
        <w:jc w:val="center"/>
      </w:pPr>
      <w:r w:rsidRPr="00552FC9">
        <w:t>OPIS PRZEDMIOTU ZAMÓWIENIA</w:t>
      </w:r>
    </w:p>
    <w:p w14:paraId="13317C55" w14:textId="5623978A" w:rsidR="0013132F" w:rsidRDefault="006B3A9F" w:rsidP="0013132F">
      <w:pPr>
        <w:pStyle w:val="Akapitzlist"/>
        <w:numPr>
          <w:ilvl w:val="0"/>
          <w:numId w:val="31"/>
        </w:numPr>
      </w:pPr>
      <w:r w:rsidRPr="00C0154C">
        <w:t>Nazwa zamówienia:</w:t>
      </w:r>
    </w:p>
    <w:p w14:paraId="6110873B" w14:textId="0169EF47" w:rsidR="00F66E35" w:rsidRPr="00C0154C" w:rsidRDefault="00A01AE9" w:rsidP="00F66E35">
      <w:pPr>
        <w:pStyle w:val="Akapitzlist"/>
        <w:ind w:left="644"/>
      </w:pPr>
      <w:bookmarkStart w:id="0" w:name="_Hlk197431826"/>
      <w:r>
        <w:lastRenderedPageBreak/>
        <w:t>Budowa połączenia ul. Krzempka z ul. Dębowiecką  w Ochabach wraz z budową chodnika i wykonaniem oświetlenia w ramach zadania inwestycyjnego pn. „Budowa połączenia ul. Krzempka z ul. Dębowiecką w Ochabach wraz  z budową chodnika i wykonaniem oświetlenia”.</w:t>
      </w:r>
    </w:p>
    <w:bookmarkEnd w:id="0"/>
    <w:p w14:paraId="1C512189" w14:textId="1662D2DA" w:rsidR="008415A9" w:rsidRPr="00CE0BF2" w:rsidRDefault="008415A9" w:rsidP="00780506">
      <w:pPr>
        <w:pStyle w:val="Akapitzlist"/>
        <w:numPr>
          <w:ilvl w:val="0"/>
          <w:numId w:val="31"/>
        </w:numPr>
        <w:rPr>
          <w:rFonts w:eastAsia="Calibri"/>
          <w:b/>
          <w:lang w:eastAsia="en-US"/>
        </w:rPr>
      </w:pPr>
      <w:r w:rsidRPr="00073E35">
        <w:rPr>
          <w:bCs/>
        </w:rPr>
        <w:t>Przedmiot zamówienia</w:t>
      </w:r>
    </w:p>
    <w:p w14:paraId="5F059DF4" w14:textId="77777777" w:rsidR="00E32466" w:rsidRPr="00AC62EB" w:rsidRDefault="00E32466" w:rsidP="00E32466">
      <w:r w:rsidRPr="004A3237">
        <w:t xml:space="preserve">Przedmiotem zamówienia jest </w:t>
      </w:r>
      <w:r>
        <w:t>rozbudo</w:t>
      </w:r>
      <w:r w:rsidRPr="004A3237">
        <w:t>wa dr</w:t>
      </w:r>
      <w:r>
        <w:t>o</w:t>
      </w:r>
      <w:r w:rsidRPr="004A3237">
        <w:t>g</w:t>
      </w:r>
      <w:r>
        <w:t>i</w:t>
      </w:r>
      <w:r w:rsidRPr="004A3237">
        <w:t xml:space="preserve"> gminn</w:t>
      </w:r>
      <w:r>
        <w:t>ej</w:t>
      </w:r>
      <w:r w:rsidRPr="004A3237">
        <w:t xml:space="preserve"> klasy </w:t>
      </w:r>
      <w:r>
        <w:t>D</w:t>
      </w:r>
      <w:r w:rsidRPr="004A3237">
        <w:t xml:space="preserve">, ul. </w:t>
      </w:r>
      <w:r>
        <w:t>Krzempka</w:t>
      </w:r>
      <w:r w:rsidRPr="004A3237">
        <w:t xml:space="preserve"> w </w:t>
      </w:r>
      <w:r>
        <w:t>Ochabach Małych</w:t>
      </w:r>
      <w:r w:rsidRPr="004A3237">
        <w:t>.</w:t>
      </w:r>
      <w:r>
        <w:t xml:space="preserve"> Roboty budowlane należy wykonać zgodnie z dokumentacją projektową opracowaną przez ML DESIGN Remigiusz </w:t>
      </w:r>
      <w:proofErr w:type="spellStart"/>
      <w:r>
        <w:t>Machej</w:t>
      </w:r>
      <w:proofErr w:type="spellEnd"/>
      <w:r>
        <w:t xml:space="preserve"> obejmującą:</w:t>
      </w:r>
    </w:p>
    <w:p w14:paraId="75897CC5" w14:textId="77777777" w:rsidR="00E32466" w:rsidRPr="0088527F" w:rsidRDefault="00E32466" w:rsidP="00E32466">
      <w:pPr>
        <w:pStyle w:val="Akapitzlist"/>
        <w:numPr>
          <w:ilvl w:val="0"/>
          <w:numId w:val="116"/>
        </w:numPr>
      </w:pPr>
      <w:r>
        <w:t xml:space="preserve">Projekt zagospodarowania terenu oraz projekt </w:t>
      </w:r>
      <w:proofErr w:type="spellStart"/>
      <w:r>
        <w:t>architektoniczno</w:t>
      </w:r>
      <w:proofErr w:type="spellEnd"/>
      <w:r>
        <w:t xml:space="preserve"> – budowlany, zatwierdzony decyzją o zezwoleniu na realizację inwestycji drogowej nr 8 sygn. WB.6740.401.2024.DP z dnia 14.08.2024 wydaną przez Starostę Cieszyńskiego,</w:t>
      </w:r>
    </w:p>
    <w:p w14:paraId="36847752" w14:textId="77777777" w:rsidR="00E32466" w:rsidRPr="00C1282C" w:rsidRDefault="00E32466" w:rsidP="00E32466">
      <w:pPr>
        <w:pStyle w:val="Akapitzlist"/>
        <w:numPr>
          <w:ilvl w:val="0"/>
          <w:numId w:val="116"/>
        </w:numPr>
      </w:pPr>
      <w:r>
        <w:t>Projekt techniczny:</w:t>
      </w:r>
    </w:p>
    <w:p w14:paraId="12E2520B" w14:textId="0AED237F" w:rsidR="00E32466" w:rsidRDefault="00E32466" w:rsidP="00E32466">
      <w:pPr>
        <w:pStyle w:val="Akapitzlist"/>
        <w:numPr>
          <w:ilvl w:val="0"/>
          <w:numId w:val="117"/>
        </w:numPr>
      </w:pPr>
      <w:r>
        <w:t>branża drogowa,</w:t>
      </w:r>
    </w:p>
    <w:p w14:paraId="0F722DE4" w14:textId="1A4EC7E0" w:rsidR="00E32466" w:rsidRDefault="00E32466" w:rsidP="00E32466">
      <w:pPr>
        <w:pStyle w:val="Akapitzlist"/>
        <w:numPr>
          <w:ilvl w:val="0"/>
          <w:numId w:val="117"/>
        </w:numPr>
      </w:pPr>
      <w:r>
        <w:t>sieci oświetlenia ulicznego,</w:t>
      </w:r>
    </w:p>
    <w:p w14:paraId="2A5738A7" w14:textId="4B32D50B" w:rsidR="00E32466" w:rsidRDefault="00E32466" w:rsidP="00E32466">
      <w:pPr>
        <w:pStyle w:val="Akapitzlist"/>
        <w:numPr>
          <w:ilvl w:val="0"/>
          <w:numId w:val="116"/>
        </w:numPr>
      </w:pPr>
      <w:r>
        <w:t>Projekt docelowej organizacji ruchu,</w:t>
      </w:r>
    </w:p>
    <w:p w14:paraId="6F253AAD" w14:textId="01A2C695" w:rsidR="00E32466" w:rsidRDefault="00E32466" w:rsidP="00E32466">
      <w:pPr>
        <w:pStyle w:val="Akapitzlist"/>
        <w:numPr>
          <w:ilvl w:val="0"/>
          <w:numId w:val="116"/>
        </w:numPr>
      </w:pPr>
      <w:r>
        <w:t>Projekt tymczasowej organizacji ruchu,</w:t>
      </w:r>
    </w:p>
    <w:p w14:paraId="02490127" w14:textId="4FE52628" w:rsidR="00E32466" w:rsidRDefault="00E32466" w:rsidP="00E32466">
      <w:pPr>
        <w:pStyle w:val="Akapitzlist"/>
        <w:numPr>
          <w:ilvl w:val="0"/>
          <w:numId w:val="116"/>
        </w:numPr>
      </w:pPr>
      <w:r>
        <w:t>Przedmiary robót,</w:t>
      </w:r>
    </w:p>
    <w:p w14:paraId="45BDE3D9" w14:textId="103018B3" w:rsidR="00E32466" w:rsidRDefault="00E32466" w:rsidP="00E32466">
      <w:pPr>
        <w:pStyle w:val="Akapitzlist"/>
        <w:numPr>
          <w:ilvl w:val="0"/>
          <w:numId w:val="116"/>
        </w:numPr>
      </w:pPr>
      <w:r>
        <w:t>Specyfikacje techniczne wykonania i odbioru robót budowlanych,</w:t>
      </w:r>
    </w:p>
    <w:p w14:paraId="483A4D4B" w14:textId="77777777" w:rsidR="00E32466" w:rsidRDefault="00E32466" w:rsidP="00DB6BED">
      <w:pPr>
        <w:pStyle w:val="Akapitzlist"/>
        <w:numPr>
          <w:ilvl w:val="0"/>
          <w:numId w:val="116"/>
        </w:numPr>
      </w:pPr>
      <w:r>
        <w:t>Uzgodnienia branżowe.</w:t>
      </w:r>
    </w:p>
    <w:p w14:paraId="0698BBE2" w14:textId="39B0A1C1" w:rsidR="00DB6BED" w:rsidRDefault="00DB6BED" w:rsidP="006E5789">
      <w:r w:rsidRPr="00E32466">
        <w:rPr>
          <w:rFonts w:cs="Calibri"/>
          <w:szCs w:val="24"/>
        </w:rPr>
        <w:lastRenderedPageBreak/>
        <w:t>D</w:t>
      </w:r>
      <w:r w:rsidRPr="00E32466">
        <w:rPr>
          <w:rFonts w:cs="Calibri"/>
          <w:i/>
          <w:iCs/>
          <w:szCs w:val="24"/>
        </w:rPr>
        <w:t xml:space="preserve">okumentacja projektowa, </w:t>
      </w:r>
      <w:proofErr w:type="spellStart"/>
      <w:r w:rsidRPr="00E32466">
        <w:rPr>
          <w:rFonts w:cs="Calibri"/>
          <w:i/>
          <w:iCs/>
          <w:szCs w:val="24"/>
        </w:rPr>
        <w:t>STWiOR</w:t>
      </w:r>
      <w:proofErr w:type="spellEnd"/>
      <w:r w:rsidRPr="00E32466">
        <w:rPr>
          <w:rFonts w:cs="Calibri"/>
          <w:i/>
          <w:iCs/>
          <w:szCs w:val="24"/>
        </w:rPr>
        <w:t xml:space="preserve"> i wszystkie dodatkowe dokumenty przekazane Wykonawcy przez Zamawiającego stanowią część umowy, a wymagania określone w choćby jednym z nich są obowiązujące dla Wykonawcy tak jakby zawarte były w całej dokumentacji. Wykonawca nie może wykorzystywać błędów lub </w:t>
      </w:r>
      <w:proofErr w:type="spellStart"/>
      <w:r w:rsidRPr="00E32466">
        <w:rPr>
          <w:rFonts w:cs="Calibri"/>
          <w:i/>
          <w:iCs/>
          <w:szCs w:val="24"/>
        </w:rPr>
        <w:t>opuszczeń</w:t>
      </w:r>
      <w:proofErr w:type="spellEnd"/>
      <w:r w:rsidRPr="00E32466">
        <w:rPr>
          <w:rFonts w:cs="Calibri"/>
          <w:i/>
          <w:iCs/>
          <w:szCs w:val="24"/>
        </w:rPr>
        <w:t xml:space="preserve"> w dokumentach kontraktowych, a o ich wykryciu winien natychmiast powiadomić Inspektora nadzoru, który podejmie decyzję o wprowadzeniu odpowiednich zmian i poprawek.</w:t>
      </w:r>
    </w:p>
    <w:p w14:paraId="022414C2" w14:textId="1848EA1B" w:rsidR="00E32466" w:rsidRDefault="00E32466" w:rsidP="00E32466">
      <w:pPr>
        <w:pStyle w:val="Akapitzlist"/>
        <w:numPr>
          <w:ilvl w:val="0"/>
          <w:numId w:val="31"/>
        </w:numPr>
        <w:spacing w:before="0" w:after="160" w:line="259" w:lineRule="auto"/>
        <w:contextualSpacing/>
        <w:rPr>
          <w:szCs w:val="24"/>
        </w:rPr>
      </w:pPr>
      <w:r>
        <w:rPr>
          <w:szCs w:val="24"/>
        </w:rPr>
        <w:t>Opis zadania:</w:t>
      </w:r>
    </w:p>
    <w:p w14:paraId="006C5C66" w14:textId="7A39454A" w:rsidR="00E32466" w:rsidRPr="00E32466" w:rsidRDefault="00E32466" w:rsidP="00E32466">
      <w:r w:rsidRPr="00E32466">
        <w:t>Do realizacji przejęto drogę gminną ul. Krzempka w Ochabach Małych o  długości 306,70 m, początek i koniec zakresu -według PZT.</w:t>
      </w:r>
    </w:p>
    <w:p w14:paraId="58215AD1" w14:textId="77777777" w:rsidR="00E32466" w:rsidRPr="00721EB3" w:rsidRDefault="00E32466" w:rsidP="00E32466">
      <w:r>
        <w:rPr>
          <w:rFonts w:cs="Calibri"/>
        </w:rPr>
        <w:t>Zakres przebudowy przewiduje:</w:t>
      </w:r>
    </w:p>
    <w:p w14:paraId="12A5F2C0" w14:textId="77777777" w:rsidR="00E32466" w:rsidRPr="00721EB3" w:rsidRDefault="00E32466" w:rsidP="00E32466">
      <w:pPr>
        <w:pStyle w:val="Akapitzlist"/>
        <w:numPr>
          <w:ilvl w:val="0"/>
          <w:numId w:val="121"/>
        </w:numPr>
      </w:pPr>
      <w:r>
        <w:t>Rozbudowę drogi – wykonanie połączenia ul. Krzempka z ul. Dębowiecką,</w:t>
      </w:r>
    </w:p>
    <w:p w14:paraId="035E6122" w14:textId="77777777" w:rsidR="00E32466" w:rsidRPr="00E32466" w:rsidRDefault="00E32466" w:rsidP="00E32466">
      <w:pPr>
        <w:pStyle w:val="Akapitzlist"/>
        <w:numPr>
          <w:ilvl w:val="0"/>
          <w:numId w:val="121"/>
        </w:numPr>
        <w:rPr>
          <w:rFonts w:cs="Calibri"/>
        </w:rPr>
      </w:pPr>
      <w:r w:rsidRPr="00E32466">
        <w:rPr>
          <w:rFonts w:cs="Calibri"/>
        </w:rPr>
        <w:t xml:space="preserve">Wykonanie jezdni o nawierzchni bitumicznej i szerokości zmiennej od 3,50 – 4,50 m, </w:t>
      </w:r>
    </w:p>
    <w:p w14:paraId="56C0FD5D" w14:textId="77777777" w:rsidR="00E32466" w:rsidRPr="00E32466" w:rsidRDefault="00E32466" w:rsidP="00E32466">
      <w:pPr>
        <w:pStyle w:val="Akapitzlist"/>
        <w:numPr>
          <w:ilvl w:val="0"/>
          <w:numId w:val="121"/>
        </w:numPr>
        <w:rPr>
          <w:rFonts w:cs="Calibri"/>
        </w:rPr>
      </w:pPr>
      <w:r w:rsidRPr="00E32466">
        <w:rPr>
          <w:rFonts w:cs="Calibri"/>
        </w:rPr>
        <w:t>Wykonanie jednostronnego chodnika o nawierzchni z kostki betonowej i szerokości 2,38 m z pasem bezpieczeństwa oraz 2,83 m przy ul. Dębowieckiej,</w:t>
      </w:r>
    </w:p>
    <w:p w14:paraId="44C4B279" w14:textId="77777777" w:rsidR="00E32466" w:rsidRPr="00E32466" w:rsidRDefault="00E32466" w:rsidP="00E32466">
      <w:pPr>
        <w:pStyle w:val="Akapitzlist"/>
        <w:numPr>
          <w:ilvl w:val="0"/>
          <w:numId w:val="121"/>
        </w:numPr>
        <w:rPr>
          <w:rFonts w:cs="Calibri"/>
        </w:rPr>
      </w:pPr>
      <w:r w:rsidRPr="00E32466">
        <w:rPr>
          <w:rFonts w:cs="Calibri"/>
        </w:rPr>
        <w:t>Wykonanie pobocza o nawierzchni z kruszywa, o szerokości 0,75m na fragmencie ul. Krzempka,</w:t>
      </w:r>
    </w:p>
    <w:p w14:paraId="48FFB60E" w14:textId="77777777" w:rsidR="00E32466" w:rsidRPr="00E32466" w:rsidRDefault="00E32466" w:rsidP="00E32466">
      <w:pPr>
        <w:pStyle w:val="Akapitzlist"/>
        <w:numPr>
          <w:ilvl w:val="0"/>
          <w:numId w:val="121"/>
        </w:numPr>
        <w:rPr>
          <w:rFonts w:cs="Calibri"/>
        </w:rPr>
      </w:pPr>
      <w:r w:rsidRPr="00E32466">
        <w:rPr>
          <w:rFonts w:cs="Calibri"/>
        </w:rPr>
        <w:t>Wykonanie zatoki postojowej dla samochodów osobowych utwardzonej kostką betonową w kolorze szarym,</w:t>
      </w:r>
    </w:p>
    <w:p w14:paraId="14F818B8" w14:textId="77777777" w:rsidR="00E32466" w:rsidRPr="0049643A" w:rsidRDefault="00E32466" w:rsidP="00E32466">
      <w:pPr>
        <w:pStyle w:val="Akapitzlist"/>
        <w:numPr>
          <w:ilvl w:val="0"/>
          <w:numId w:val="121"/>
        </w:numPr>
      </w:pPr>
      <w:r w:rsidRPr="00E32466">
        <w:rPr>
          <w:rFonts w:cs="Calibri"/>
        </w:rPr>
        <w:t>Wykonanie zatoki postojowej dla autobusu utwardzonej kostką betonową w kolorze szarym,</w:t>
      </w:r>
    </w:p>
    <w:p w14:paraId="0CD91853" w14:textId="77777777" w:rsidR="00E32466" w:rsidRPr="00E32466" w:rsidRDefault="00E32466" w:rsidP="00E32466">
      <w:pPr>
        <w:pStyle w:val="Akapitzlist"/>
        <w:numPr>
          <w:ilvl w:val="0"/>
          <w:numId w:val="121"/>
        </w:numPr>
        <w:rPr>
          <w:rFonts w:cs="Calibri"/>
        </w:rPr>
      </w:pPr>
      <w:r w:rsidRPr="00E32466">
        <w:rPr>
          <w:rFonts w:cs="Calibri"/>
        </w:rPr>
        <w:t>Wykonanie zjazdów na posesje o nawierzchni z kostki betonowej kolor czerwony,</w:t>
      </w:r>
    </w:p>
    <w:p w14:paraId="7F86D495" w14:textId="77777777" w:rsidR="00E32466" w:rsidRPr="00E32466" w:rsidRDefault="00E32466" w:rsidP="00E32466">
      <w:pPr>
        <w:pStyle w:val="Akapitzlist"/>
        <w:numPr>
          <w:ilvl w:val="0"/>
          <w:numId w:val="121"/>
        </w:numPr>
        <w:rPr>
          <w:rFonts w:cs="Calibri"/>
        </w:rPr>
      </w:pPr>
      <w:r w:rsidRPr="00E32466">
        <w:rPr>
          <w:rFonts w:cs="Calibri"/>
        </w:rPr>
        <w:lastRenderedPageBreak/>
        <w:t>Przebudowę skrzyżowań ul. Krzempka z ulicami Główną oraz Dębowiecką,</w:t>
      </w:r>
    </w:p>
    <w:p w14:paraId="72964D50" w14:textId="77777777" w:rsidR="00E32466" w:rsidRPr="00E32466" w:rsidRDefault="00E32466" w:rsidP="00E32466">
      <w:pPr>
        <w:pStyle w:val="Akapitzlist"/>
        <w:numPr>
          <w:ilvl w:val="0"/>
          <w:numId w:val="121"/>
        </w:numPr>
        <w:rPr>
          <w:rFonts w:cs="Calibri"/>
        </w:rPr>
      </w:pPr>
      <w:r w:rsidRPr="00E32466">
        <w:rPr>
          <w:rFonts w:cs="Calibri"/>
        </w:rPr>
        <w:t xml:space="preserve">Budowę sieci kanalizacji deszczowej odwadniającej drogę, </w:t>
      </w:r>
    </w:p>
    <w:p w14:paraId="0B20F991" w14:textId="77777777" w:rsidR="00E32466" w:rsidRPr="00E32466" w:rsidRDefault="00E32466" w:rsidP="00E32466">
      <w:pPr>
        <w:pStyle w:val="Akapitzlist"/>
        <w:numPr>
          <w:ilvl w:val="0"/>
          <w:numId w:val="121"/>
        </w:numPr>
        <w:rPr>
          <w:rFonts w:cs="Calibri"/>
        </w:rPr>
      </w:pPr>
      <w:r w:rsidRPr="00E32466">
        <w:rPr>
          <w:rFonts w:cs="Calibri"/>
        </w:rPr>
        <w:t>Budowa sieci oświetlenia ulicznego,</w:t>
      </w:r>
    </w:p>
    <w:p w14:paraId="0B12DAC3" w14:textId="77777777" w:rsidR="00E32466" w:rsidRPr="00E32466" w:rsidRDefault="00E32466" w:rsidP="00E32466">
      <w:pPr>
        <w:pStyle w:val="Akapitzlist"/>
        <w:numPr>
          <w:ilvl w:val="0"/>
          <w:numId w:val="121"/>
        </w:numPr>
        <w:rPr>
          <w:rFonts w:cs="Calibri"/>
        </w:rPr>
      </w:pPr>
      <w:r w:rsidRPr="00E32466">
        <w:rPr>
          <w:rFonts w:cs="Calibri"/>
        </w:rPr>
        <w:t>Wycinkę drzew kolidujących z inwestycją,</w:t>
      </w:r>
    </w:p>
    <w:p w14:paraId="6D5F2F52" w14:textId="3482306F" w:rsidR="00E32466" w:rsidRPr="00E32466" w:rsidRDefault="00E32466" w:rsidP="00E32466">
      <w:pPr>
        <w:pStyle w:val="Akapitzlist"/>
        <w:numPr>
          <w:ilvl w:val="0"/>
          <w:numId w:val="121"/>
        </w:numPr>
        <w:rPr>
          <w:rFonts w:cs="Calibri"/>
        </w:rPr>
      </w:pPr>
      <w:r w:rsidRPr="00E32466">
        <w:rPr>
          <w:rFonts w:cstheme="minorHAnsi"/>
        </w:rPr>
        <w:t xml:space="preserve">Wykonanie i montaż tablicy informacyjnej zgodnie par.2 pkt. 1 Rozporządzenia Rady Ministrów z dnia 20.12.2021 r. </w:t>
      </w:r>
      <w:r w:rsidR="00C5198D">
        <w:rPr>
          <w:rFonts w:cstheme="minorHAnsi"/>
        </w:rPr>
        <w:t>(</w:t>
      </w:r>
      <w:proofErr w:type="spellStart"/>
      <w:r w:rsidR="00C5198D">
        <w:rPr>
          <w:rFonts w:cstheme="minorHAnsi"/>
        </w:rPr>
        <w:t>t.j</w:t>
      </w:r>
      <w:proofErr w:type="spellEnd"/>
      <w:r w:rsidR="00C5198D">
        <w:rPr>
          <w:rFonts w:cstheme="minorHAnsi"/>
        </w:rPr>
        <w:t xml:space="preserve">. </w:t>
      </w:r>
      <w:r w:rsidRPr="00E32466">
        <w:rPr>
          <w:rFonts w:cstheme="minorHAnsi"/>
        </w:rPr>
        <w:t>Dz.U.2021 poz. 2506</w:t>
      </w:r>
      <w:r w:rsidR="00C5198D">
        <w:rPr>
          <w:rFonts w:cstheme="minorHAnsi"/>
        </w:rPr>
        <w:t>)</w:t>
      </w:r>
      <w:r w:rsidRPr="00E32466">
        <w:rPr>
          <w:rFonts w:cstheme="minorHAnsi"/>
        </w:rPr>
        <w:t>,</w:t>
      </w:r>
    </w:p>
    <w:p w14:paraId="77A75DBD" w14:textId="77777777" w:rsidR="00E32466" w:rsidRPr="00E32466" w:rsidRDefault="00E32466" w:rsidP="00E32466">
      <w:pPr>
        <w:pStyle w:val="Akapitzlist"/>
        <w:numPr>
          <w:ilvl w:val="0"/>
          <w:numId w:val="121"/>
        </w:numPr>
        <w:rPr>
          <w:rFonts w:cs="Calibri"/>
        </w:rPr>
      </w:pPr>
      <w:r w:rsidRPr="00E32466">
        <w:rPr>
          <w:rFonts w:cs="Calibri"/>
        </w:rPr>
        <w:t xml:space="preserve">Realizacja podziałów nieruchomości zajętych pod przebudowywaną drogę zgodnie z decyzją </w:t>
      </w:r>
      <w:proofErr w:type="spellStart"/>
      <w:r w:rsidRPr="00E32466">
        <w:rPr>
          <w:rFonts w:cs="Calibri"/>
        </w:rPr>
        <w:t>ZRiD</w:t>
      </w:r>
      <w:proofErr w:type="spellEnd"/>
      <w:r w:rsidRPr="00E32466">
        <w:rPr>
          <w:rFonts w:cs="Calibri"/>
        </w:rPr>
        <w:t>.</w:t>
      </w:r>
    </w:p>
    <w:p w14:paraId="705F3B1E" w14:textId="77777777" w:rsidR="006E5789" w:rsidRDefault="00CE0BF2" w:rsidP="0002081C">
      <w:pPr>
        <w:rPr>
          <w:rFonts w:eastAsia="Calibri"/>
          <w:bCs/>
          <w:lang w:eastAsia="en-US"/>
        </w:rPr>
      </w:pPr>
      <w:r>
        <w:rPr>
          <w:rFonts w:eastAsia="Calibri"/>
          <w:bCs/>
          <w:lang w:eastAsia="en-US"/>
        </w:rPr>
        <w:t>Szczegółowy opis przedmiotu zamówienia zawarty jest w dokumentacji projektowej, przedmiarach robót oraz w szczegółowych specyfikacjach technicznych (załącznik nr 4 do SWZ)</w:t>
      </w:r>
      <w:r w:rsidR="00DB6BED">
        <w:rPr>
          <w:rFonts w:eastAsia="Calibri"/>
          <w:bCs/>
          <w:lang w:eastAsia="en-US"/>
        </w:rPr>
        <w:t>.</w:t>
      </w:r>
    </w:p>
    <w:p w14:paraId="2B495F35" w14:textId="4F5E513C" w:rsidR="0002081C" w:rsidRDefault="0002081C" w:rsidP="0002081C">
      <w:r w:rsidRPr="006B3083">
        <w:t>Obowiązki Wykonawcy związane z realizacją zamówienia określają także załączone do SWZ projektowane postanowienia umowy</w:t>
      </w:r>
      <w:r w:rsidR="00CE0BF2">
        <w:t xml:space="preserve"> (załącznik nr 5 do SWZ)</w:t>
      </w:r>
      <w:r w:rsidR="00DB6BED">
        <w:t>.</w:t>
      </w:r>
    </w:p>
    <w:p w14:paraId="15FC3FD1" w14:textId="677E19C0" w:rsidR="006E5789" w:rsidRPr="00CE0BF2" w:rsidRDefault="006E5789" w:rsidP="0002081C">
      <w:pPr>
        <w:rPr>
          <w:rFonts w:eastAsia="Calibri"/>
          <w:bCs/>
          <w:lang w:eastAsia="en-US"/>
        </w:rPr>
      </w:pPr>
      <w:r>
        <w:rPr>
          <w:rFonts w:asciiTheme="majorHAnsi" w:hAnsiTheme="majorHAnsi" w:cstheme="majorHAnsi"/>
          <w:b/>
          <w:bCs/>
        </w:rPr>
        <w:t>Zamawiający otrzymał dofinansowanie na realizację zadania w ramach Rządowego Funduszu Rozwoju Dróg.</w:t>
      </w:r>
    </w:p>
    <w:p w14:paraId="78E945BC" w14:textId="4F8E8EDC" w:rsidR="00F4700C" w:rsidRPr="002F2A29" w:rsidRDefault="00F4700C" w:rsidP="006E5789">
      <w:pPr>
        <w:pStyle w:val="Akapitzlist"/>
        <w:numPr>
          <w:ilvl w:val="0"/>
          <w:numId w:val="31"/>
        </w:numPr>
        <w:ind w:left="284" w:hanging="284"/>
      </w:pPr>
      <w:r w:rsidRPr="00073E35">
        <w:rPr>
          <w:bCs/>
        </w:rPr>
        <w:t xml:space="preserve">Zamawiający, na podstawie art. 95 ustawy </w:t>
      </w:r>
      <w:proofErr w:type="spellStart"/>
      <w:r w:rsidRPr="00073E35">
        <w:rPr>
          <w:bCs/>
        </w:rPr>
        <w:t>Pzp</w:t>
      </w:r>
      <w:proofErr w:type="spellEnd"/>
      <w:r w:rsidRPr="00073E35">
        <w:rPr>
          <w:bCs/>
        </w:rPr>
        <w:t xml:space="preserve">, wymaga, aby w ramach realizacji umowy czynności bezpośrednio związane z wykonywaniem </w:t>
      </w:r>
      <w:r w:rsidR="0002081C">
        <w:rPr>
          <w:bCs/>
        </w:rPr>
        <w:t>robót (wchodzące w tzw. Koszt</w:t>
      </w:r>
      <w:r w:rsidR="00A82572">
        <w:rPr>
          <w:bCs/>
        </w:rPr>
        <w:t>y</w:t>
      </w:r>
      <w:r w:rsidR="0002081C">
        <w:rPr>
          <w:bCs/>
        </w:rPr>
        <w:t xml:space="preserve"> bezpośrednie wynikające z przedmiaru robót)</w:t>
      </w:r>
      <w:r w:rsidRPr="00073E35">
        <w:rPr>
          <w:bCs/>
        </w:rPr>
        <w:t xml:space="preserve"> były wykonywane przez osoby zatrudnione na umowę o pracę niezależnie od tego, czy prace te będzie wykonywał Wykonawca, Podwykonawca lub dalszy Podwykonawca </w:t>
      </w:r>
      <w:r w:rsidRPr="00613201">
        <w:rPr>
          <w:bCs/>
        </w:rPr>
        <w:t>(tzw. pracownicy fizyczni</w:t>
      </w:r>
      <w:r w:rsidR="00334196" w:rsidRPr="00613201">
        <w:rPr>
          <w:bCs/>
        </w:rPr>
        <w:t>, wykonujący czynności z zakresu</w:t>
      </w:r>
      <w:r w:rsidR="00DB6BED" w:rsidRPr="00613201">
        <w:rPr>
          <w:bCs/>
        </w:rPr>
        <w:t xml:space="preserve"> </w:t>
      </w:r>
      <w:r w:rsidR="00181B50" w:rsidRPr="00613201">
        <w:rPr>
          <w:bCs/>
        </w:rPr>
        <w:t xml:space="preserve">robót drogowych, </w:t>
      </w:r>
      <w:r w:rsidR="002F2A29" w:rsidRPr="00613201">
        <w:t>w tym operatorów sprzętu budowlanego</w:t>
      </w:r>
      <w:r w:rsidRPr="002F2A29">
        <w:t xml:space="preserve">) </w:t>
      </w:r>
    </w:p>
    <w:p w14:paraId="7FEF2916" w14:textId="47CFA395" w:rsidR="00292592" w:rsidRDefault="00670157" w:rsidP="00780506">
      <w:pPr>
        <w:pStyle w:val="Akapitzlist"/>
        <w:numPr>
          <w:ilvl w:val="0"/>
          <w:numId w:val="31"/>
        </w:numPr>
        <w:rPr>
          <w:bCs/>
        </w:rPr>
      </w:pPr>
      <w:r w:rsidRPr="00181B50">
        <w:rPr>
          <w:bCs/>
        </w:rPr>
        <w:lastRenderedPageBreak/>
        <w:t>Nazwy i kody Wspólnego Słownika Zamówień (CPV):</w:t>
      </w:r>
    </w:p>
    <w:p w14:paraId="1E2041AB" w14:textId="77777777" w:rsidR="00E32466" w:rsidRPr="00E32466" w:rsidRDefault="00E32466" w:rsidP="00E32466">
      <w:r w:rsidRPr="00E32466">
        <w:t xml:space="preserve">45000000-7 Roboty budowlane </w:t>
      </w:r>
    </w:p>
    <w:p w14:paraId="5683ED99" w14:textId="77777777" w:rsidR="00E32466" w:rsidRPr="00E32466" w:rsidRDefault="00E32466" w:rsidP="00E32466">
      <w:r w:rsidRPr="00E32466">
        <w:t xml:space="preserve">45100000-8 Przygotowanie terenu pod budowę </w:t>
      </w:r>
    </w:p>
    <w:p w14:paraId="1E3EF46E" w14:textId="77777777" w:rsidR="00E32466" w:rsidRPr="00E32466" w:rsidRDefault="00E32466" w:rsidP="00E32466">
      <w:r w:rsidRPr="00E32466">
        <w:t xml:space="preserve">45200000-9 Roboty budowlane w zakresie wznoszenia kompletnych obiektów budowlanych lub ich części oraz roboty w zakresie inżynierii lądowej i wodnej </w:t>
      </w:r>
    </w:p>
    <w:p w14:paraId="7033DE60" w14:textId="77777777" w:rsidR="00E32466" w:rsidRPr="00E32466" w:rsidRDefault="00E32466" w:rsidP="00E32466">
      <w:r w:rsidRPr="00E32466">
        <w:t>45110000-1 Roboty w zakresie burzenia i rozbiórki obiektów budowlanych; roboty ziemne</w:t>
      </w:r>
    </w:p>
    <w:p w14:paraId="10E6EE7B" w14:textId="77777777" w:rsidR="00E32466" w:rsidRPr="00E32466" w:rsidRDefault="00E32466" w:rsidP="00E32466">
      <w:r w:rsidRPr="00E32466">
        <w:t>45230000-8 Roboty budowlane w zakresie budowy rurociągów, linii komunikacyjnych i elektroenergetycznych, autostrad, dróg, lotnisk i kolei; wyrównywanie terenu</w:t>
      </w:r>
    </w:p>
    <w:p w14:paraId="0657A3DA" w14:textId="77777777" w:rsidR="00E32466" w:rsidRPr="00E32466" w:rsidRDefault="00E32466" w:rsidP="00E32466">
      <w:r w:rsidRPr="00E32466">
        <w:t xml:space="preserve">45111200-0 Roboty w zakresie przygotowania terenu pod budowę i roboty ziemne </w:t>
      </w:r>
    </w:p>
    <w:p w14:paraId="6B359A64" w14:textId="77777777" w:rsidR="00E32466" w:rsidRPr="00E32466" w:rsidRDefault="00E32466" w:rsidP="00E32466">
      <w:r w:rsidRPr="00E32466">
        <w:t xml:space="preserve">45111240-2 Roboty w zakresie odwadniania gruntu </w:t>
      </w:r>
    </w:p>
    <w:p w14:paraId="0270D103" w14:textId="77777777" w:rsidR="00E32466" w:rsidRPr="00E32466" w:rsidRDefault="00E32466" w:rsidP="00E32466">
      <w:r w:rsidRPr="00E32466">
        <w:t xml:space="preserve">45111300-1 Roboty rozbiórkowe </w:t>
      </w:r>
    </w:p>
    <w:p w14:paraId="3D0F1C1C" w14:textId="77777777" w:rsidR="00E32466" w:rsidRPr="00E32466" w:rsidRDefault="00E32466" w:rsidP="00E32466">
      <w:r w:rsidRPr="00E32466">
        <w:t xml:space="preserve">45233140-2 Roboty drogowe </w:t>
      </w:r>
    </w:p>
    <w:p w14:paraId="07B6249C" w14:textId="77777777" w:rsidR="00E32466" w:rsidRPr="00E32466" w:rsidRDefault="00E32466" w:rsidP="00E32466">
      <w:r w:rsidRPr="00E32466">
        <w:t xml:space="preserve">45233222-1 Roboty budowlane w zakresie układania chodników i asfaltowania </w:t>
      </w:r>
    </w:p>
    <w:p w14:paraId="71A73542" w14:textId="77777777" w:rsidR="00E32466" w:rsidRPr="00E32466" w:rsidRDefault="00E32466" w:rsidP="00E32466">
      <w:r w:rsidRPr="00E32466">
        <w:t xml:space="preserve">45330000-9 Roboty instalacyjne wodno-kanalizacyjne i sanitarne </w:t>
      </w:r>
    </w:p>
    <w:p w14:paraId="36B314D8" w14:textId="77777777" w:rsidR="00E32466" w:rsidRPr="00E32466" w:rsidRDefault="00E32466" w:rsidP="00E32466">
      <w:r w:rsidRPr="00E32466">
        <w:t xml:space="preserve">45232130-2 Roboty budowlane w zakresie rurociągów do odprowadzania wody burzowej </w:t>
      </w:r>
    </w:p>
    <w:p w14:paraId="4CC960C9" w14:textId="77777777" w:rsidR="006E5789" w:rsidRDefault="00E32466" w:rsidP="00E32466">
      <w:r w:rsidRPr="00E32466">
        <w:t xml:space="preserve">45233290-8 Instalowanie znaków drogowych </w:t>
      </w:r>
    </w:p>
    <w:p w14:paraId="464E67B2" w14:textId="3913EF20" w:rsidR="00E32466" w:rsidRPr="00E32466" w:rsidRDefault="00E32466" w:rsidP="00E32466">
      <w:r w:rsidRPr="00E32466">
        <w:t>45233221-4 Malowanie nawierzchni</w:t>
      </w:r>
    </w:p>
    <w:p w14:paraId="48ED0330" w14:textId="77777777" w:rsidR="00E32466" w:rsidRPr="00E32466" w:rsidRDefault="00E32466" w:rsidP="00E32466">
      <w:r w:rsidRPr="00E32466">
        <w:t>45310000-3 Roboty instalacyjne elektryczne</w:t>
      </w:r>
    </w:p>
    <w:p w14:paraId="47A01504" w14:textId="77777777" w:rsidR="00E32466" w:rsidRPr="00E32466" w:rsidRDefault="00E32466" w:rsidP="00E32466">
      <w:r w:rsidRPr="00E32466">
        <w:lastRenderedPageBreak/>
        <w:t>45316110-9 Instalowanie urządzeń oświetlenia drogowego</w:t>
      </w:r>
    </w:p>
    <w:p w14:paraId="6E43E1DE" w14:textId="6BCC5133" w:rsidR="00E32466" w:rsidRPr="00E32466" w:rsidRDefault="00E32466" w:rsidP="00E32466">
      <w:r w:rsidRPr="00E32466">
        <w:t>45315300-1 Instalacje energetyczne zasilające</w:t>
      </w:r>
    </w:p>
    <w:p w14:paraId="2E8FC7C1" w14:textId="77777777" w:rsidR="00552FC9" w:rsidRPr="00552FC9" w:rsidRDefault="00260EAE" w:rsidP="006E5789">
      <w:pPr>
        <w:pStyle w:val="Akapitzlist"/>
        <w:numPr>
          <w:ilvl w:val="0"/>
          <w:numId w:val="31"/>
        </w:numPr>
        <w:spacing w:line="336" w:lineRule="auto"/>
        <w:ind w:left="426"/>
        <w:rPr>
          <w:rStyle w:val="Pogrubienie"/>
          <w:b w:val="0"/>
        </w:rPr>
      </w:pPr>
      <w:r w:rsidRPr="00552FC9">
        <w:rPr>
          <w:rStyle w:val="Pogrubienie"/>
          <w:rFonts w:asciiTheme="minorHAnsi" w:hAnsiTheme="minorHAnsi" w:cstheme="minorHAnsi"/>
          <w:b w:val="0"/>
          <w:szCs w:val="24"/>
        </w:rPr>
        <w:t>Przedmiotowe środki dowodowe:</w:t>
      </w:r>
    </w:p>
    <w:p w14:paraId="063FB667" w14:textId="5DCD785F" w:rsidR="00260EAE" w:rsidRDefault="00260EAE" w:rsidP="006E5789">
      <w:pPr>
        <w:pStyle w:val="Akapitzlist"/>
        <w:spacing w:line="336" w:lineRule="auto"/>
        <w:ind w:left="426"/>
        <w:rPr>
          <w:rStyle w:val="Pogrubienie"/>
          <w:rFonts w:asciiTheme="minorHAnsi" w:hAnsiTheme="minorHAnsi" w:cstheme="minorHAnsi"/>
          <w:b w:val="0"/>
          <w:szCs w:val="24"/>
        </w:rPr>
      </w:pPr>
      <w:r w:rsidRPr="00552FC9">
        <w:rPr>
          <w:rStyle w:val="Pogrubienie"/>
          <w:rFonts w:asciiTheme="minorHAnsi" w:hAnsiTheme="minorHAnsi" w:cstheme="minorHAnsi"/>
          <w:b w:val="0"/>
          <w:szCs w:val="24"/>
        </w:rPr>
        <w:t>Zamawiający nie wymaga złożenia przedmiotowych środków dowodowych</w:t>
      </w:r>
      <w:r w:rsidR="00301674" w:rsidRPr="00552FC9">
        <w:rPr>
          <w:rStyle w:val="Pogrubienie"/>
          <w:rFonts w:asciiTheme="minorHAnsi" w:hAnsiTheme="minorHAnsi" w:cstheme="minorHAnsi"/>
          <w:b w:val="0"/>
          <w:szCs w:val="24"/>
        </w:rPr>
        <w:t xml:space="preserve"> </w:t>
      </w:r>
      <w:r w:rsidR="00CD6291" w:rsidRPr="00552FC9">
        <w:rPr>
          <w:rStyle w:val="Pogrubienie"/>
          <w:rFonts w:asciiTheme="minorHAnsi" w:hAnsiTheme="minorHAnsi" w:cstheme="minorHAnsi"/>
          <w:b w:val="0"/>
          <w:szCs w:val="24"/>
        </w:rPr>
        <w:br/>
      </w:r>
      <w:r w:rsidR="00301674" w:rsidRPr="00552FC9">
        <w:rPr>
          <w:rStyle w:val="Pogrubienie"/>
          <w:rFonts w:asciiTheme="minorHAnsi" w:hAnsiTheme="minorHAnsi" w:cstheme="minorHAnsi"/>
          <w:b w:val="0"/>
          <w:szCs w:val="24"/>
        </w:rPr>
        <w:t>w prowadzonym postępowaniu</w:t>
      </w:r>
      <w:r w:rsidRPr="00552FC9">
        <w:rPr>
          <w:rStyle w:val="Pogrubienie"/>
          <w:rFonts w:asciiTheme="minorHAnsi" w:hAnsiTheme="minorHAnsi" w:cstheme="minorHAnsi"/>
          <w:b w:val="0"/>
          <w:szCs w:val="24"/>
        </w:rPr>
        <w:t xml:space="preserve">. </w:t>
      </w:r>
    </w:p>
    <w:p w14:paraId="4A2D3B8F" w14:textId="5123EC20" w:rsidR="0019483D" w:rsidRPr="00552FC9" w:rsidRDefault="0019483D" w:rsidP="00552FC9">
      <w:pPr>
        <w:pStyle w:val="Nagwek2"/>
        <w:jc w:val="center"/>
      </w:pPr>
      <w:r w:rsidRPr="00552FC9">
        <w:t>ROZDZIAŁ IV</w:t>
      </w:r>
    </w:p>
    <w:p w14:paraId="49F5BE7D" w14:textId="09523B60" w:rsidR="0003141F" w:rsidRDefault="00E51C12" w:rsidP="00552FC9">
      <w:pPr>
        <w:pStyle w:val="Nagwek2"/>
        <w:jc w:val="center"/>
      </w:pPr>
      <w:r w:rsidRPr="00552FC9">
        <w:t>INFORMACJA NA TEMAT CZĘŚCI ZAMÓWIENIA I MOŻLIWOŚCI SKŁADANIA OFERT CZĘŚCIOWYCH</w:t>
      </w:r>
    </w:p>
    <w:p w14:paraId="271DA0F9" w14:textId="77777777" w:rsidR="00DB6BED" w:rsidRPr="0032499A" w:rsidRDefault="00DB6BED" w:rsidP="005D4FCB">
      <w:pPr>
        <w:pStyle w:val="Akapitzlist"/>
        <w:numPr>
          <w:ilvl w:val="0"/>
          <w:numId w:val="104"/>
        </w:numPr>
      </w:pPr>
      <w:r w:rsidRPr="0032499A">
        <w:t>Oferta musi obejmować całość zamówienia, Zamawiający nie dopuszcza możliwości składania ofert częściowych.</w:t>
      </w:r>
    </w:p>
    <w:p w14:paraId="36B5377D" w14:textId="77777777" w:rsidR="00DB6BED" w:rsidRPr="0032499A" w:rsidRDefault="00DB6BED" w:rsidP="005D4FCB">
      <w:pPr>
        <w:pStyle w:val="Akapitzlist"/>
        <w:numPr>
          <w:ilvl w:val="0"/>
          <w:numId w:val="104"/>
        </w:numPr>
      </w:pPr>
      <w:r w:rsidRPr="0032499A">
        <w:t>Oferta częściowa stanowić będzie ofertę o treści niezgodnej z warunkami zamówienia, w związku z czym zostanie odrzucona, zgodnie z art. 226 ust. 1 pkt 5 ustawy.</w:t>
      </w:r>
    </w:p>
    <w:p w14:paraId="611E97BE" w14:textId="77777777" w:rsidR="00DB6BED" w:rsidRPr="00181B50" w:rsidRDefault="00DB6BED" w:rsidP="005D4FCB">
      <w:pPr>
        <w:pStyle w:val="Akapitzlist"/>
        <w:numPr>
          <w:ilvl w:val="0"/>
          <w:numId w:val="104"/>
        </w:numPr>
      </w:pPr>
      <w:r w:rsidRPr="00181B50">
        <w:t>Uzasadnienie braku podziału zamówienia na części:</w:t>
      </w:r>
    </w:p>
    <w:p w14:paraId="3CA3A28A" w14:textId="77777777" w:rsidR="001C3548" w:rsidRPr="00C5198D" w:rsidRDefault="001C3548" w:rsidP="00C5198D">
      <w:pPr>
        <w:pStyle w:val="Akapitzlist"/>
        <w:spacing w:before="60"/>
        <w:ind w:left="720" w:right="28"/>
        <w:jc w:val="both"/>
        <w:rPr>
          <w:rFonts w:asciiTheme="minorHAnsi" w:hAnsiTheme="minorHAnsi" w:cstheme="minorHAnsi"/>
          <w:szCs w:val="24"/>
        </w:rPr>
      </w:pPr>
      <w:r w:rsidRPr="00C5198D">
        <w:rPr>
          <w:rFonts w:asciiTheme="minorHAnsi" w:hAnsiTheme="minorHAnsi" w:cstheme="minorHAnsi"/>
          <w:szCs w:val="24"/>
        </w:rPr>
        <w:t>Zamówienie nie jest dzielone na części z uwagi na jednorodny charakter zamówienia. Zadanie stanowi integralną całość, obejmuje ściśle ze sobą powiązane roboty budowlane, wymagające zachowania kolejności technologicznych robót.</w:t>
      </w:r>
    </w:p>
    <w:p w14:paraId="39318AB9" w14:textId="4A6A9DBD" w:rsidR="001C3548" w:rsidRPr="00C5198D" w:rsidRDefault="001C3548" w:rsidP="00C5198D">
      <w:pPr>
        <w:pStyle w:val="Akapitzlist"/>
        <w:spacing w:before="60"/>
        <w:ind w:left="720" w:right="28"/>
        <w:jc w:val="both"/>
        <w:rPr>
          <w:rFonts w:asciiTheme="minorHAnsi" w:hAnsiTheme="minorHAnsi" w:cstheme="minorHAnsi"/>
          <w:szCs w:val="24"/>
        </w:rPr>
      </w:pPr>
      <w:r w:rsidRPr="00C5198D">
        <w:rPr>
          <w:rFonts w:asciiTheme="minorHAnsi" w:hAnsiTheme="minorHAnsi" w:cstheme="minorHAnsi"/>
          <w:szCs w:val="24"/>
        </w:rPr>
        <w:t xml:space="preserve">Brak kompleksowej realizacji zamówienia mógłby zagrozić właściwemu wykonaniu zamówienia. Ponadto Zamawiający miałby trudności z egzekwowaniem przysługujących mu uprawnień z tytułu rękojmi/gwarancji – za wady m.in. z uwagi na możliwość zadeklarowania różnych okresów (rękojmi/gwarancji) oraz możliwość </w:t>
      </w:r>
      <w:r w:rsidRPr="00C5198D">
        <w:rPr>
          <w:rFonts w:asciiTheme="minorHAnsi" w:hAnsiTheme="minorHAnsi" w:cstheme="minorHAnsi"/>
          <w:szCs w:val="24"/>
        </w:rPr>
        <w:lastRenderedPageBreak/>
        <w:t xml:space="preserve">przeniesienia odpowiedzialności na innego wykonawcę. </w:t>
      </w:r>
      <w:r w:rsidR="00181B50" w:rsidRPr="00C5198D">
        <w:rPr>
          <w:rFonts w:asciiTheme="minorHAnsi" w:hAnsiTheme="minorHAnsi" w:cstheme="minorHAnsi"/>
          <w:szCs w:val="24"/>
        </w:rPr>
        <w:t>Brak podziału przedmiotowego zamówienia na części nie ogranicza konkurency</w:t>
      </w:r>
      <w:r w:rsidR="00613201" w:rsidRPr="00C5198D">
        <w:rPr>
          <w:rFonts w:asciiTheme="minorHAnsi" w:hAnsiTheme="minorHAnsi" w:cstheme="minorHAnsi"/>
          <w:szCs w:val="24"/>
        </w:rPr>
        <w:t>j</w:t>
      </w:r>
      <w:r w:rsidR="00181B50" w:rsidRPr="00C5198D">
        <w:rPr>
          <w:rFonts w:asciiTheme="minorHAnsi" w:hAnsiTheme="minorHAnsi" w:cstheme="minorHAnsi"/>
          <w:szCs w:val="24"/>
        </w:rPr>
        <w:t>ności.</w:t>
      </w:r>
    </w:p>
    <w:p w14:paraId="118F0205" w14:textId="6492E7C4" w:rsidR="002F2A29" w:rsidRPr="00C5198D" w:rsidRDefault="00DB6BED" w:rsidP="00C5198D">
      <w:pPr>
        <w:pStyle w:val="Akapitzlist"/>
        <w:ind w:left="720"/>
        <w:rPr>
          <w:rFonts w:asciiTheme="minorHAnsi" w:hAnsiTheme="minorHAnsi" w:cstheme="minorHAnsi"/>
        </w:rPr>
      </w:pPr>
      <w:r w:rsidRPr="00C5198D">
        <w:rPr>
          <w:rFonts w:asciiTheme="minorHAnsi" w:hAnsiTheme="minorHAnsi" w:cstheme="minorHAnsi"/>
          <w:szCs w:val="24"/>
        </w:rPr>
        <w:t>Postępowanie stanowiące przedmiot niniejszego zamówienia jest przedmiotem zainteresowania oraz jest możliwe do zrealizowania przez przedsiębiorców stanowiących mikro, małe lub średnie przedsiębiorstwa.</w:t>
      </w:r>
    </w:p>
    <w:p w14:paraId="31C8F5C0" w14:textId="3078F726" w:rsidR="00815B6A" w:rsidRPr="00552FC9" w:rsidRDefault="00815B6A" w:rsidP="00383630">
      <w:pPr>
        <w:pStyle w:val="Nagwek2"/>
        <w:jc w:val="center"/>
      </w:pPr>
      <w:r w:rsidRPr="00552FC9">
        <w:t>ROZDZIAŁ V</w:t>
      </w:r>
    </w:p>
    <w:p w14:paraId="6606ECB5" w14:textId="32BC8846" w:rsidR="00E51C12" w:rsidRPr="00552FC9" w:rsidRDefault="00E51C12" w:rsidP="00552FC9">
      <w:pPr>
        <w:pStyle w:val="Nagwek2"/>
        <w:jc w:val="center"/>
      </w:pPr>
      <w:r w:rsidRPr="00552FC9">
        <w:t>INFORMACJA NA TEMAT MOŻLIWOŚCI SKŁADANIA OFERT WARIANTOWYCH</w:t>
      </w:r>
    </w:p>
    <w:p w14:paraId="2E2756BB" w14:textId="5ABCF84F" w:rsidR="00CA3917" w:rsidRPr="00383630" w:rsidRDefault="00E51C12" w:rsidP="00383630">
      <w:r w:rsidRPr="0032499A">
        <w:t>Zamawiający nie dopuszcza możliwości złożenia oferty wariantowej.</w:t>
      </w:r>
    </w:p>
    <w:p w14:paraId="0A634797" w14:textId="3A225E78" w:rsidR="00815B6A" w:rsidRPr="00552FC9" w:rsidRDefault="006A370E" w:rsidP="00552FC9">
      <w:pPr>
        <w:pStyle w:val="Nagwek2"/>
        <w:jc w:val="center"/>
      </w:pPr>
      <w:r w:rsidRPr="00552FC9">
        <w:t>ROZDZIAŁ VI</w:t>
      </w:r>
    </w:p>
    <w:p w14:paraId="23F55856" w14:textId="764D34F2" w:rsidR="00815B6A" w:rsidRPr="00552FC9" w:rsidRDefault="00815B6A" w:rsidP="00552FC9">
      <w:pPr>
        <w:pStyle w:val="Nagwek2"/>
        <w:jc w:val="center"/>
      </w:pPr>
      <w:r w:rsidRPr="00552FC9">
        <w:t>INFORMACJA NA TEMAT PRZEWIDYWANEGO ZAMÓWIENIA POLEGAJĄCEGO NA POWTÓRZ</w:t>
      </w:r>
      <w:r w:rsidR="000741D1" w:rsidRPr="00552FC9">
        <w:t>ENIU PODOBNYCH USŁUG</w:t>
      </w:r>
    </w:p>
    <w:p w14:paraId="68AF81ED" w14:textId="69A14195" w:rsidR="009E2F24" w:rsidRPr="00FD74A7" w:rsidRDefault="002D35EA" w:rsidP="00FD74A7">
      <w:r w:rsidRPr="0032499A">
        <w:t xml:space="preserve">Zamawiający nie przewiduje udzielenia zamówienia polegającego na powtórzeniu podobnych </w:t>
      </w:r>
      <w:r w:rsidR="00B90229" w:rsidRPr="0032499A">
        <w:t>usług</w:t>
      </w:r>
      <w:r w:rsidRPr="0032499A">
        <w:t>, o którym mowa w art. 214 ust.1 pkt 7 ustawy.</w:t>
      </w:r>
    </w:p>
    <w:p w14:paraId="67A9963F" w14:textId="77777777" w:rsidR="006A370E" w:rsidRPr="00552FC9" w:rsidRDefault="006A370E" w:rsidP="00552FC9">
      <w:pPr>
        <w:pStyle w:val="Nagwek2"/>
        <w:jc w:val="center"/>
      </w:pPr>
      <w:r w:rsidRPr="00552FC9">
        <w:t>ROZDZIAŁ VII</w:t>
      </w:r>
    </w:p>
    <w:p w14:paraId="446A0A80" w14:textId="0AF52EDD" w:rsidR="006A370E" w:rsidRPr="00552FC9" w:rsidRDefault="006A370E" w:rsidP="00552FC9">
      <w:pPr>
        <w:pStyle w:val="Nagwek2"/>
        <w:jc w:val="center"/>
      </w:pPr>
      <w:r w:rsidRPr="00552FC9">
        <w:t>MAKSYMALNA LICZBA WYKONAWCÓW, Z KTÓRYMI ZAMAWIAJĄCY ZAWRZE UMOWĘ RAMOWĄ</w:t>
      </w:r>
    </w:p>
    <w:p w14:paraId="439FEC9D" w14:textId="6A5DE93D" w:rsidR="00E51C12" w:rsidRPr="0032499A" w:rsidRDefault="006A370E" w:rsidP="00FD74A7">
      <w:pPr>
        <w:tabs>
          <w:tab w:val="left" w:pos="426"/>
        </w:tabs>
        <w:spacing w:line="276" w:lineRule="auto"/>
        <w:ind w:left="1701" w:right="28" w:hanging="1701"/>
        <w:rPr>
          <w:rFonts w:ascii="Arial" w:hAnsi="Arial" w:cs="Arial"/>
          <w:szCs w:val="24"/>
        </w:rPr>
      </w:pPr>
      <w:r w:rsidRPr="00552FC9">
        <w:t>Przedmiotowe postępowanie nie jest prowadzone w celu zawarcia umowy ramowej</w:t>
      </w:r>
      <w:r w:rsidRPr="0032499A">
        <w:rPr>
          <w:rFonts w:ascii="Arial" w:hAnsi="Arial" w:cs="Arial"/>
          <w:szCs w:val="24"/>
        </w:rPr>
        <w:t>.</w:t>
      </w:r>
    </w:p>
    <w:p w14:paraId="69452C88" w14:textId="77777777" w:rsidR="00B4667B" w:rsidRPr="00552FC9" w:rsidRDefault="007707A6" w:rsidP="00552FC9">
      <w:pPr>
        <w:pStyle w:val="Nagwek2"/>
        <w:jc w:val="center"/>
      </w:pPr>
      <w:r w:rsidRPr="00552FC9">
        <w:lastRenderedPageBreak/>
        <w:t xml:space="preserve">ROZDZIAŁ </w:t>
      </w:r>
      <w:r w:rsidR="00B4667B" w:rsidRPr="00552FC9">
        <w:t>V</w:t>
      </w:r>
      <w:r w:rsidRPr="00552FC9">
        <w:t>III</w:t>
      </w:r>
    </w:p>
    <w:p w14:paraId="1E737FF9" w14:textId="3BA4240F" w:rsidR="00061E3C" w:rsidRPr="00552FC9" w:rsidRDefault="00A16332" w:rsidP="00552FC9">
      <w:pPr>
        <w:pStyle w:val="Nagwek2"/>
        <w:jc w:val="center"/>
      </w:pPr>
      <w:r w:rsidRPr="00552FC9">
        <w:t>TERMIN WYKONANIA ZAMÓWIENIA</w:t>
      </w:r>
    </w:p>
    <w:p w14:paraId="5293D671" w14:textId="68A68830" w:rsidR="0042299B" w:rsidRPr="00FD74A7" w:rsidRDefault="0042299B" w:rsidP="002F2A29">
      <w:r w:rsidRPr="00181B50">
        <w:t>Przedmiot zamówienia</w:t>
      </w:r>
      <w:r w:rsidR="002F2A29" w:rsidRPr="00181B50">
        <w:t xml:space="preserve"> należy wykonać</w:t>
      </w:r>
      <w:r w:rsidRPr="00181B50">
        <w:t xml:space="preserve"> w terminie</w:t>
      </w:r>
      <w:r w:rsidR="002F2A29" w:rsidRPr="00181B50">
        <w:t xml:space="preserve"> do </w:t>
      </w:r>
      <w:r w:rsidR="00E32466">
        <w:t>11</w:t>
      </w:r>
      <w:r w:rsidR="00181B50" w:rsidRPr="00181B50">
        <w:t xml:space="preserve"> </w:t>
      </w:r>
      <w:r w:rsidR="002F2A29" w:rsidRPr="00181B50">
        <w:t>miesięcy od podpisania umowy</w:t>
      </w:r>
      <w:r w:rsidR="00181B50" w:rsidRPr="00181B50">
        <w:t>.</w:t>
      </w:r>
    </w:p>
    <w:p w14:paraId="05A0244C" w14:textId="128DD28F" w:rsidR="00C477D3" w:rsidRPr="00E921DD" w:rsidRDefault="007707A6" w:rsidP="00E921DD">
      <w:pPr>
        <w:pStyle w:val="Nagwek2"/>
        <w:jc w:val="center"/>
      </w:pPr>
      <w:r w:rsidRPr="00E921DD">
        <w:t>ROZDZIAŁ IX</w:t>
      </w:r>
    </w:p>
    <w:p w14:paraId="0737606B" w14:textId="230824F9" w:rsidR="00C477D3" w:rsidRPr="00E921DD" w:rsidRDefault="00C477D3" w:rsidP="00E921DD">
      <w:pPr>
        <w:pStyle w:val="Nagwek2"/>
        <w:jc w:val="center"/>
      </w:pPr>
      <w:r w:rsidRPr="00E921DD">
        <w:t>PROJEKTOWANE POSTANOWIENIA UMOWY W SPRAWIE ZAMÓWIENIA PUBLICZNEGO, KTÓRE ZOSTANĄ WPROWADZONE DO TREŚCI TEJ UMOWY</w:t>
      </w:r>
    </w:p>
    <w:p w14:paraId="727AA064" w14:textId="0BEC06A7" w:rsidR="00C477D3" w:rsidRPr="0032499A" w:rsidRDefault="00C477D3" w:rsidP="00780506">
      <w:pPr>
        <w:pStyle w:val="Akapitzlist"/>
        <w:numPr>
          <w:ilvl w:val="0"/>
          <w:numId w:val="32"/>
        </w:numPr>
      </w:pPr>
      <w:r w:rsidRPr="0032499A">
        <w:t>Projektowane postanowienia umowy w sprawie zamówienia publicznego, które zostaną w</w:t>
      </w:r>
      <w:r w:rsidR="000A0A18" w:rsidRPr="0032499A">
        <w:t xml:space="preserve">prowadzone do treści tej umowy </w:t>
      </w:r>
      <w:r w:rsidR="00527AD9" w:rsidRPr="0032499A">
        <w:t xml:space="preserve">zawiera </w:t>
      </w:r>
      <w:r w:rsidRPr="0032499A">
        <w:t>załącz</w:t>
      </w:r>
      <w:r w:rsidR="004D14DA" w:rsidRPr="0032499A">
        <w:t xml:space="preserve">nik nr </w:t>
      </w:r>
      <w:r w:rsidR="00EB5C6B" w:rsidRPr="0032499A">
        <w:t>5</w:t>
      </w:r>
      <w:r w:rsidRPr="0032499A">
        <w:t xml:space="preserve"> </w:t>
      </w:r>
      <w:r w:rsidR="00FB7067" w:rsidRPr="0032499A">
        <w:t xml:space="preserve">do </w:t>
      </w:r>
      <w:r w:rsidRPr="0032499A">
        <w:t>SW</w:t>
      </w:r>
      <w:r w:rsidR="004D14DA" w:rsidRPr="0032499A">
        <w:t>Z</w:t>
      </w:r>
      <w:r w:rsidRPr="0032499A">
        <w:t>.</w:t>
      </w:r>
    </w:p>
    <w:p w14:paraId="47CD0D65" w14:textId="1C237F94" w:rsidR="00B62D99" w:rsidRPr="00E921DD" w:rsidRDefault="00C477D3" w:rsidP="00780506">
      <w:pPr>
        <w:pStyle w:val="Akapitzlist"/>
        <w:numPr>
          <w:ilvl w:val="0"/>
          <w:numId w:val="32"/>
        </w:numPr>
        <w:rPr>
          <w:color w:val="000000" w:themeColor="text1"/>
        </w:rPr>
      </w:pPr>
      <w:r w:rsidRPr="00E921DD">
        <w:rPr>
          <w:color w:val="000000" w:themeColor="text1"/>
        </w:rPr>
        <w:t xml:space="preserve">Zamawiający przewiduje możliwość zmian postanowień zawartej umowy w stosunku do treści oferty, na podstawie której dokonano wyboru Wykonawcy, zgodnie z warunkami zawartymi </w:t>
      </w:r>
      <w:r w:rsidR="0063133B" w:rsidRPr="00E921DD">
        <w:rPr>
          <w:color w:val="000000" w:themeColor="text1"/>
        </w:rPr>
        <w:t xml:space="preserve">w </w:t>
      </w:r>
      <w:r w:rsidR="000A0A18" w:rsidRPr="00E921DD">
        <w:rPr>
          <w:color w:val="000000" w:themeColor="text1"/>
        </w:rPr>
        <w:t>projekcie umowy stanowiącym załącznik</w:t>
      </w:r>
      <w:r w:rsidR="00835795" w:rsidRPr="00E921DD">
        <w:rPr>
          <w:color w:val="000000" w:themeColor="text1"/>
        </w:rPr>
        <w:t>i</w:t>
      </w:r>
      <w:r w:rsidRPr="00E921DD">
        <w:rPr>
          <w:color w:val="000000" w:themeColor="text1"/>
        </w:rPr>
        <w:t xml:space="preserve"> nr </w:t>
      </w:r>
      <w:r w:rsidR="00EB5C6B" w:rsidRPr="00E921DD">
        <w:rPr>
          <w:color w:val="000000" w:themeColor="text1"/>
        </w:rPr>
        <w:t>5</w:t>
      </w:r>
      <w:r w:rsidR="001C3548">
        <w:rPr>
          <w:color w:val="000000" w:themeColor="text1"/>
        </w:rPr>
        <w:t xml:space="preserve"> </w:t>
      </w:r>
      <w:r w:rsidRPr="00E921DD">
        <w:rPr>
          <w:color w:val="000000" w:themeColor="text1"/>
        </w:rPr>
        <w:t>do SWZ.</w:t>
      </w:r>
    </w:p>
    <w:p w14:paraId="60E33048" w14:textId="65F024C1" w:rsidR="00C477D3" w:rsidRPr="00E921DD" w:rsidRDefault="00C477D3" w:rsidP="00780506">
      <w:pPr>
        <w:pStyle w:val="Akapitzlist"/>
        <w:numPr>
          <w:ilvl w:val="0"/>
          <w:numId w:val="32"/>
        </w:numPr>
        <w:rPr>
          <w:color w:val="FF0000"/>
        </w:rPr>
      </w:pPr>
      <w:r w:rsidRPr="0032499A">
        <w:t>Zmiana umowy może także nastąpić w przypadkach, o których mowa w art. 455 ust. 1 pkt 2-4 oraz ust. 2 ustawy</w:t>
      </w:r>
      <w:r w:rsidR="00E329C8" w:rsidRPr="0032499A">
        <w:t xml:space="preserve"> Prawo zamówień publicznych</w:t>
      </w:r>
      <w:r w:rsidRPr="0032499A">
        <w:t>.</w:t>
      </w:r>
    </w:p>
    <w:p w14:paraId="020A1BF3" w14:textId="639794B6" w:rsidR="00E921DD" w:rsidRPr="0032499A" w:rsidRDefault="00C477D3" w:rsidP="00780506">
      <w:pPr>
        <w:pStyle w:val="Akapitzlist"/>
        <w:numPr>
          <w:ilvl w:val="0"/>
          <w:numId w:val="32"/>
        </w:numPr>
      </w:pPr>
      <w:r w:rsidRPr="0032499A">
        <w:t xml:space="preserve">Przed zawarciem umowy należy dopełnić formalności, które zostały wskazane w Rozdziale </w:t>
      </w:r>
      <w:r w:rsidR="004D14DA" w:rsidRPr="0032499A">
        <w:t>XX</w:t>
      </w:r>
      <w:r w:rsidR="007E75FE" w:rsidRPr="0032499A">
        <w:t>X</w:t>
      </w:r>
      <w:r w:rsidRPr="0032499A">
        <w:t xml:space="preserve"> SWZ.</w:t>
      </w:r>
    </w:p>
    <w:p w14:paraId="3CC1A5CE" w14:textId="4FC0F064" w:rsidR="00962F12" w:rsidRPr="00E921DD" w:rsidRDefault="00962F12" w:rsidP="00E921DD">
      <w:pPr>
        <w:pStyle w:val="Nagwek2"/>
        <w:jc w:val="center"/>
      </w:pPr>
      <w:r w:rsidRPr="00E921DD">
        <w:t xml:space="preserve">ROZDZIAŁ </w:t>
      </w:r>
      <w:r w:rsidR="007707A6" w:rsidRPr="00E921DD">
        <w:t>X</w:t>
      </w:r>
    </w:p>
    <w:p w14:paraId="3DA71E59" w14:textId="1CB80AE9" w:rsidR="00962F12" w:rsidRPr="00E921DD" w:rsidRDefault="00962F12" w:rsidP="00E921DD">
      <w:pPr>
        <w:pStyle w:val="Nagwek2"/>
        <w:jc w:val="center"/>
      </w:pPr>
      <w:r w:rsidRPr="00E921DD">
        <w:t>OPIS SPOSOBU OBLICZENIA CENY</w:t>
      </w:r>
    </w:p>
    <w:p w14:paraId="0BFCE4A6" w14:textId="0AC38595" w:rsidR="003027E1" w:rsidRPr="0032499A" w:rsidRDefault="00304D95" w:rsidP="00780506">
      <w:pPr>
        <w:pStyle w:val="Akapitzlist"/>
        <w:numPr>
          <w:ilvl w:val="0"/>
          <w:numId w:val="33"/>
        </w:numPr>
      </w:pPr>
      <w:r w:rsidRPr="0032499A">
        <w:t>Wykonawca poda cenę ofertową na formularzu oferty, zgodnie z załącznikiem nr 1</w:t>
      </w:r>
      <w:r w:rsidR="00B37790" w:rsidRPr="0032499A">
        <w:t xml:space="preserve"> do SWZ</w:t>
      </w:r>
      <w:r w:rsidR="00060EB0" w:rsidRPr="0032499A">
        <w:t>.</w:t>
      </w:r>
    </w:p>
    <w:p w14:paraId="7B1C5D8C" w14:textId="0AC10028" w:rsidR="00057317" w:rsidRPr="0032499A" w:rsidRDefault="000E0981" w:rsidP="00780506">
      <w:pPr>
        <w:pStyle w:val="Akapitzlist"/>
        <w:numPr>
          <w:ilvl w:val="0"/>
          <w:numId w:val="33"/>
        </w:numPr>
      </w:pPr>
      <w:r w:rsidRPr="0032499A">
        <w:lastRenderedPageBreak/>
        <w:t xml:space="preserve">Podana cena ofertowa musi zawierać wszystkie koszty związane z realizacją </w:t>
      </w:r>
      <w:r w:rsidR="00DB2AC9" w:rsidRPr="0032499A">
        <w:t xml:space="preserve">przedmiotu </w:t>
      </w:r>
      <w:r w:rsidRPr="0032499A">
        <w:t>zamówienia, wynikające z</w:t>
      </w:r>
      <w:r w:rsidR="0099466A" w:rsidRPr="0032499A">
        <w:t>e</w:t>
      </w:r>
      <w:r w:rsidRPr="0032499A">
        <w:t xml:space="preserve"> </w:t>
      </w:r>
      <w:r w:rsidR="00060EB0" w:rsidRPr="0032499A">
        <w:t xml:space="preserve">SWZ wraz z załącznikami </w:t>
      </w:r>
      <w:r w:rsidRPr="0032499A">
        <w:t xml:space="preserve"> – </w:t>
      </w:r>
      <w:r w:rsidRPr="00E921DD">
        <w:rPr>
          <w:b/>
        </w:rPr>
        <w:t>cena ryczałtowa.</w:t>
      </w:r>
    </w:p>
    <w:p w14:paraId="0B6808F6" w14:textId="2FB67556" w:rsidR="00701368" w:rsidRPr="00E921DD" w:rsidRDefault="00057317" w:rsidP="00780506">
      <w:pPr>
        <w:pStyle w:val="Akapitzlist"/>
        <w:numPr>
          <w:ilvl w:val="0"/>
          <w:numId w:val="33"/>
        </w:numPr>
        <w:rPr>
          <w:b/>
        </w:rPr>
      </w:pPr>
      <w:r w:rsidRPr="00E921DD">
        <w:rPr>
          <w:color w:val="000000" w:themeColor="text1"/>
        </w:rPr>
        <w:t xml:space="preserve">Wykonawca ponosi odpowiedzialność na zasadzie ryzyka </w:t>
      </w:r>
      <w:r w:rsidRPr="0032499A">
        <w:t>z tytułu oszacowania wszelkich kosztów związanych z realizacją przedmiotu zamówienia. Niedoszacowanie, pominięcie oraz brak rozpoznania zakresu przedmiotu zamówienia nie może być podstawą do żądania zmiany wynagrodzenia.</w:t>
      </w:r>
    </w:p>
    <w:p w14:paraId="2DE3835F" w14:textId="79096080" w:rsidR="00260EAE" w:rsidRPr="00E921DD" w:rsidRDefault="00260EAE" w:rsidP="00780506">
      <w:pPr>
        <w:pStyle w:val="Akapitzlist"/>
        <w:numPr>
          <w:ilvl w:val="0"/>
          <w:numId w:val="33"/>
        </w:numPr>
        <w:rPr>
          <w:b/>
        </w:rPr>
      </w:pPr>
      <w:r w:rsidRPr="0032499A">
        <w:t xml:space="preserve">Cena ta będzie stała i nie może się zmienić, za wyjątkiem przypadków opisanych w projektowanych postanowieniach umowy w sprawie zamówienia publicznego, które zostaną wprowadzone do treści tej umowy (załącznik nr </w:t>
      </w:r>
      <w:r w:rsidR="00EB5C6B" w:rsidRPr="0032499A">
        <w:t>5</w:t>
      </w:r>
      <w:r w:rsidRPr="0032499A">
        <w:t xml:space="preserve"> do SWZ)</w:t>
      </w:r>
      <w:r w:rsidR="00061E3C" w:rsidRPr="0032499A">
        <w:t>.</w:t>
      </w:r>
    </w:p>
    <w:p w14:paraId="73D1D0F2" w14:textId="56C83F0A" w:rsidR="00061E3C" w:rsidRPr="0032499A" w:rsidRDefault="00304D95" w:rsidP="00780506">
      <w:pPr>
        <w:pStyle w:val="Akapitzlist"/>
        <w:numPr>
          <w:ilvl w:val="0"/>
          <w:numId w:val="33"/>
        </w:numPr>
      </w:pPr>
      <w:r w:rsidRPr="0032499A">
        <w:t xml:space="preserve">Cena ofertowa musi być podana w złotych polskich (PLN), </w:t>
      </w:r>
      <w:r w:rsidR="0074446C" w:rsidRPr="0032499A">
        <w:t>cyfrowo (do drugiego miejsca po </w:t>
      </w:r>
      <w:r w:rsidRPr="0032499A">
        <w:t>przecinku).</w:t>
      </w:r>
    </w:p>
    <w:p w14:paraId="4EF51F64" w14:textId="77777777" w:rsidR="0042417D" w:rsidRPr="00E921DD" w:rsidRDefault="0042417D" w:rsidP="00E921DD">
      <w:pPr>
        <w:pStyle w:val="Nagwek2"/>
        <w:jc w:val="center"/>
      </w:pPr>
      <w:r w:rsidRPr="00E921DD">
        <w:t>ROZDZIAŁ XI</w:t>
      </w:r>
    </w:p>
    <w:p w14:paraId="2C88E117" w14:textId="27D9E671" w:rsidR="0042417D" w:rsidRPr="00E921DD" w:rsidRDefault="0042417D" w:rsidP="00E921DD">
      <w:pPr>
        <w:pStyle w:val="Nagwek2"/>
        <w:jc w:val="center"/>
      </w:pPr>
      <w:r w:rsidRPr="00E921DD">
        <w:t>INFORMACJA NA TEMAT MOŻLIWOŚCI ROZLICZANIA SIĘ W WALUTACH OBCYCH</w:t>
      </w:r>
    </w:p>
    <w:p w14:paraId="0417834D" w14:textId="6724777E" w:rsidR="00F1014A" w:rsidRPr="0032499A" w:rsidRDefault="0042417D" w:rsidP="00E921DD">
      <w:r w:rsidRPr="0032499A">
        <w:t>Zamawiający będzie rozliczał się z Wykonawcą wyłącznie w walucie polskiej (PLN).</w:t>
      </w:r>
    </w:p>
    <w:p w14:paraId="3534A7AB" w14:textId="77777777" w:rsidR="0097326F" w:rsidRPr="0032499A" w:rsidRDefault="0097326F" w:rsidP="00610618">
      <w:pPr>
        <w:pStyle w:val="Tekstpodstawowy"/>
        <w:spacing w:line="276" w:lineRule="auto"/>
        <w:jc w:val="left"/>
        <w:rPr>
          <w:rFonts w:ascii="Arial" w:hAnsi="Arial" w:cs="Arial"/>
          <w:szCs w:val="24"/>
        </w:rPr>
      </w:pPr>
    </w:p>
    <w:p w14:paraId="73F69429" w14:textId="135D79D4" w:rsidR="006E67D3" w:rsidRPr="00E921DD" w:rsidRDefault="00304D95" w:rsidP="00E921DD">
      <w:pPr>
        <w:pStyle w:val="Nagwek2"/>
        <w:jc w:val="center"/>
      </w:pPr>
      <w:r w:rsidRPr="00E921DD">
        <w:lastRenderedPageBreak/>
        <w:t>ROZDZIAŁ XI</w:t>
      </w:r>
      <w:r w:rsidR="0042417D" w:rsidRPr="00E921DD">
        <w:t>I</w:t>
      </w:r>
    </w:p>
    <w:p w14:paraId="559ED637" w14:textId="77777777" w:rsidR="006E67D3" w:rsidRPr="00E921DD" w:rsidRDefault="006E67D3" w:rsidP="00E921DD">
      <w:pPr>
        <w:pStyle w:val="Nagwek2"/>
        <w:jc w:val="center"/>
      </w:pPr>
      <w:r w:rsidRPr="00E921DD">
        <w:t>INFORMACJA O ŚRODKACH KOMUNIKACJI ELEKTRONICZNEJ,</w:t>
      </w:r>
    </w:p>
    <w:p w14:paraId="3B0AA9ED" w14:textId="1C53443A" w:rsidR="006E67D3" w:rsidRPr="00E921DD" w:rsidRDefault="006E67D3" w:rsidP="00E921DD">
      <w:pPr>
        <w:pStyle w:val="Nagwek2"/>
        <w:jc w:val="center"/>
      </w:pPr>
      <w:r w:rsidRPr="00E921DD">
        <w:t>PRZY U</w:t>
      </w:r>
      <w:r w:rsidR="001558E5" w:rsidRPr="00E921DD">
        <w:t>Ż</w:t>
      </w:r>
      <w:r w:rsidRPr="00E921DD">
        <w:t>YCIU KTÓRYCH ZAMAWIAJĄCY BĘDZIE KOMUNIKOWAŁ SIĘ Z WYKONAWCAMI,</w:t>
      </w:r>
    </w:p>
    <w:p w14:paraId="2325C7E2" w14:textId="126ABB3D" w:rsidR="002168A0" w:rsidRPr="0032499A" w:rsidRDefault="006E67D3" w:rsidP="00780506">
      <w:pPr>
        <w:pStyle w:val="Akapitzlist"/>
        <w:numPr>
          <w:ilvl w:val="0"/>
          <w:numId w:val="34"/>
        </w:numPr>
      </w:pPr>
      <w:r w:rsidRPr="0032499A">
        <w:t xml:space="preserve">Z zastrzeżeniem postanowień zawartych </w:t>
      </w:r>
      <w:r w:rsidR="00B705E9" w:rsidRPr="0032499A">
        <w:t xml:space="preserve">w </w:t>
      </w:r>
      <w:r w:rsidR="009D29DC" w:rsidRPr="0032499A">
        <w:t>rozdziale</w:t>
      </w:r>
      <w:r w:rsidR="00B705E9" w:rsidRPr="0032499A">
        <w:t xml:space="preserve"> </w:t>
      </w:r>
      <w:r w:rsidR="0063294A" w:rsidRPr="0032499A">
        <w:t>XVI</w:t>
      </w:r>
      <w:r w:rsidR="00B705E9" w:rsidRPr="0032499A">
        <w:t xml:space="preserve"> SWZ</w:t>
      </w:r>
      <w:r w:rsidRPr="0032499A">
        <w:t xml:space="preserve"> oraz w </w:t>
      </w:r>
      <w:r w:rsidR="000C4B23" w:rsidRPr="0032499A">
        <w:t>ust.</w:t>
      </w:r>
      <w:r w:rsidR="009D29DC" w:rsidRPr="0032499A">
        <w:t xml:space="preserve"> 2 i</w:t>
      </w:r>
      <w:r w:rsidR="002168A0" w:rsidRPr="0032499A">
        <w:t xml:space="preserve"> w </w:t>
      </w:r>
      <w:r w:rsidR="000C4B23" w:rsidRPr="0032499A">
        <w:t>ust.</w:t>
      </w:r>
      <w:r w:rsidR="002168A0" w:rsidRPr="0032499A">
        <w:t xml:space="preserve"> </w:t>
      </w:r>
      <w:r w:rsidR="00143A7B" w:rsidRPr="0032499A">
        <w:t>4</w:t>
      </w:r>
      <w:r w:rsidRPr="0032499A">
        <w:t xml:space="preserve"> niniejszego </w:t>
      </w:r>
      <w:r w:rsidR="00843F27" w:rsidRPr="0032499A">
        <w:t>r</w:t>
      </w:r>
      <w:r w:rsidRPr="0032499A">
        <w:t>ozdziału</w:t>
      </w:r>
      <w:r w:rsidR="00AD6B52" w:rsidRPr="0032499A">
        <w:t xml:space="preserve"> SWZ</w:t>
      </w:r>
      <w:r w:rsidRPr="0032499A">
        <w:t xml:space="preserve">, komunikacja między Zamawiającym a Wykonawcami </w:t>
      </w:r>
      <w:r w:rsidR="00B705E9" w:rsidRPr="0032499A">
        <w:t xml:space="preserve">może się odbywać </w:t>
      </w:r>
      <w:r w:rsidR="002168A0" w:rsidRPr="0032499A">
        <w:t xml:space="preserve">wyłącznie </w:t>
      </w:r>
      <w:r w:rsidRPr="0032499A">
        <w:t>przy użyciu środk</w:t>
      </w:r>
      <w:r w:rsidR="00B705E9" w:rsidRPr="0032499A">
        <w:t xml:space="preserve">ów komunikacji elektronicznej w </w:t>
      </w:r>
      <w:r w:rsidRPr="0032499A">
        <w:t xml:space="preserve">rozumieniu ustawy </w:t>
      </w:r>
      <w:r w:rsidR="002168A0" w:rsidRPr="0032499A">
        <w:t>z dnia 18 lipca </w:t>
      </w:r>
      <w:r w:rsidR="009D29DC" w:rsidRPr="0032499A">
        <w:t>2002r. o </w:t>
      </w:r>
      <w:r w:rsidRPr="0032499A">
        <w:t>świadczeniu usług drogą elektroniczną (</w:t>
      </w:r>
      <w:proofErr w:type="spellStart"/>
      <w:r w:rsidR="00D538D0" w:rsidRPr="0032499A">
        <w:t>t.j</w:t>
      </w:r>
      <w:proofErr w:type="spellEnd"/>
      <w:r w:rsidR="00D538D0" w:rsidRPr="0032499A">
        <w:t xml:space="preserve">.: </w:t>
      </w:r>
      <w:r w:rsidRPr="0032499A">
        <w:t>Dz.</w:t>
      </w:r>
      <w:r w:rsidR="00B705E9" w:rsidRPr="0032499A">
        <w:t xml:space="preserve">U. z </w:t>
      </w:r>
      <w:r w:rsidRPr="0032499A">
        <w:t>202</w:t>
      </w:r>
      <w:r w:rsidR="00F21C47">
        <w:t>4</w:t>
      </w:r>
      <w:r w:rsidRPr="0032499A">
        <w:t xml:space="preserve">r. poz. </w:t>
      </w:r>
      <w:r w:rsidR="00F21C47">
        <w:t>513</w:t>
      </w:r>
      <w:r w:rsidR="002168A0" w:rsidRPr="0032499A">
        <w:t>)</w:t>
      </w:r>
      <w:r w:rsidR="002E2D32" w:rsidRPr="0032499A">
        <w:t>, tj</w:t>
      </w:r>
      <w:r w:rsidR="00F83A79" w:rsidRPr="0032499A">
        <w:t>.</w:t>
      </w:r>
      <w:r w:rsidR="002E2D32" w:rsidRPr="0032499A">
        <w:t>:</w:t>
      </w:r>
    </w:p>
    <w:p w14:paraId="06E86B14" w14:textId="77777777" w:rsidR="001D496B" w:rsidRDefault="004B20B2" w:rsidP="00780506">
      <w:pPr>
        <w:pStyle w:val="Akapitzlist"/>
        <w:numPr>
          <w:ilvl w:val="0"/>
          <w:numId w:val="35"/>
        </w:numPr>
      </w:pPr>
      <w:r w:rsidRPr="0032499A">
        <w:t>poprzez</w:t>
      </w:r>
      <w:r w:rsidRPr="001D496B">
        <w:rPr>
          <w:b/>
        </w:rPr>
        <w:t xml:space="preserve"> </w:t>
      </w:r>
      <w:r w:rsidRPr="0032499A">
        <w:t xml:space="preserve">Platformę </w:t>
      </w:r>
      <w:r w:rsidR="00D5150D" w:rsidRPr="0032499A">
        <w:t>zakupową</w:t>
      </w:r>
      <w:r w:rsidRPr="0032499A">
        <w:t xml:space="preserve"> pod adresem</w:t>
      </w:r>
      <w:r w:rsidR="00075426" w:rsidRPr="0032499A">
        <w:t>:</w:t>
      </w:r>
    </w:p>
    <w:p w14:paraId="675FB409" w14:textId="4FBCAC54" w:rsidR="004B20B2" w:rsidRPr="0032499A" w:rsidRDefault="001D496B" w:rsidP="001D496B">
      <w:pPr>
        <w:pStyle w:val="Akapitzlist"/>
        <w:ind w:left="1440"/>
      </w:pPr>
      <w:hyperlink r:id="rId14" w:history="1">
        <w:r w:rsidRPr="00A322CB">
          <w:rPr>
            <w:rStyle w:val="Hipercze"/>
            <w:rFonts w:asciiTheme="minorHAnsi" w:hAnsiTheme="minorHAnsi" w:cstheme="minorHAnsi"/>
            <w:szCs w:val="24"/>
          </w:rPr>
          <w:t>https://platformazakupowa.pl/pn/skoczow/proceedings</w:t>
        </w:r>
      </w:hyperlink>
      <w:r w:rsidR="00BF7BCF" w:rsidRPr="0032499A">
        <w:t xml:space="preserve"> </w:t>
      </w:r>
      <w:r w:rsidR="004B20B2" w:rsidRPr="0032499A">
        <w:t xml:space="preserve">(zwanej dalej zamiennie Platformą </w:t>
      </w:r>
      <w:r w:rsidR="00D5150D" w:rsidRPr="0032499A">
        <w:t>zakupową</w:t>
      </w:r>
      <w:r w:rsidR="004B20B2" w:rsidRPr="0032499A">
        <w:t>)</w:t>
      </w:r>
      <w:r w:rsidR="00075426" w:rsidRPr="0032499A">
        <w:t xml:space="preserve"> –</w:t>
      </w:r>
      <w:r w:rsidR="004B20B2" w:rsidRPr="0032499A">
        <w:t xml:space="preserve"> w wierszu oznaczonym tytułem oraz z</w:t>
      </w:r>
      <w:r w:rsidR="009E2F24" w:rsidRPr="0032499A">
        <w:t>nakiem niniejszego postępowania</w:t>
      </w:r>
    </w:p>
    <w:p w14:paraId="353FFA3D" w14:textId="1486B2EA" w:rsidR="00075426" w:rsidRPr="001D496B" w:rsidRDefault="001D496B" w:rsidP="001D496B">
      <w:r>
        <w:t>l</w:t>
      </w:r>
      <w:r w:rsidR="00075426" w:rsidRPr="001D496B">
        <w:t>ub:</w:t>
      </w:r>
    </w:p>
    <w:p w14:paraId="7B71FA52" w14:textId="5AFAC6EE" w:rsidR="002168A0" w:rsidRPr="0032499A" w:rsidRDefault="002168A0" w:rsidP="00780506">
      <w:pPr>
        <w:pStyle w:val="Akapitzlist"/>
        <w:numPr>
          <w:ilvl w:val="0"/>
          <w:numId w:val="35"/>
        </w:numPr>
      </w:pPr>
      <w:r w:rsidRPr="001D496B">
        <w:t xml:space="preserve">pocztą elektroniczną na </w:t>
      </w:r>
      <w:r w:rsidR="006E67D3" w:rsidRPr="001D496B">
        <w:t>adres e-mail</w:t>
      </w:r>
      <w:r w:rsidR="0034087D" w:rsidRPr="001D496B">
        <w:t xml:space="preserve"> Zamawiającego</w:t>
      </w:r>
      <w:r w:rsidR="006E67D3" w:rsidRPr="001D496B">
        <w:t xml:space="preserve">: </w:t>
      </w:r>
      <w:hyperlink r:id="rId15" w:history="1">
        <w:r w:rsidR="005A798B" w:rsidRPr="001D496B">
          <w:rPr>
            <w:rStyle w:val="Hipercze"/>
            <w:rFonts w:asciiTheme="minorHAnsi" w:hAnsiTheme="minorHAnsi" w:cstheme="minorHAnsi"/>
            <w:szCs w:val="24"/>
          </w:rPr>
          <w:t>zampub@um.skoczow.pl</w:t>
        </w:r>
      </w:hyperlink>
      <w:r w:rsidR="00075426" w:rsidRPr="001D496B">
        <w:rPr>
          <w:rStyle w:val="Hipercze"/>
          <w:rFonts w:ascii="Arial" w:hAnsi="Arial" w:cs="Arial"/>
          <w:szCs w:val="24"/>
        </w:rPr>
        <w:t xml:space="preserve"> </w:t>
      </w:r>
      <w:r w:rsidR="0034087D" w:rsidRPr="001D496B">
        <w:t xml:space="preserve">oraz </w:t>
      </w:r>
      <w:r w:rsidR="0094430B" w:rsidRPr="001D496B">
        <w:t>adres (</w:t>
      </w:r>
      <w:r w:rsidR="0034087D" w:rsidRPr="001D496B">
        <w:t>adresy</w:t>
      </w:r>
      <w:r w:rsidR="0094430B" w:rsidRPr="001D496B">
        <w:t>)</w:t>
      </w:r>
      <w:r w:rsidR="0034087D" w:rsidRPr="001D496B">
        <w:t xml:space="preserve"> e</w:t>
      </w:r>
      <w:r w:rsidR="0034087D" w:rsidRPr="001D496B">
        <w:noBreakHyphen/>
        <w:t xml:space="preserve">mail Wykonawcy podane w Formularzu oferty (załącznik nr 1 do SWZ). </w:t>
      </w:r>
      <w:r w:rsidR="00EF7627" w:rsidRPr="001D496B">
        <w:t>Po </w:t>
      </w:r>
      <w:r w:rsidR="0094430B" w:rsidRPr="001D496B">
        <w:t>otwarciu ofert kontakt przez adres e-mail będzie możliwy tylko poprzez adres (adresy) wskazany w formularzu oferty.</w:t>
      </w:r>
    </w:p>
    <w:p w14:paraId="2A3D56E9" w14:textId="27D06F20" w:rsidR="00DA3E1B" w:rsidRPr="001D496B" w:rsidRDefault="006E67D3" w:rsidP="00780506">
      <w:pPr>
        <w:pStyle w:val="Akapitzlist"/>
        <w:numPr>
          <w:ilvl w:val="0"/>
          <w:numId w:val="34"/>
        </w:numPr>
      </w:pPr>
      <w:r w:rsidRPr="001D496B">
        <w:rPr>
          <w:b/>
        </w:rPr>
        <w:t>Ofertę składa się pod rygor</w:t>
      </w:r>
      <w:r w:rsidR="00B04DDC" w:rsidRPr="001D496B">
        <w:rPr>
          <w:b/>
        </w:rPr>
        <w:t>em nieważności, zgodnie z wyborem W</w:t>
      </w:r>
      <w:r w:rsidR="00DA3E1B" w:rsidRPr="001D496B">
        <w:rPr>
          <w:b/>
        </w:rPr>
        <w:t>ykonawcy</w:t>
      </w:r>
      <w:r w:rsidR="00230041" w:rsidRPr="001D496B">
        <w:rPr>
          <w:b/>
        </w:rPr>
        <w:t>:</w:t>
      </w:r>
    </w:p>
    <w:p w14:paraId="0362AD58" w14:textId="563B52F9" w:rsidR="00993E51" w:rsidRPr="006E6792" w:rsidRDefault="00B04DDC" w:rsidP="006E6792">
      <w:pPr>
        <w:pStyle w:val="Akapitzlist"/>
        <w:ind w:left="720"/>
      </w:pPr>
      <w:r w:rsidRPr="001D496B">
        <w:rPr>
          <w:b/>
        </w:rPr>
        <w:t>w formie elektronicznej (oznacza to postać elektroniczną opatrzoną kwalifikowanym podpisem elektronicznym)</w:t>
      </w:r>
      <w:r w:rsidR="006D40B0" w:rsidRPr="001D496B">
        <w:rPr>
          <w:b/>
        </w:rPr>
        <w:t xml:space="preserve"> lub</w:t>
      </w:r>
      <w:r w:rsidR="006E6792">
        <w:rPr>
          <w:b/>
        </w:rPr>
        <w:t xml:space="preserve"> </w:t>
      </w:r>
      <w:r w:rsidR="006E67D3" w:rsidRPr="006E6792">
        <w:rPr>
          <w:b/>
        </w:rPr>
        <w:t>w postaci elektronicznej</w:t>
      </w:r>
      <w:r w:rsidR="00DA3E1B" w:rsidRPr="006E6792">
        <w:rPr>
          <w:b/>
        </w:rPr>
        <w:t xml:space="preserve"> </w:t>
      </w:r>
      <w:r w:rsidR="00DA3E1B" w:rsidRPr="006E6792">
        <w:rPr>
          <w:b/>
        </w:rPr>
        <w:lastRenderedPageBreak/>
        <w:t>opatrzonej podpisem zaufanym lub podpisem osobistym</w:t>
      </w:r>
      <w:r w:rsidR="006E6792" w:rsidRPr="006E6792">
        <w:rPr>
          <w:b/>
        </w:rPr>
        <w:t xml:space="preserve"> </w:t>
      </w:r>
      <w:r w:rsidR="007C5F73" w:rsidRPr="006E6792">
        <w:rPr>
          <w:b/>
        </w:rPr>
        <w:t xml:space="preserve">- wyłącznie poprzez Platformę </w:t>
      </w:r>
      <w:r w:rsidR="00F37EE3" w:rsidRPr="006E6792">
        <w:rPr>
          <w:b/>
        </w:rPr>
        <w:t>zakupową</w:t>
      </w:r>
      <w:r w:rsidR="007C5F73" w:rsidRPr="006E6792">
        <w:rPr>
          <w:b/>
        </w:rPr>
        <w:t>.</w:t>
      </w:r>
      <w:r w:rsidR="00F83A79" w:rsidRPr="006E6792">
        <w:rPr>
          <w:b/>
        </w:rPr>
        <w:t xml:space="preserve"> </w:t>
      </w:r>
    </w:p>
    <w:p w14:paraId="39952CC7" w14:textId="4BF1FA5B" w:rsidR="006E67D3" w:rsidRPr="001D496B" w:rsidRDefault="006E67D3" w:rsidP="00780506">
      <w:pPr>
        <w:pStyle w:val="Akapitzlist"/>
        <w:numPr>
          <w:ilvl w:val="0"/>
          <w:numId w:val="34"/>
        </w:numPr>
      </w:pPr>
      <w:r w:rsidRPr="001D496B">
        <w:t>Zamawiający lub Wykonawca przekazują</w:t>
      </w:r>
      <w:r w:rsidR="00FC397D" w:rsidRPr="001D496B">
        <w:t>c</w:t>
      </w:r>
      <w:r w:rsidRPr="001D496B">
        <w:t xml:space="preserve"> oświadczenia, wnioski, zawiadomienia oraz informacje przy użyciu środków komunikacji elektronicznej w rozumieniu ustawy z d</w:t>
      </w:r>
      <w:r w:rsidR="00075426" w:rsidRPr="001D496B">
        <w:t>nia 18 lipca 2002</w:t>
      </w:r>
      <w:r w:rsidRPr="001D496B">
        <w:t>r. o</w:t>
      </w:r>
      <w:r w:rsidR="00011A44" w:rsidRPr="001D496B">
        <w:t> </w:t>
      </w:r>
      <w:r w:rsidRPr="001D496B">
        <w:t xml:space="preserve">świadczeniu usług drogą elektroniczną, </w:t>
      </w:r>
      <w:r w:rsidR="00FC397D" w:rsidRPr="001D496B">
        <w:t>mogą</w:t>
      </w:r>
      <w:r w:rsidRPr="001D496B">
        <w:t xml:space="preserve"> </w:t>
      </w:r>
      <w:r w:rsidR="00FC397D" w:rsidRPr="001D496B">
        <w:t>zażądać od</w:t>
      </w:r>
      <w:r w:rsidRPr="001D496B">
        <w:t xml:space="preserve"> drugiej </w:t>
      </w:r>
      <w:r w:rsidR="00FC397D" w:rsidRPr="001D496B">
        <w:t>strony niezwłocznego potwierdzenia</w:t>
      </w:r>
      <w:r w:rsidRPr="001D496B">
        <w:t xml:space="preserve"> ich otrzymania.</w:t>
      </w:r>
    </w:p>
    <w:p w14:paraId="7A0979C8" w14:textId="7BA0A810" w:rsidR="00011A44" w:rsidRPr="001D496B" w:rsidRDefault="00011A44" w:rsidP="00780506">
      <w:pPr>
        <w:pStyle w:val="Akapitzlist"/>
        <w:numPr>
          <w:ilvl w:val="0"/>
          <w:numId w:val="34"/>
        </w:numPr>
      </w:pPr>
      <w:r w:rsidRPr="001D496B">
        <w:t xml:space="preserve">Komunikacja ustna dopuszczalna jest wyłącznie </w:t>
      </w:r>
      <w:r w:rsidR="00C04BE4" w:rsidRPr="001D496B">
        <w:t xml:space="preserve">w odniesieniu </w:t>
      </w:r>
      <w:r w:rsidR="0074446C" w:rsidRPr="001D496B">
        <w:t>do </w:t>
      </w:r>
      <w:r w:rsidRPr="001D496B">
        <w:t>informacji, które nie są istotne, w szczególności nie doty</w:t>
      </w:r>
      <w:r w:rsidR="0074446C" w:rsidRPr="001D496B">
        <w:t>czą ogłoszenia o zamówieniu lub </w:t>
      </w:r>
      <w:r w:rsidRPr="001D496B">
        <w:t>dokumentów zamówienia</w:t>
      </w:r>
      <w:r w:rsidR="00C373C5" w:rsidRPr="001D496B">
        <w:t>, ofert, o</w:t>
      </w:r>
      <w:r w:rsidR="007715D6" w:rsidRPr="001D496B">
        <w:t> </w:t>
      </w:r>
      <w:r w:rsidR="00C373C5" w:rsidRPr="001D496B">
        <w:t>ile</w:t>
      </w:r>
      <w:r w:rsidR="007715D6" w:rsidRPr="001D496B">
        <w:t> </w:t>
      </w:r>
      <w:r w:rsidR="00C373C5" w:rsidRPr="001D496B">
        <w:t xml:space="preserve">jej treść jest </w:t>
      </w:r>
      <w:r w:rsidR="00D73844" w:rsidRPr="001D496B">
        <w:t>u</w:t>
      </w:r>
      <w:r w:rsidR="00C373C5" w:rsidRPr="001D496B">
        <w:t>dokumentowana (wymagana jest pisemna notatka z ustnej rozmowy).</w:t>
      </w:r>
    </w:p>
    <w:p w14:paraId="6E1D482C" w14:textId="62D6067F" w:rsidR="006E67D3" w:rsidRPr="001D496B" w:rsidRDefault="006E67D3" w:rsidP="00780506">
      <w:pPr>
        <w:pStyle w:val="Akapitzlist"/>
        <w:numPr>
          <w:ilvl w:val="0"/>
          <w:numId w:val="34"/>
        </w:numPr>
      </w:pPr>
      <w:r w:rsidRPr="001D496B">
        <w:t xml:space="preserve">Niezwłocznie po otwarciu złożonych ofert, Zamawiający zamieści na Platformie </w:t>
      </w:r>
      <w:r w:rsidR="00D5150D" w:rsidRPr="001D496B">
        <w:t xml:space="preserve">zakupowej </w:t>
      </w:r>
      <w:r w:rsidRPr="001D496B">
        <w:t xml:space="preserve">informacje </w:t>
      </w:r>
      <w:r w:rsidR="00044778" w:rsidRPr="001D496B">
        <w:t>o</w:t>
      </w:r>
      <w:r w:rsidRPr="001D496B">
        <w:t>:</w:t>
      </w:r>
    </w:p>
    <w:p w14:paraId="7466A62F" w14:textId="645AC4ED" w:rsidR="006E67D3" w:rsidRDefault="00011A44" w:rsidP="00780506">
      <w:pPr>
        <w:pStyle w:val="Akapitzlist"/>
        <w:numPr>
          <w:ilvl w:val="0"/>
          <w:numId w:val="37"/>
        </w:numPr>
      </w:pPr>
      <w:r w:rsidRPr="001D496B">
        <w:t>nazwac</w:t>
      </w:r>
      <w:r w:rsidR="00044778" w:rsidRPr="001D496B">
        <w:t>h</w:t>
      </w:r>
      <w:r w:rsidRPr="001D496B">
        <w:t xml:space="preserve"> albo imionach i nazwiskach oraz siedzibach lub miejscach prowadzonej działalności gospodarczej albo miejscach zamieszkania </w:t>
      </w:r>
      <w:r w:rsidR="00D73844" w:rsidRPr="001D496B">
        <w:t>W</w:t>
      </w:r>
      <w:r w:rsidRPr="001D496B">
        <w:t>ykonawców, których oferty zostały otwarte</w:t>
      </w:r>
      <w:r w:rsidR="006E67D3" w:rsidRPr="001D496B">
        <w:t>;</w:t>
      </w:r>
    </w:p>
    <w:p w14:paraId="21024FFD" w14:textId="050374A9" w:rsidR="006E67D3" w:rsidRPr="006E6792" w:rsidRDefault="00011A44" w:rsidP="00780506">
      <w:pPr>
        <w:pStyle w:val="Akapitzlist"/>
        <w:numPr>
          <w:ilvl w:val="0"/>
          <w:numId w:val="37"/>
        </w:numPr>
      </w:pPr>
      <w:r w:rsidRPr="001D496B">
        <w:t>cenach</w:t>
      </w:r>
      <w:r w:rsidR="00075426" w:rsidRPr="001D496B">
        <w:t xml:space="preserve"> </w:t>
      </w:r>
      <w:r w:rsidRPr="001D496B">
        <w:t>zawartych w ofertach.</w:t>
      </w:r>
    </w:p>
    <w:p w14:paraId="1176A60D" w14:textId="4243A925" w:rsidR="006E67D3" w:rsidRPr="001D496B" w:rsidRDefault="006E67D3" w:rsidP="00780506">
      <w:pPr>
        <w:pStyle w:val="Akapitzlist"/>
        <w:numPr>
          <w:ilvl w:val="0"/>
          <w:numId w:val="34"/>
        </w:numPr>
      </w:pPr>
      <w:r w:rsidRPr="001D496B">
        <w:t xml:space="preserve">Informację o wyborze oferty najkorzystniejszej </w:t>
      </w:r>
      <w:r w:rsidR="001558C5" w:rsidRPr="001D496B">
        <w:t>lub</w:t>
      </w:r>
      <w:r w:rsidRPr="001D496B">
        <w:t xml:space="preserve"> o unieważnieniu postępowania Zamawiający zamieści na Platformie </w:t>
      </w:r>
      <w:r w:rsidR="00D5150D" w:rsidRPr="001D496B">
        <w:t>zakupo</w:t>
      </w:r>
      <w:r w:rsidRPr="001D496B">
        <w:t>wej.</w:t>
      </w:r>
    </w:p>
    <w:p w14:paraId="7952021E" w14:textId="0DBEC10E" w:rsidR="00804A50" w:rsidRPr="001D496B" w:rsidRDefault="006E67D3" w:rsidP="00780506">
      <w:pPr>
        <w:pStyle w:val="Akapitzlist"/>
        <w:numPr>
          <w:ilvl w:val="0"/>
          <w:numId w:val="34"/>
        </w:numPr>
        <w:rPr>
          <w:b/>
        </w:rPr>
      </w:pPr>
      <w:r w:rsidRPr="001D496B">
        <w:rPr>
          <w:b/>
        </w:rPr>
        <w:t xml:space="preserve">Przyjmuje się, że dokument wysłany przy użyciu Platformy </w:t>
      </w:r>
      <w:r w:rsidR="00D5150D" w:rsidRPr="001D496B">
        <w:rPr>
          <w:b/>
        </w:rPr>
        <w:t>zakupowej</w:t>
      </w:r>
      <w:r w:rsidRPr="001D496B">
        <w:rPr>
          <w:b/>
        </w:rPr>
        <w:t xml:space="preserve"> został doręczony Wykonawcy w sposób umożliwiający zapoznanie się z jego t</w:t>
      </w:r>
      <w:r w:rsidR="00011A44" w:rsidRPr="001D496B">
        <w:rPr>
          <w:b/>
        </w:rPr>
        <w:t>reś</w:t>
      </w:r>
      <w:r w:rsidR="0074446C" w:rsidRPr="001D496B">
        <w:rPr>
          <w:b/>
        </w:rPr>
        <w:t>cią, w dniu jego przekazania na </w:t>
      </w:r>
      <w:r w:rsidR="00011A44" w:rsidRPr="001D496B">
        <w:rPr>
          <w:b/>
        </w:rPr>
        <w:t xml:space="preserve">Platformę </w:t>
      </w:r>
      <w:r w:rsidR="00D5150D" w:rsidRPr="001D496B">
        <w:rPr>
          <w:b/>
        </w:rPr>
        <w:t>zakupową</w:t>
      </w:r>
      <w:r w:rsidR="00011A44" w:rsidRPr="001D496B">
        <w:rPr>
          <w:b/>
        </w:rPr>
        <w:t>.</w:t>
      </w:r>
    </w:p>
    <w:p w14:paraId="699087E5" w14:textId="77777777" w:rsidR="0097326F" w:rsidRPr="0032499A" w:rsidRDefault="0097326F" w:rsidP="00610618">
      <w:pPr>
        <w:spacing w:before="120" w:line="276" w:lineRule="auto"/>
        <w:ind w:left="426"/>
        <w:rPr>
          <w:rFonts w:ascii="Arial" w:hAnsi="Arial" w:cs="Arial"/>
          <w:b/>
          <w:szCs w:val="24"/>
        </w:rPr>
      </w:pPr>
    </w:p>
    <w:p w14:paraId="77ED15A8" w14:textId="77777777" w:rsidR="00143A7B" w:rsidRPr="006E6792" w:rsidRDefault="00143A7B" w:rsidP="006E6792">
      <w:pPr>
        <w:pStyle w:val="Nagwek2"/>
        <w:jc w:val="center"/>
      </w:pPr>
      <w:r w:rsidRPr="006E6792">
        <w:lastRenderedPageBreak/>
        <w:t>ROZDZIAŁ</w:t>
      </w:r>
      <w:r w:rsidR="00EC1688" w:rsidRPr="006E6792">
        <w:t xml:space="preserve"> XII</w:t>
      </w:r>
      <w:r w:rsidR="0042417D" w:rsidRPr="006E6792">
        <w:t>I</w:t>
      </w:r>
    </w:p>
    <w:p w14:paraId="0FE5A148" w14:textId="20432279" w:rsidR="00143A7B" w:rsidRPr="006E6792" w:rsidRDefault="00143A7B" w:rsidP="006E6792">
      <w:pPr>
        <w:pStyle w:val="Nagwek2"/>
        <w:jc w:val="center"/>
      </w:pPr>
      <w:r w:rsidRPr="006E6792">
        <w:t>INFORMACJE O WYMAGANIACH TECHNICZNYCH I ORGANIZACYJNYCH SPORZĄDZANIA,</w:t>
      </w:r>
      <w:r w:rsidR="006E6792" w:rsidRPr="006E6792">
        <w:t xml:space="preserve"> </w:t>
      </w:r>
      <w:r w:rsidRPr="006E6792">
        <w:t>WYSYŁANIA I ODBIERANIA KORESPONDENCJI ELEKTRONICZNEJ</w:t>
      </w:r>
    </w:p>
    <w:p w14:paraId="30308880" w14:textId="4199925E" w:rsidR="000F3BE7" w:rsidRPr="009377B6" w:rsidRDefault="00143A7B" w:rsidP="00780506">
      <w:pPr>
        <w:pStyle w:val="Akapitzlist"/>
        <w:numPr>
          <w:ilvl w:val="0"/>
          <w:numId w:val="38"/>
        </w:numPr>
        <w:rPr>
          <w:rStyle w:val="Hipercze"/>
          <w:rFonts w:ascii="Arial" w:hAnsi="Arial" w:cs="Arial"/>
          <w:color w:val="auto"/>
          <w:szCs w:val="24"/>
          <w:u w:val="none"/>
        </w:rPr>
      </w:pPr>
      <w:r w:rsidRPr="0032499A">
        <w:t xml:space="preserve">Wykonawca zamierzający złożyć ofertę </w:t>
      </w:r>
      <w:r w:rsidR="0063294A" w:rsidRPr="0032499A">
        <w:t xml:space="preserve">(wyłącznie </w:t>
      </w:r>
      <w:r w:rsidRPr="0032499A">
        <w:t xml:space="preserve">poprzez Platformę </w:t>
      </w:r>
      <w:r w:rsidR="00605AE9" w:rsidRPr="0032499A">
        <w:t>zakupową</w:t>
      </w:r>
      <w:r w:rsidR="00975C0A" w:rsidRPr="0032499A">
        <w:t>)</w:t>
      </w:r>
      <w:r w:rsidRPr="0032499A">
        <w:t xml:space="preserve"> – zobowiązany jest zapoznać się z instrukcjami </w:t>
      </w:r>
      <w:r w:rsidR="00A151F4" w:rsidRPr="0032499A">
        <w:t>dla Wykonawców</w:t>
      </w:r>
      <w:r w:rsidRPr="0032499A">
        <w:t xml:space="preserve"> Platformy </w:t>
      </w:r>
      <w:r w:rsidR="00605AE9" w:rsidRPr="0032499A">
        <w:t>zakupowej</w:t>
      </w:r>
      <w:r w:rsidRPr="0032499A">
        <w:t xml:space="preserve"> -  dostępnymi pod adresem</w:t>
      </w:r>
      <w:r w:rsidR="00594C65" w:rsidRPr="0032499A">
        <w:t>:</w:t>
      </w:r>
      <w:r w:rsidR="00792E1C" w:rsidRPr="0032499A">
        <w:t xml:space="preserve"> </w:t>
      </w:r>
    </w:p>
    <w:p w14:paraId="652A000B" w14:textId="12AF6DB1" w:rsidR="000F3BE7" w:rsidRPr="002F2A29" w:rsidRDefault="00594C65" w:rsidP="007B1C6E">
      <w:pPr>
        <w:rPr>
          <w:rStyle w:val="Hipercze"/>
          <w:rFonts w:asciiTheme="minorHAnsi" w:hAnsiTheme="minorHAnsi" w:cstheme="minorHAnsi"/>
          <w:color w:val="auto"/>
          <w:szCs w:val="24"/>
          <w:u w:val="none"/>
        </w:rPr>
      </w:pPr>
      <w:hyperlink r:id="rId16" w:history="1">
        <w:r w:rsidRPr="002F2A29">
          <w:rPr>
            <w:rStyle w:val="Hipercze"/>
            <w:rFonts w:asciiTheme="minorHAnsi" w:hAnsiTheme="minorHAnsi" w:cstheme="minorHAnsi"/>
            <w:szCs w:val="24"/>
          </w:rPr>
          <w:t>https://platformazakupowa.pl/strona/45-instrukcje</w:t>
        </w:r>
      </w:hyperlink>
    </w:p>
    <w:p w14:paraId="00752754" w14:textId="31CC2809" w:rsidR="00792E1C" w:rsidRPr="0032499A" w:rsidRDefault="00792E1C" w:rsidP="007B1C6E">
      <w:r w:rsidRPr="0032499A">
        <w:t>oraz regulamin</w:t>
      </w:r>
      <w:r w:rsidR="00594C65" w:rsidRPr="0032499A">
        <w:t>em</w:t>
      </w:r>
      <w:r w:rsidRPr="0032499A">
        <w:t xml:space="preserve"> korzystania z Platformy </w:t>
      </w:r>
      <w:r w:rsidR="00594C65" w:rsidRPr="0032499A">
        <w:t>zakupowej</w:t>
      </w:r>
      <w:r w:rsidRPr="0032499A">
        <w:t xml:space="preserve"> dostępny pod adresem:</w:t>
      </w:r>
    </w:p>
    <w:p w14:paraId="662D03F1" w14:textId="77777777" w:rsidR="00594C65" w:rsidRPr="002F2A29" w:rsidRDefault="00594C65" w:rsidP="007B1C6E">
      <w:pPr>
        <w:rPr>
          <w:rFonts w:asciiTheme="minorHAnsi" w:hAnsiTheme="minorHAnsi" w:cstheme="minorHAnsi"/>
        </w:rPr>
      </w:pPr>
      <w:hyperlink r:id="rId17" w:history="1">
        <w:r w:rsidRPr="002F2A29">
          <w:rPr>
            <w:rStyle w:val="Hipercze"/>
            <w:rFonts w:asciiTheme="minorHAnsi" w:hAnsiTheme="minorHAnsi" w:cstheme="minorHAnsi"/>
            <w:szCs w:val="24"/>
          </w:rPr>
          <w:t>https://platformazakupowa.pl/strona/1-regulamin</w:t>
        </w:r>
      </w:hyperlink>
    </w:p>
    <w:p w14:paraId="3DE603EB" w14:textId="0CA4431B" w:rsidR="00143A7B" w:rsidRPr="0032499A" w:rsidRDefault="00143A7B" w:rsidP="00780506">
      <w:pPr>
        <w:pStyle w:val="Akapitzlist"/>
        <w:numPr>
          <w:ilvl w:val="0"/>
          <w:numId w:val="38"/>
        </w:numPr>
      </w:pPr>
      <w:r w:rsidRPr="0032499A">
        <w:t xml:space="preserve">Złożenie oferty </w:t>
      </w:r>
      <w:r w:rsidR="007715D6" w:rsidRPr="0032499A">
        <w:t xml:space="preserve">poprzez Platformę </w:t>
      </w:r>
      <w:r w:rsidR="00594C65" w:rsidRPr="0032499A">
        <w:t>zakupową</w:t>
      </w:r>
      <w:r w:rsidRPr="0032499A">
        <w:t xml:space="preserve"> oznacza akceptację</w:t>
      </w:r>
      <w:r w:rsidR="0074446C" w:rsidRPr="0032499A">
        <w:t xml:space="preserve"> regulaminu, o którym mowa w </w:t>
      </w:r>
      <w:r w:rsidR="007715D6" w:rsidRPr="0032499A">
        <w:t>ust. 1 niniejszego rozdziału SWZ</w:t>
      </w:r>
      <w:r w:rsidRPr="0032499A">
        <w:t>.</w:t>
      </w:r>
    </w:p>
    <w:p w14:paraId="42E76B80" w14:textId="6CEE88B7" w:rsidR="0065030B" w:rsidRPr="0032499A" w:rsidRDefault="00143A7B" w:rsidP="00780506">
      <w:pPr>
        <w:pStyle w:val="Akapitzlist"/>
        <w:numPr>
          <w:ilvl w:val="0"/>
          <w:numId w:val="38"/>
        </w:numPr>
      </w:pPr>
      <w:r w:rsidRPr="0032499A">
        <w:t xml:space="preserve">Wymagania techniczne związane z korzystaniem z Platformy </w:t>
      </w:r>
      <w:r w:rsidR="00A83A96" w:rsidRPr="0032499A">
        <w:t>zakupowej</w:t>
      </w:r>
      <w:r w:rsidRPr="0032499A">
        <w:t xml:space="preserve"> – wskazane są na stronie internetowej Platformy </w:t>
      </w:r>
      <w:r w:rsidR="00A83A96" w:rsidRPr="0032499A">
        <w:t>zakupowej</w:t>
      </w:r>
      <w:r w:rsidRPr="0032499A">
        <w:t xml:space="preserve"> - pod adresem:</w:t>
      </w:r>
    </w:p>
    <w:p w14:paraId="63E6F24E" w14:textId="1D2C7AD8" w:rsidR="0065030B" w:rsidRPr="002F2A29" w:rsidRDefault="007B1C6E" w:rsidP="007B1C6E">
      <w:pPr>
        <w:rPr>
          <w:rFonts w:asciiTheme="minorHAnsi" w:hAnsiTheme="minorHAnsi" w:cstheme="minorHAnsi"/>
          <w:szCs w:val="24"/>
        </w:rPr>
      </w:pPr>
      <w:r w:rsidRPr="002F2A29">
        <w:rPr>
          <w:rFonts w:asciiTheme="minorHAnsi" w:hAnsiTheme="minorHAnsi" w:cstheme="minorHAnsi"/>
        </w:rPr>
        <w:t xml:space="preserve">              </w:t>
      </w:r>
      <w:hyperlink r:id="rId18" w:history="1">
        <w:r w:rsidRPr="002F2A29">
          <w:rPr>
            <w:rStyle w:val="Hipercze"/>
            <w:rFonts w:asciiTheme="minorHAnsi" w:hAnsiTheme="minorHAnsi" w:cstheme="minorHAnsi"/>
            <w:szCs w:val="24"/>
          </w:rPr>
          <w:t>https://platformazakupowa.pl/strona/1-regulamin</w:t>
        </w:r>
      </w:hyperlink>
    </w:p>
    <w:p w14:paraId="7BA4263A" w14:textId="22800474" w:rsidR="00143A7B" w:rsidRPr="0032499A" w:rsidRDefault="00143A7B" w:rsidP="00780506">
      <w:pPr>
        <w:pStyle w:val="Akapitzlist"/>
        <w:numPr>
          <w:ilvl w:val="0"/>
          <w:numId w:val="38"/>
        </w:numPr>
      </w:pPr>
      <w:r w:rsidRPr="0032499A">
        <w:t xml:space="preserve">Wsparcia w zakresie działania Platformy </w:t>
      </w:r>
      <w:r w:rsidR="00A83A96" w:rsidRPr="0032499A">
        <w:t xml:space="preserve">zakupowej </w:t>
      </w:r>
      <w:r w:rsidRPr="0032499A">
        <w:t xml:space="preserve">udziela jej dostawca, tj. </w:t>
      </w:r>
      <w:r w:rsidR="00A83A96" w:rsidRPr="0032499A">
        <w:t xml:space="preserve">Open </w:t>
      </w:r>
      <w:proofErr w:type="spellStart"/>
      <w:r w:rsidR="00A83A96" w:rsidRPr="0032499A">
        <w:t>Nexus</w:t>
      </w:r>
      <w:proofErr w:type="spellEnd"/>
      <w:r w:rsidR="00A83A96" w:rsidRPr="0032499A">
        <w:t xml:space="preserve"> Sp. z o.o. Bolesława Krzywoustego 3, 61-144 Poznań</w:t>
      </w:r>
      <w:r w:rsidRPr="0032499A">
        <w:t>, nr tel.</w:t>
      </w:r>
      <w:r w:rsidR="00A83A96" w:rsidRPr="0032499A">
        <w:t xml:space="preserve"> 22 101 02 02</w:t>
      </w:r>
      <w:r w:rsidRPr="0032499A">
        <w:t>,</w:t>
      </w:r>
      <w:r w:rsidR="00E329C8" w:rsidRPr="0032499A">
        <w:t xml:space="preserve">                                                 </w:t>
      </w:r>
      <w:r w:rsidRPr="0032499A">
        <w:t xml:space="preserve"> e-mail: </w:t>
      </w:r>
      <w:hyperlink r:id="rId19" w:history="1">
        <w:r w:rsidR="00A83A96" w:rsidRPr="002F2A29">
          <w:rPr>
            <w:rStyle w:val="Hipercze"/>
            <w:rFonts w:asciiTheme="minorHAnsi" w:hAnsiTheme="minorHAnsi" w:cstheme="minorHAnsi"/>
            <w:szCs w:val="24"/>
          </w:rPr>
          <w:t>cwk@platformazakupowa.pl</w:t>
        </w:r>
      </w:hyperlink>
      <w:r w:rsidR="00A83A96" w:rsidRPr="002F2A29">
        <w:rPr>
          <w:rFonts w:asciiTheme="minorHAnsi" w:hAnsiTheme="minorHAnsi" w:cstheme="minorHAnsi"/>
        </w:rPr>
        <w:t xml:space="preserve"> </w:t>
      </w:r>
      <w:r w:rsidRPr="0032499A">
        <w:t>od poniedziałku do piątku w godz. 8</w:t>
      </w:r>
      <w:r w:rsidRPr="009377B6">
        <w:rPr>
          <w:vertAlign w:val="superscript"/>
        </w:rPr>
        <w:t>00</w:t>
      </w:r>
      <w:r w:rsidRPr="0032499A">
        <w:t xml:space="preserve"> - 1</w:t>
      </w:r>
      <w:r w:rsidR="00A83A96" w:rsidRPr="0032499A">
        <w:t>7</w:t>
      </w:r>
      <w:r w:rsidRPr="009377B6">
        <w:rPr>
          <w:vertAlign w:val="superscript"/>
        </w:rPr>
        <w:t>00</w:t>
      </w:r>
      <w:r w:rsidRPr="0032499A">
        <w:t>.</w:t>
      </w:r>
    </w:p>
    <w:p w14:paraId="458530E7" w14:textId="05A0B34D" w:rsidR="00143A7B" w:rsidRPr="0032499A" w:rsidRDefault="00143A7B" w:rsidP="00780506">
      <w:pPr>
        <w:pStyle w:val="Akapitzlist"/>
        <w:numPr>
          <w:ilvl w:val="0"/>
          <w:numId w:val="38"/>
        </w:numPr>
      </w:pPr>
      <w:r w:rsidRPr="0032499A">
        <w:t xml:space="preserve">Sposoby złożenia oferty za pośrednictwem Platformy </w:t>
      </w:r>
      <w:r w:rsidR="00D301D0" w:rsidRPr="0032499A">
        <w:t>zakupowej</w:t>
      </w:r>
      <w:r w:rsidRPr="0032499A">
        <w:t xml:space="preserve"> oraz potwierdzenia złożenia ofert</w:t>
      </w:r>
      <w:r w:rsidR="000817EA" w:rsidRPr="0032499A">
        <w:t>y</w:t>
      </w:r>
      <w:r w:rsidRPr="0032499A">
        <w:t xml:space="preserve">, zostały opisane w Instrukcjach </w:t>
      </w:r>
      <w:r w:rsidR="00D301D0" w:rsidRPr="0032499A">
        <w:t>dla Wykonawców</w:t>
      </w:r>
      <w:r w:rsidR="000817EA" w:rsidRPr="0032499A">
        <w:t xml:space="preserve"> Platformy zakupowej</w:t>
      </w:r>
      <w:r w:rsidRPr="0032499A">
        <w:t>.</w:t>
      </w:r>
    </w:p>
    <w:p w14:paraId="003BD179" w14:textId="4CACAADC" w:rsidR="002E2D32" w:rsidRPr="0032499A" w:rsidRDefault="002E2D32" w:rsidP="00780506">
      <w:pPr>
        <w:pStyle w:val="Akapitzlist"/>
        <w:numPr>
          <w:ilvl w:val="0"/>
          <w:numId w:val="38"/>
        </w:numPr>
      </w:pPr>
      <w:r w:rsidRPr="0032499A">
        <w:lastRenderedPageBreak/>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32499A">
        <w:t>lonych w przepisach wydanych na </w:t>
      </w:r>
      <w:r w:rsidRPr="0032499A">
        <w:t xml:space="preserve">podstawie art. </w:t>
      </w:r>
      <w:r w:rsidR="0065030B" w:rsidRPr="0032499A">
        <w:t>18 ustawy z dnia 17 lutego 2005</w:t>
      </w:r>
      <w:r w:rsidRPr="0032499A">
        <w:t>r. o informatyzacji działalności podmiotów realizujących zadania publiczne (</w:t>
      </w:r>
      <w:proofErr w:type="spellStart"/>
      <w:r w:rsidR="00D538D0" w:rsidRPr="0032499A">
        <w:t>t.j</w:t>
      </w:r>
      <w:proofErr w:type="spellEnd"/>
      <w:r w:rsidR="00D538D0" w:rsidRPr="0032499A">
        <w:t>.: Dz.U. z 202</w:t>
      </w:r>
      <w:r w:rsidR="00F15B72" w:rsidRPr="0032499A">
        <w:t>4</w:t>
      </w:r>
      <w:r w:rsidR="00D538D0" w:rsidRPr="0032499A">
        <w:t xml:space="preserve"> </w:t>
      </w:r>
      <w:r w:rsidRPr="0032499A">
        <w:t xml:space="preserve">r. poz. </w:t>
      </w:r>
      <w:r w:rsidR="00F21C47">
        <w:t>1557</w:t>
      </w:r>
      <w:r w:rsidR="00F15B72" w:rsidRPr="0032499A">
        <w:t xml:space="preserve"> z późn.zm.</w:t>
      </w:r>
      <w:r w:rsidRPr="0032499A">
        <w:t>), z zastrzeżeniem formatów, o których mowa w art. 66 ust. 1 ustawy, z uwzględnieniem rodzaju przekazywanych danych.</w:t>
      </w:r>
    </w:p>
    <w:p w14:paraId="4A40193C" w14:textId="5742E034" w:rsidR="00C04BE4" w:rsidRPr="0032499A" w:rsidRDefault="00C04BE4" w:rsidP="00780506">
      <w:pPr>
        <w:pStyle w:val="Akapitzlist"/>
        <w:numPr>
          <w:ilvl w:val="0"/>
          <w:numId w:val="38"/>
        </w:numPr>
      </w:pPr>
      <w:r w:rsidRPr="0032499A">
        <w:t xml:space="preserve">Zamawiający informuje, iż w przypadku przesyłania przez Wykonawcę dokumentów elektronicznych skompresowanych (w tym oferty przetargowej), dopuszczone są wyłącznie formaty danych wskazane w Rozporządzeniu Rady Ministrów z dnia </w:t>
      </w:r>
      <w:r w:rsidR="0072456A" w:rsidRPr="0032499A">
        <w:br/>
      </w:r>
      <w:r w:rsidRPr="0032499A">
        <w:t>12 kwietnia 2012r. w  sprawie Krajowych Ram Interoperacyjności, minimalnych wymagań dla rejestrów pub</w:t>
      </w:r>
      <w:r w:rsidR="00677A79" w:rsidRPr="0032499A">
        <w:t>licznych i wymiany informacji w </w:t>
      </w:r>
      <w:r w:rsidRPr="0032499A">
        <w:t>postaci elektronicznej oraz minimalnych wymagań dla systemów teleinfo</w:t>
      </w:r>
      <w:r w:rsidR="000A0A18" w:rsidRPr="0032499A">
        <w:t>rmatycznych (tj.</w:t>
      </w:r>
      <w:r w:rsidR="00FE6718" w:rsidRPr="0032499A">
        <w:t>:</w:t>
      </w:r>
      <w:r w:rsidR="000A0A18" w:rsidRPr="0032499A">
        <w:t xml:space="preserve"> Dz.U. z 20</w:t>
      </w:r>
      <w:r w:rsidR="00F15B72" w:rsidRPr="0032499A">
        <w:t>24</w:t>
      </w:r>
      <w:r w:rsidR="000A0A18" w:rsidRPr="0032499A">
        <w:t>r.</w:t>
      </w:r>
      <w:r w:rsidRPr="0032499A">
        <w:t xml:space="preserve"> poz. </w:t>
      </w:r>
      <w:r w:rsidR="00F15B72" w:rsidRPr="0032499A">
        <w:t>773</w:t>
      </w:r>
      <w:r w:rsidRPr="0032499A">
        <w:t>).</w:t>
      </w:r>
      <w:r w:rsidR="002824D1" w:rsidRPr="0032499A">
        <w:t xml:space="preserve"> </w:t>
      </w:r>
    </w:p>
    <w:p w14:paraId="769AF972" w14:textId="392136CD" w:rsidR="002E2D32" w:rsidRPr="0032499A" w:rsidRDefault="00773BC7" w:rsidP="00780506">
      <w:pPr>
        <w:pStyle w:val="Akapitzlist"/>
        <w:numPr>
          <w:ilvl w:val="0"/>
          <w:numId w:val="38"/>
        </w:numPr>
      </w:pPr>
      <w:r w:rsidRPr="0032499A">
        <w:t xml:space="preserve">Informacje, oświadczenia lub dokumenty, inne niż określone w ust. </w:t>
      </w:r>
      <w:r w:rsidR="00985142" w:rsidRPr="0032499A">
        <w:t xml:space="preserve">6 niniejszego </w:t>
      </w:r>
      <w:r w:rsidR="00843F27" w:rsidRPr="0032499A">
        <w:t>r</w:t>
      </w:r>
      <w:r w:rsidR="00985142" w:rsidRPr="0032499A">
        <w:t>ozdziału SWZ</w:t>
      </w:r>
      <w:r w:rsidRPr="0032499A">
        <w:t>, przekazywane w postępowaniu</w:t>
      </w:r>
      <w:r w:rsidR="00985142" w:rsidRPr="0032499A">
        <w:t xml:space="preserve"> o udzielenie zamówienia</w:t>
      </w:r>
      <w:r w:rsidRPr="0032499A">
        <w:t>, sporządza się w postaci elektronicznej, w formatach danych określonych w przepisach wydanych na podstawie art. 18 ustawy z dnia 17</w:t>
      </w:r>
      <w:r w:rsidR="00843F27" w:rsidRPr="0032499A">
        <w:t> </w:t>
      </w:r>
      <w:r w:rsidRPr="0032499A">
        <w:t xml:space="preserve">lutego 2005 r. o informatyzacji działalności podmiotów realizujących zadania publiczne lub jako tekst wpisany bezpośrednio do wiadomości przekazywanej przy użyciu środków komunikacji elektronicznej, </w:t>
      </w:r>
      <w:r w:rsidR="00985142" w:rsidRPr="0032499A">
        <w:t>wskazanych przez Zamawiającego w niniejszej SWZ.</w:t>
      </w:r>
    </w:p>
    <w:p w14:paraId="70517582" w14:textId="295C672A" w:rsidR="00985142" w:rsidRPr="0032499A" w:rsidRDefault="005832A1" w:rsidP="00780506">
      <w:pPr>
        <w:pStyle w:val="Akapitzlist"/>
        <w:numPr>
          <w:ilvl w:val="0"/>
          <w:numId w:val="38"/>
        </w:numPr>
      </w:pPr>
      <w:r w:rsidRPr="0032499A">
        <w:lastRenderedPageBreak/>
        <w:t>W przypadku gdy dokumenty elektroniczne w postępowaniu o udzielenie zamówienia, przekazywane przy użyciu środków komunikacji elektronicznej, zawierają informacje stanowiące tajemnicę przedsiębiorstwa w rozumieniu przepisów</w:t>
      </w:r>
      <w:r w:rsidR="0065030B" w:rsidRPr="0032499A">
        <w:t xml:space="preserve"> ustawy z dnia 16 kwietnia 1993</w:t>
      </w:r>
      <w:r w:rsidRPr="0032499A">
        <w:t>r. o</w:t>
      </w:r>
      <w:r w:rsidR="00246EA2" w:rsidRPr="0032499A">
        <w:t> </w:t>
      </w:r>
      <w:r w:rsidRPr="0032499A">
        <w:t>zwalczaniu nieuczciwej konkurencji (</w:t>
      </w:r>
      <w:proofErr w:type="spellStart"/>
      <w:r w:rsidR="00D538D0" w:rsidRPr="0032499A">
        <w:t>t.j</w:t>
      </w:r>
      <w:proofErr w:type="spellEnd"/>
      <w:r w:rsidR="00D538D0" w:rsidRPr="0032499A">
        <w:t xml:space="preserve">.: </w:t>
      </w:r>
      <w:r w:rsidRPr="0032499A">
        <w:t>Dz. U. z 202</w:t>
      </w:r>
      <w:r w:rsidR="00987330" w:rsidRPr="0032499A">
        <w:t>2</w:t>
      </w:r>
      <w:r w:rsidRPr="0032499A">
        <w:t xml:space="preserve"> r. poz. </w:t>
      </w:r>
      <w:r w:rsidR="00987330" w:rsidRPr="0032499A">
        <w:t>1233</w:t>
      </w:r>
      <w:r w:rsidRPr="0032499A">
        <w:t>), Wykonawca, w celu utrzymania w poufności tych informacji, przekazuje je w wydzielonym i odpowiednio oznaczonym pliku.</w:t>
      </w:r>
    </w:p>
    <w:p w14:paraId="3D7EF69A" w14:textId="4399A91C" w:rsidR="005832A1" w:rsidRPr="0032499A" w:rsidRDefault="00246EA2" w:rsidP="00780506">
      <w:pPr>
        <w:pStyle w:val="Akapitzlist"/>
        <w:numPr>
          <w:ilvl w:val="0"/>
          <w:numId w:val="38"/>
        </w:numPr>
      </w:pPr>
      <w:r w:rsidRPr="0032499A">
        <w:t>Podmiotowe środki dowodowe, przedmiotowe środki d</w:t>
      </w:r>
      <w:r w:rsidR="0074446C" w:rsidRPr="0032499A">
        <w:t>owodowe oraz inne dokumenty lub </w:t>
      </w:r>
      <w:r w:rsidRPr="0032499A">
        <w:t>oświadczenia, sporządzone w języku obcym przekazuje się wraz z tłumaczeniem na język polski.</w:t>
      </w:r>
    </w:p>
    <w:p w14:paraId="591489B5" w14:textId="09D3966E" w:rsidR="00246EA2" w:rsidRPr="00A01C2E" w:rsidRDefault="002E360E" w:rsidP="00780506">
      <w:pPr>
        <w:pStyle w:val="Akapitzlist"/>
        <w:numPr>
          <w:ilvl w:val="0"/>
          <w:numId w:val="38"/>
        </w:numPr>
      </w:pPr>
      <w:r w:rsidRPr="00A01C2E">
        <w:t>W przypadku gdy podmiotowe środki dowodowe, przedmiotowe środki dowodowe, inne dokumenty</w:t>
      </w:r>
      <w:r w:rsidR="0065030B" w:rsidRPr="00A01C2E">
        <w:t xml:space="preserve"> l</w:t>
      </w:r>
      <w:r w:rsidRPr="00A01C2E">
        <w:t xml:space="preserve">ub dokumenty potwierdzające umocowanie do reprezentowania odpowiednio </w:t>
      </w:r>
      <w:r w:rsidR="00E06861" w:rsidRPr="00A01C2E">
        <w:t>W</w:t>
      </w:r>
      <w:r w:rsidRPr="00A01C2E">
        <w:t xml:space="preserve">ykonawcy, </w:t>
      </w:r>
      <w:r w:rsidR="00E06861" w:rsidRPr="00A01C2E">
        <w:t>W</w:t>
      </w:r>
      <w:r w:rsidRPr="00A01C2E">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A01C2E">
        <w:t>W</w:t>
      </w:r>
      <w:r w:rsidRPr="00A01C2E">
        <w:t xml:space="preserve">ykonawca, </w:t>
      </w:r>
      <w:r w:rsidR="00E06861" w:rsidRPr="00A01C2E">
        <w:t>W</w:t>
      </w:r>
      <w:r w:rsidRPr="00A01C2E">
        <w:t>ykonawca wspólnie ubiegający się o udzielenie zamówienia, podmiot udostępniający zasoby lub podwykonawca, zwane dalej „upoważnionymi podmiotami”, jako dokument elektroniczny, przekazuje się ten dokument.</w:t>
      </w:r>
    </w:p>
    <w:p w14:paraId="23B1A499" w14:textId="4DB4753D" w:rsidR="002E360E" w:rsidRPr="00A01C2E" w:rsidRDefault="002E360E" w:rsidP="00780506">
      <w:pPr>
        <w:pStyle w:val="Akapitzlist"/>
        <w:numPr>
          <w:ilvl w:val="0"/>
          <w:numId w:val="39"/>
        </w:numPr>
      </w:pPr>
      <w:r w:rsidRPr="00A01C2E">
        <w:t>W przypadku gdy podmiotowe środki dowodowe, przedmiotowe środki dowodowe, inne dokumenty</w:t>
      </w:r>
      <w:r w:rsidR="00594C8B" w:rsidRPr="00A01C2E">
        <w:t xml:space="preserve"> </w:t>
      </w:r>
      <w:r w:rsidRPr="00A01C2E">
        <w:t xml:space="preserve">lub dokumenty potwierdzające umocowanie do reprezentowania, zostały wystawione przez upoważnione podmioty jako dokument w postaci papierowej, przekazuje się cyfrowe odwzorowanie tego dokumentu opatrzone kwalifikowanym podpisem elektronicznym, podpisem zaufanym lub </w:t>
      </w:r>
      <w:r w:rsidRPr="00A01C2E">
        <w:lastRenderedPageBreak/>
        <w:t>podpisem osobistym, poświadczające zgodność cyfrowego odwzorowania z dokumentem w</w:t>
      </w:r>
      <w:r w:rsidR="008B5BE6" w:rsidRPr="00A01C2E">
        <w:t> </w:t>
      </w:r>
      <w:r w:rsidRPr="00A01C2E">
        <w:t>postaci papierowej.</w:t>
      </w:r>
    </w:p>
    <w:p w14:paraId="1FFC3419" w14:textId="2BCBA2ED" w:rsidR="00AF56FC" w:rsidRPr="00A01C2E" w:rsidRDefault="00AF56FC" w:rsidP="00780506">
      <w:pPr>
        <w:pStyle w:val="Akapitzlist"/>
        <w:numPr>
          <w:ilvl w:val="0"/>
          <w:numId w:val="39"/>
        </w:numPr>
      </w:pPr>
      <w:r w:rsidRPr="00A01C2E">
        <w:t xml:space="preserve">Poświadczenia zgodności cyfrowego odwzorowania z dokumentem w postaci papierowej, o którym mowa w ust. </w:t>
      </w:r>
      <w:r w:rsidR="00EA10C8" w:rsidRPr="00A01C2E">
        <w:t>1</w:t>
      </w:r>
      <w:r w:rsidR="002201C0" w:rsidRPr="00A01C2E">
        <w:t>1</w:t>
      </w:r>
      <w:r w:rsidR="00597B01" w:rsidRPr="00A01C2E">
        <w:t>.1.</w:t>
      </w:r>
      <w:r w:rsidR="00EA10C8" w:rsidRPr="00A01C2E">
        <w:t xml:space="preserve"> niniejszego rozdziału SWZ</w:t>
      </w:r>
      <w:r w:rsidRPr="00A01C2E">
        <w:t>, dokonuje w przypadku:</w:t>
      </w:r>
    </w:p>
    <w:p w14:paraId="4D5C2AB9" w14:textId="63BDA6EC" w:rsidR="00AF56FC" w:rsidRPr="00A01C2E" w:rsidRDefault="00AF56FC" w:rsidP="00780506">
      <w:pPr>
        <w:pStyle w:val="Akapitzlist"/>
        <w:numPr>
          <w:ilvl w:val="0"/>
          <w:numId w:val="40"/>
        </w:numPr>
      </w:pPr>
      <w:r w:rsidRPr="00A01C2E">
        <w:t>podmiotowych środków dowodowych oraz dokumentów</w:t>
      </w:r>
      <w:r w:rsidR="0074446C" w:rsidRPr="00A01C2E">
        <w:t xml:space="preserve"> potwierdzających umocowanie do </w:t>
      </w:r>
      <w:r w:rsidRPr="00A01C2E">
        <w:t xml:space="preserve">reprezentowania – odpowiednio </w:t>
      </w:r>
      <w:r w:rsidR="00E248EA" w:rsidRPr="00A01C2E">
        <w:t>W</w:t>
      </w:r>
      <w:r w:rsidRPr="00A01C2E">
        <w:t xml:space="preserve">ykonawca, </w:t>
      </w:r>
      <w:r w:rsidR="00E248EA" w:rsidRPr="00A01C2E">
        <w:t>W</w:t>
      </w:r>
      <w:r w:rsidRPr="00A01C2E">
        <w:t>ykonawca wspólnie ubiegający się o</w:t>
      </w:r>
      <w:r w:rsidR="00D43A30" w:rsidRPr="00A01C2E">
        <w:t> </w:t>
      </w:r>
      <w:r w:rsidRPr="00A01C2E">
        <w:t>udzielenie zamówienia, podmiot udostępnia</w:t>
      </w:r>
      <w:r w:rsidR="0065030B" w:rsidRPr="00A01C2E">
        <w:t>jący zasoby lub podwykonawca, w </w:t>
      </w:r>
      <w:r w:rsidR="0074446C" w:rsidRPr="00A01C2E">
        <w:t>zakresie </w:t>
      </w:r>
      <w:r w:rsidRPr="00A01C2E">
        <w:t>podmiotowych środków dowodowych lub dokumentów potwierdzających umocowanie do reprezentowania, które każdego z nich dotyczą;</w:t>
      </w:r>
    </w:p>
    <w:p w14:paraId="63DFDB7D" w14:textId="65390701" w:rsidR="00AF56FC" w:rsidRPr="00A01C2E" w:rsidRDefault="00AF56FC" w:rsidP="00780506">
      <w:pPr>
        <w:pStyle w:val="Akapitzlist"/>
        <w:numPr>
          <w:ilvl w:val="0"/>
          <w:numId w:val="40"/>
        </w:numPr>
      </w:pPr>
      <w:r w:rsidRPr="00A01C2E">
        <w:t xml:space="preserve">przedmiotowych środków dowodowych – odpowiednio </w:t>
      </w:r>
      <w:r w:rsidR="00E248EA" w:rsidRPr="00A01C2E">
        <w:t>W</w:t>
      </w:r>
      <w:r w:rsidRPr="00A01C2E">
        <w:t xml:space="preserve">ykonawca lub </w:t>
      </w:r>
      <w:r w:rsidR="00E248EA" w:rsidRPr="00A01C2E">
        <w:t>W</w:t>
      </w:r>
      <w:r w:rsidRPr="00A01C2E">
        <w:t>ykonawca wspólnie ubiegający się o udzielenie zamówienia;</w:t>
      </w:r>
    </w:p>
    <w:p w14:paraId="66AF2E15" w14:textId="54D5150F" w:rsidR="00AF56FC" w:rsidRPr="00A01C2E" w:rsidRDefault="00AF56FC" w:rsidP="00780506">
      <w:pPr>
        <w:pStyle w:val="Akapitzlist"/>
        <w:numPr>
          <w:ilvl w:val="0"/>
          <w:numId w:val="40"/>
        </w:numPr>
      </w:pPr>
      <w:r w:rsidRPr="00A01C2E">
        <w:t>innych dokumentów</w:t>
      </w:r>
      <w:r w:rsidR="0065030B" w:rsidRPr="00A01C2E">
        <w:t xml:space="preserve"> </w:t>
      </w:r>
      <w:r w:rsidRPr="00A01C2E">
        <w:t xml:space="preserve">– odpowiednio </w:t>
      </w:r>
      <w:r w:rsidR="00E248EA" w:rsidRPr="00A01C2E">
        <w:t>W</w:t>
      </w:r>
      <w:r w:rsidRPr="00A01C2E">
        <w:t xml:space="preserve">ykonawca lub </w:t>
      </w:r>
      <w:r w:rsidR="00E248EA" w:rsidRPr="00A01C2E">
        <w:t>W</w:t>
      </w:r>
      <w:r w:rsidRPr="00A01C2E">
        <w:t>yko</w:t>
      </w:r>
      <w:r w:rsidR="0074446C" w:rsidRPr="00A01C2E">
        <w:t>nawca wspólnie ubiegający się o </w:t>
      </w:r>
      <w:r w:rsidRPr="00A01C2E">
        <w:t>udzielenie zamówienia, w</w:t>
      </w:r>
      <w:r w:rsidR="00D43A30" w:rsidRPr="00A01C2E">
        <w:t> </w:t>
      </w:r>
      <w:r w:rsidRPr="00A01C2E">
        <w:t>zakresie dokumentów, które każdego z nich dotyczą.</w:t>
      </w:r>
    </w:p>
    <w:p w14:paraId="459FD6B2" w14:textId="23491CF0" w:rsidR="00AF56FC" w:rsidRPr="00A01C2E" w:rsidRDefault="00D43A30" w:rsidP="00780506">
      <w:pPr>
        <w:pStyle w:val="Akapitzlist"/>
        <w:numPr>
          <w:ilvl w:val="0"/>
          <w:numId w:val="35"/>
        </w:numPr>
      </w:pPr>
      <w:r w:rsidRPr="00A01C2E">
        <w:t>Poświadczenia zgodności cyfrowego odwzorowania z dokumentem w postaci papierowej, o którym mowa w ust. 1</w:t>
      </w:r>
      <w:r w:rsidR="002201C0" w:rsidRPr="00A01C2E">
        <w:t>1</w:t>
      </w:r>
      <w:r w:rsidR="00DB27BD" w:rsidRPr="00A01C2E">
        <w:t>.</w:t>
      </w:r>
      <w:r w:rsidR="00287E21" w:rsidRPr="00A01C2E">
        <w:t>1</w:t>
      </w:r>
      <w:r w:rsidR="00DB27BD" w:rsidRPr="00A01C2E">
        <w:t>.</w:t>
      </w:r>
      <w:r w:rsidRPr="00A01C2E">
        <w:t xml:space="preserve"> niniejszego rozdziału SWZ, może dokonać również notariusz.</w:t>
      </w:r>
    </w:p>
    <w:p w14:paraId="4ADC29F7" w14:textId="73C42E0C" w:rsidR="00D43A30" w:rsidRPr="00A01C2E" w:rsidRDefault="00EA10C8" w:rsidP="00780506">
      <w:pPr>
        <w:pStyle w:val="Akapitzlist"/>
        <w:numPr>
          <w:ilvl w:val="0"/>
          <w:numId w:val="35"/>
        </w:numPr>
      </w:pPr>
      <w:r w:rsidRPr="00A01C2E">
        <w:t>Przez cyfrowe odwzorowanie, o którym mowa wyż</w:t>
      </w:r>
      <w:r w:rsidR="0086619C" w:rsidRPr="00A01C2E">
        <w:t>e</w:t>
      </w:r>
      <w:r w:rsidRPr="00A01C2E">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A01C2E" w:rsidRDefault="00361C45" w:rsidP="00780506">
      <w:pPr>
        <w:pStyle w:val="Akapitzlist"/>
        <w:numPr>
          <w:ilvl w:val="0"/>
          <w:numId w:val="38"/>
        </w:numPr>
      </w:pPr>
      <w:r w:rsidRPr="00A01C2E">
        <w:lastRenderedPageBreak/>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A01C2E">
        <w:t xml:space="preserve"> się w postaci elektronicznej i </w:t>
      </w:r>
      <w:r w:rsidRPr="00A01C2E">
        <w:t>opatruje się kwalifikowanym podpisem elektr</w:t>
      </w:r>
      <w:r w:rsidR="00EF7627" w:rsidRPr="00A01C2E">
        <w:t>onicznym, podpisem zaufanym lub </w:t>
      </w:r>
      <w:r w:rsidRPr="00A01C2E">
        <w:t>podpisem osobistym.</w:t>
      </w:r>
    </w:p>
    <w:p w14:paraId="27C62C2C" w14:textId="69B24F1E" w:rsidR="00361C45" w:rsidRPr="00A01C2E" w:rsidRDefault="00361C45" w:rsidP="00780506">
      <w:pPr>
        <w:pStyle w:val="Akapitzlist"/>
        <w:numPr>
          <w:ilvl w:val="0"/>
          <w:numId w:val="41"/>
        </w:numPr>
      </w:pPr>
      <w:r w:rsidRPr="00A01C2E">
        <w:t>W przypadku gdy podmiotowe środki dowodowe, w tym ośw</w:t>
      </w:r>
      <w:r w:rsidR="0074446C" w:rsidRPr="00A01C2E">
        <w:t>iadczenie, o którym mowa w art. </w:t>
      </w:r>
      <w:r w:rsidRPr="00A01C2E">
        <w:t>117 ust. 4 ustawy, oraz zobowiązanie podmiotu udostępniającego zasoby, przedmiotowe środki dowodowe, niewystawione</w:t>
      </w:r>
      <w:r w:rsidR="0074446C" w:rsidRPr="00A01C2E">
        <w:t xml:space="preserve"> przez upoważnione podmioty lub </w:t>
      </w:r>
      <w:r w:rsidRPr="00A01C2E">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A01C2E">
        <w:t>odność cyfrowego odwzorowania z </w:t>
      </w:r>
      <w:r w:rsidRPr="00A01C2E">
        <w:t>dokumentem w</w:t>
      </w:r>
      <w:r w:rsidR="006A6DCA" w:rsidRPr="00A01C2E">
        <w:t> </w:t>
      </w:r>
      <w:r w:rsidRPr="00A01C2E">
        <w:t>postaci papierowej.</w:t>
      </w:r>
    </w:p>
    <w:p w14:paraId="6A0BC3D6" w14:textId="2180A693" w:rsidR="00361C45" w:rsidRPr="00A01C2E" w:rsidRDefault="00361C45" w:rsidP="00780506">
      <w:pPr>
        <w:pStyle w:val="Akapitzlist"/>
        <w:numPr>
          <w:ilvl w:val="0"/>
          <w:numId w:val="41"/>
        </w:numPr>
      </w:pPr>
      <w:r w:rsidRPr="00A01C2E">
        <w:t>Poświadczenia zgodności cyfrowego odwzorowania z dokumentem w postaci papierowej, o</w:t>
      </w:r>
      <w:r w:rsidR="00284417" w:rsidRPr="00A01C2E">
        <w:t> </w:t>
      </w:r>
      <w:r w:rsidRPr="00A01C2E">
        <w:t xml:space="preserve">którym mowa w ust. </w:t>
      </w:r>
      <w:r w:rsidR="00B857CE" w:rsidRPr="00A01C2E">
        <w:t>1</w:t>
      </w:r>
      <w:r w:rsidR="002201C0" w:rsidRPr="00A01C2E">
        <w:t>2</w:t>
      </w:r>
      <w:r w:rsidR="00A86AC3" w:rsidRPr="00A01C2E">
        <w:t>.1.</w:t>
      </w:r>
      <w:r w:rsidR="00B857CE" w:rsidRPr="00A01C2E">
        <w:t xml:space="preserve"> niniejszego rozdziału SWZ</w:t>
      </w:r>
      <w:r w:rsidRPr="00A01C2E">
        <w:t>, dokonuje w przypadku:</w:t>
      </w:r>
    </w:p>
    <w:p w14:paraId="3A4E186D" w14:textId="2E73F64A" w:rsidR="00B857CE" w:rsidRPr="00A01C2E" w:rsidRDefault="00B857CE" w:rsidP="00780506">
      <w:pPr>
        <w:pStyle w:val="Akapitzlist"/>
        <w:numPr>
          <w:ilvl w:val="0"/>
          <w:numId w:val="42"/>
        </w:numPr>
      </w:pPr>
      <w:r w:rsidRPr="00A01C2E">
        <w:t xml:space="preserve">podmiotowych środków dowodowych – odpowiednio </w:t>
      </w:r>
      <w:r w:rsidR="00A86AC3" w:rsidRPr="00A01C2E">
        <w:t>W</w:t>
      </w:r>
      <w:r w:rsidRPr="00A01C2E">
        <w:t xml:space="preserve">ykonawca, </w:t>
      </w:r>
      <w:r w:rsidR="00A86AC3" w:rsidRPr="00A01C2E">
        <w:t>W</w:t>
      </w:r>
      <w:r w:rsidRPr="00A01C2E">
        <w:t>ykonawca wspólnie ubiegający się o udzielenie zamówienia, po</w:t>
      </w:r>
      <w:r w:rsidR="0074446C" w:rsidRPr="00A01C2E">
        <w:t>dmiot udostępniający zasoby lub </w:t>
      </w:r>
      <w:r w:rsidRPr="00A01C2E">
        <w:t>podwykonawca, w zakresie podmiotowych środków dowodow</w:t>
      </w:r>
      <w:r w:rsidR="0074446C" w:rsidRPr="00A01C2E">
        <w:t>ych, które każdego z </w:t>
      </w:r>
      <w:r w:rsidRPr="00A01C2E">
        <w:t xml:space="preserve">nich dotyczą; </w:t>
      </w:r>
    </w:p>
    <w:p w14:paraId="610BDFF1" w14:textId="7A30C25C" w:rsidR="00B857CE" w:rsidRPr="00A01C2E" w:rsidRDefault="00B857CE" w:rsidP="00780506">
      <w:pPr>
        <w:pStyle w:val="Akapitzlist"/>
        <w:numPr>
          <w:ilvl w:val="0"/>
          <w:numId w:val="42"/>
        </w:numPr>
      </w:pPr>
      <w:r w:rsidRPr="00A01C2E">
        <w:t xml:space="preserve">przedmiotowego środka dowodowego, oświadczenia, o którym mowa w art. 117 ust. 4 ustawy, lub zobowiązania podmiotu udostępniającego zasoby – odpowiednio </w:t>
      </w:r>
      <w:r w:rsidR="00A86AC3" w:rsidRPr="00A01C2E">
        <w:t>W</w:t>
      </w:r>
      <w:r w:rsidRPr="00A01C2E">
        <w:t xml:space="preserve">ykonawca lub </w:t>
      </w:r>
      <w:r w:rsidR="00A86AC3" w:rsidRPr="00A01C2E">
        <w:t>W</w:t>
      </w:r>
      <w:r w:rsidRPr="00A01C2E">
        <w:t xml:space="preserve">ykonawca wspólnie ubiegający się o udzielenie zamówienia; </w:t>
      </w:r>
    </w:p>
    <w:p w14:paraId="4E6B4856" w14:textId="7AFBAA03" w:rsidR="005E3A99" w:rsidRPr="00A01C2E" w:rsidRDefault="00B857CE" w:rsidP="00780506">
      <w:pPr>
        <w:pStyle w:val="Akapitzlist"/>
        <w:numPr>
          <w:ilvl w:val="0"/>
          <w:numId w:val="42"/>
        </w:numPr>
      </w:pPr>
      <w:r w:rsidRPr="00A01C2E">
        <w:lastRenderedPageBreak/>
        <w:t>pełnomocnictwa – mocodawca.</w:t>
      </w:r>
    </w:p>
    <w:p w14:paraId="0E608145" w14:textId="6238FFF6" w:rsidR="00361C45" w:rsidRPr="00A01C2E" w:rsidRDefault="00A5301C" w:rsidP="00780506">
      <w:pPr>
        <w:pStyle w:val="Akapitzlist"/>
        <w:numPr>
          <w:ilvl w:val="0"/>
          <w:numId w:val="41"/>
        </w:numPr>
      </w:pPr>
      <w:r w:rsidRPr="00A01C2E">
        <w:t>Poświadczenia zgodności cyfrowego odwzorowania z dokumentem w postaci papierowej, o którym mowa w ust. 1</w:t>
      </w:r>
      <w:r w:rsidR="002201C0" w:rsidRPr="00A01C2E">
        <w:t>2</w:t>
      </w:r>
      <w:r w:rsidR="00A86AC3" w:rsidRPr="00A01C2E">
        <w:t>.1.</w:t>
      </w:r>
      <w:r w:rsidRPr="00A01C2E">
        <w:t xml:space="preserve"> niniejszego rozdziału SWZ, może dokonać również notariusz.</w:t>
      </w:r>
    </w:p>
    <w:p w14:paraId="428AFDE0" w14:textId="57EDC86B" w:rsidR="00A5301C" w:rsidRPr="00A01C2E" w:rsidRDefault="00A5301C" w:rsidP="00780506">
      <w:pPr>
        <w:pStyle w:val="Akapitzlist"/>
        <w:numPr>
          <w:ilvl w:val="0"/>
          <w:numId w:val="38"/>
        </w:numPr>
      </w:pPr>
      <w:r w:rsidRPr="00A01C2E">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0125A79C" w:rsidR="00A5301C" w:rsidRPr="00A01C2E" w:rsidRDefault="002132E9" w:rsidP="00780506">
      <w:pPr>
        <w:pStyle w:val="Akapitzlist"/>
        <w:numPr>
          <w:ilvl w:val="0"/>
          <w:numId w:val="38"/>
        </w:numPr>
      </w:pPr>
      <w:r w:rsidRPr="00A01C2E">
        <w:t>Dokumenty elektroniczne w postępowaniu spełniają łącznie następujące wymagania:</w:t>
      </w:r>
    </w:p>
    <w:p w14:paraId="454B7D13" w14:textId="4DBD877A" w:rsidR="002132E9" w:rsidRPr="00A01C2E" w:rsidRDefault="002132E9" w:rsidP="00780506">
      <w:pPr>
        <w:pStyle w:val="Akapitzlist"/>
        <w:numPr>
          <w:ilvl w:val="0"/>
          <w:numId w:val="43"/>
        </w:numPr>
      </w:pPr>
      <w:r w:rsidRPr="00A01C2E">
        <w:t>są utrwalone w sposób umożliwiający ich wielokr</w:t>
      </w:r>
      <w:r w:rsidR="00451398" w:rsidRPr="00A01C2E">
        <w:t>otne odczytanie, zapisanie i </w:t>
      </w:r>
      <w:r w:rsidRPr="00A01C2E">
        <w:t xml:space="preserve">powielenie, a także przekazanie przy użyciu środków komunikacji elektronicznej lub na informatycznym nośniku danych; </w:t>
      </w:r>
    </w:p>
    <w:p w14:paraId="7C0A0EDA" w14:textId="0FC1FC5E" w:rsidR="002132E9" w:rsidRPr="00A01C2E" w:rsidRDefault="002132E9" w:rsidP="00780506">
      <w:pPr>
        <w:pStyle w:val="Akapitzlist"/>
        <w:numPr>
          <w:ilvl w:val="0"/>
          <w:numId w:val="43"/>
        </w:numPr>
      </w:pPr>
      <w:r w:rsidRPr="00A01C2E">
        <w:t>umożliwiają prezentację treści w postaci elektr</w:t>
      </w:r>
      <w:r w:rsidR="003818EE" w:rsidRPr="00A01C2E">
        <w:t>onicznej, w szczególności przez </w:t>
      </w:r>
      <w:r w:rsidRPr="00A01C2E">
        <w:t xml:space="preserve">wyświetlenie tej treści na monitorze ekranowym; </w:t>
      </w:r>
    </w:p>
    <w:p w14:paraId="28E8AFF1" w14:textId="72BC89BA" w:rsidR="002132E9" w:rsidRPr="00A01C2E" w:rsidRDefault="002132E9" w:rsidP="00780506">
      <w:pPr>
        <w:pStyle w:val="Akapitzlist"/>
        <w:numPr>
          <w:ilvl w:val="0"/>
          <w:numId w:val="43"/>
        </w:numPr>
      </w:pPr>
      <w:r w:rsidRPr="00A01C2E">
        <w:t xml:space="preserve">umożliwiają prezentację treści w postaci papierowej, w szczególności za pomocą wydruku; </w:t>
      </w:r>
    </w:p>
    <w:p w14:paraId="3297D448" w14:textId="5CEF09A3" w:rsidR="002132E9" w:rsidRPr="00A01C2E" w:rsidRDefault="002132E9" w:rsidP="00780506">
      <w:pPr>
        <w:pStyle w:val="Akapitzlist"/>
        <w:numPr>
          <w:ilvl w:val="0"/>
          <w:numId w:val="43"/>
        </w:numPr>
      </w:pPr>
      <w:r w:rsidRPr="00A01C2E">
        <w:t>zawierają dane w układzie niepozostawiającym wątpliwości co do treści i kontekstu zapisanych informacji.</w:t>
      </w:r>
    </w:p>
    <w:p w14:paraId="72DA26E1" w14:textId="304ED897" w:rsidR="0097326F" w:rsidRPr="00FD74A7" w:rsidRDefault="002824D1" w:rsidP="00780506">
      <w:pPr>
        <w:pStyle w:val="Akapitzlist"/>
        <w:numPr>
          <w:ilvl w:val="0"/>
          <w:numId w:val="38"/>
        </w:numPr>
      </w:pPr>
      <w:r w:rsidRPr="00A01C2E">
        <w:t>Zgodnie z §</w:t>
      </w:r>
      <w:r w:rsidR="005E3A99" w:rsidRPr="00A01C2E">
        <w:t xml:space="preserve"> </w:t>
      </w:r>
      <w:r w:rsidRPr="00A01C2E">
        <w:t xml:space="preserve">12 Rozporządzenia Prezesa Rady Ministrów z dnia 30 grudnia 2020r. w sprawie sposobu sporządzania i przekazywania informacji oraz wymagań technicznych </w:t>
      </w:r>
      <w:r w:rsidRPr="00A01C2E">
        <w:lastRenderedPageBreak/>
        <w:t>dla dokumentów elektronicznych oraz środków komunikacji elektronicznej w postępowaniu o udzielenie zamówienia publicznego lub konkursie (Dz.U. z 2020</w:t>
      </w:r>
      <w:r w:rsidR="00277A10" w:rsidRPr="00A01C2E">
        <w:t xml:space="preserve"> r. </w:t>
      </w:r>
      <w:r w:rsidRPr="00A01C2E">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A01C2E">
        <w:t xml:space="preserve"> </w:t>
      </w:r>
      <w:r w:rsidRPr="00A01C2E">
        <w:t>w §</w:t>
      </w:r>
      <w:r w:rsidR="00D538D0" w:rsidRPr="00A01C2E">
        <w:t xml:space="preserve"> </w:t>
      </w:r>
      <w:r w:rsidRPr="00A01C2E">
        <w:t>11 ust. 1, umożliwiają identyfikację podmiotów przekazujących te dokumenty elektroniczne oraz ustalenie dokł</w:t>
      </w:r>
      <w:r w:rsidR="00821D3B" w:rsidRPr="00A01C2E">
        <w:t>adnego czasu i daty ich odbioru</w:t>
      </w:r>
      <w:r w:rsidRPr="00A01C2E">
        <w:t>”.</w:t>
      </w:r>
    </w:p>
    <w:p w14:paraId="0DAD9ECE" w14:textId="2EE558D2" w:rsidR="000F1435" w:rsidRPr="00244708" w:rsidRDefault="000F1435" w:rsidP="00244708">
      <w:pPr>
        <w:pStyle w:val="Nagwek2"/>
        <w:jc w:val="center"/>
      </w:pPr>
      <w:r w:rsidRPr="00244708">
        <w:t xml:space="preserve">ROZDZIAŁ </w:t>
      </w:r>
      <w:r w:rsidR="00572D54" w:rsidRPr="00244708">
        <w:t>X</w:t>
      </w:r>
      <w:r w:rsidR="0042417D" w:rsidRPr="00244708">
        <w:t>IV</w:t>
      </w:r>
    </w:p>
    <w:p w14:paraId="3D1FF74A" w14:textId="0C0495A6" w:rsidR="006E67D3" w:rsidRPr="00244708" w:rsidRDefault="006E67D3" w:rsidP="00244708">
      <w:pPr>
        <w:pStyle w:val="Nagwek2"/>
        <w:jc w:val="center"/>
      </w:pPr>
      <w:r w:rsidRPr="00244708">
        <w:t>OPIS SPOSOBU UDZIELANIA WYJAŚNIEŃ DOTYCZĄCYCH SPECYFIKACJI</w:t>
      </w:r>
      <w:r w:rsidR="000F1435" w:rsidRPr="00244708">
        <w:t xml:space="preserve"> WARUNKÓW </w:t>
      </w:r>
      <w:r w:rsidRPr="00244708">
        <w:t>ZAMÓWIENIA</w:t>
      </w:r>
    </w:p>
    <w:p w14:paraId="5F6D7B35" w14:textId="361C896B" w:rsidR="006E67D3" w:rsidRPr="0032499A" w:rsidRDefault="000F1435" w:rsidP="00780506">
      <w:pPr>
        <w:pStyle w:val="Akapitzlist"/>
        <w:numPr>
          <w:ilvl w:val="0"/>
          <w:numId w:val="44"/>
        </w:numPr>
      </w:pPr>
      <w:r w:rsidRPr="0032499A">
        <w:t>Treść S</w:t>
      </w:r>
      <w:r w:rsidR="006E67D3" w:rsidRPr="0032499A">
        <w:t xml:space="preserve">WZ wraz z załącznikami zamieszczona jest na Platformie </w:t>
      </w:r>
      <w:r w:rsidR="00682494" w:rsidRPr="0032499A">
        <w:t>zakupowej</w:t>
      </w:r>
      <w:r w:rsidR="006E67D3" w:rsidRPr="0032499A">
        <w:t>.</w:t>
      </w:r>
    </w:p>
    <w:p w14:paraId="0FB8230C" w14:textId="051ED26E" w:rsidR="006E67D3" w:rsidRPr="0032499A" w:rsidRDefault="006E67D3" w:rsidP="00780506">
      <w:pPr>
        <w:pStyle w:val="Akapitzlist"/>
        <w:numPr>
          <w:ilvl w:val="0"/>
          <w:numId w:val="44"/>
        </w:numPr>
      </w:pPr>
      <w:r w:rsidRPr="0032499A">
        <w:t>Wykonawca może zwrócić się do Zamaw</w:t>
      </w:r>
      <w:r w:rsidR="000F1435" w:rsidRPr="0032499A">
        <w:t>iającego z wnioskiem o wyjaśnienie treści S</w:t>
      </w:r>
      <w:r w:rsidRPr="0032499A">
        <w:t>WZ.</w:t>
      </w:r>
    </w:p>
    <w:p w14:paraId="7C53C5CF" w14:textId="08AC53A1" w:rsidR="006E67D3" w:rsidRPr="0032499A" w:rsidRDefault="006E67D3" w:rsidP="00780506">
      <w:pPr>
        <w:pStyle w:val="Akapitzlist"/>
        <w:numPr>
          <w:ilvl w:val="0"/>
          <w:numId w:val="44"/>
        </w:numPr>
      </w:pPr>
      <w:r w:rsidRPr="0032499A">
        <w:t>Zamawiający niezwłocznie udzieli wyjaśnień, jednakże nie później niż na 2 dni przed upływem terminu składania ofert</w:t>
      </w:r>
      <w:r w:rsidR="000F1435" w:rsidRPr="0032499A">
        <w:t>, o ile wniosek o wyjaśnienie S</w:t>
      </w:r>
      <w:r w:rsidRPr="0032499A">
        <w:t xml:space="preserve">WZ wpłynie do Zamawiającego nie później niż </w:t>
      </w:r>
      <w:r w:rsidR="000F1435" w:rsidRPr="0032499A">
        <w:t>na 4 dni przed</w:t>
      </w:r>
      <w:r w:rsidRPr="0032499A">
        <w:t xml:space="preserve"> </w:t>
      </w:r>
      <w:r w:rsidR="000F1435" w:rsidRPr="0032499A">
        <w:t>upływem</w:t>
      </w:r>
      <w:r w:rsidRPr="0032499A">
        <w:t xml:space="preserve"> terminu składania ofert.</w:t>
      </w:r>
    </w:p>
    <w:p w14:paraId="71FDD6F5" w14:textId="35788275" w:rsidR="006E67D3" w:rsidRPr="0032499A" w:rsidRDefault="006E67D3" w:rsidP="00780506">
      <w:pPr>
        <w:pStyle w:val="Akapitzlist"/>
        <w:numPr>
          <w:ilvl w:val="0"/>
          <w:numId w:val="44"/>
        </w:numPr>
      </w:pPr>
      <w:r w:rsidRPr="0032499A">
        <w:t>Wszelkie wy</w:t>
      </w:r>
      <w:r w:rsidR="00EA0A8C" w:rsidRPr="0032499A">
        <w:t>jaśnienia, modyfikacje treści S</w:t>
      </w:r>
      <w:r w:rsidRPr="0032499A">
        <w:t>WZ oraz inne informacje związane z niniejszym postępowaniem</w:t>
      </w:r>
      <w:r w:rsidR="005C5865" w:rsidRPr="0032499A">
        <w:t xml:space="preserve">, </w:t>
      </w:r>
      <w:r w:rsidRPr="0032499A">
        <w:t xml:space="preserve">Zamawiający będzie zamieszczał wyłącznie na Platformie </w:t>
      </w:r>
      <w:r w:rsidR="00682494" w:rsidRPr="0032499A">
        <w:t>zakupowej</w:t>
      </w:r>
      <w:r w:rsidR="005C5865" w:rsidRPr="0032499A">
        <w:t xml:space="preserve">, </w:t>
      </w:r>
      <w:r w:rsidRPr="0032499A">
        <w:t>w wierszu oznaczonym tytułem oraz znakiem sprawy niniejszego postępowania.</w:t>
      </w:r>
    </w:p>
    <w:p w14:paraId="6E3A6857" w14:textId="5FADBD55" w:rsidR="006E67D3" w:rsidRPr="0032499A" w:rsidRDefault="006E67D3" w:rsidP="00780506">
      <w:pPr>
        <w:pStyle w:val="Akapitzlist"/>
        <w:numPr>
          <w:ilvl w:val="0"/>
          <w:numId w:val="44"/>
        </w:numPr>
      </w:pPr>
      <w:r w:rsidRPr="0032499A">
        <w:lastRenderedPageBreak/>
        <w:t xml:space="preserve">W uzasadnionych przypadkach Zamawiający może przed upływem terminu </w:t>
      </w:r>
      <w:r w:rsidR="00EA0A8C" w:rsidRPr="0032499A">
        <w:t>składania ofert zmienić treść S</w:t>
      </w:r>
      <w:r w:rsidRPr="0032499A">
        <w:t xml:space="preserve">WZ. Każda wprowadzona przez Zamawiającego zmiana staje </w:t>
      </w:r>
      <w:r w:rsidR="00EA0A8C" w:rsidRPr="0032499A">
        <w:t>się w takim przypadku częścią SWZ. Dokonaną zmianę treści S</w:t>
      </w:r>
      <w:r w:rsidRPr="0032499A">
        <w:t xml:space="preserve">WZ Zamawiający udostępnia na Platformie </w:t>
      </w:r>
      <w:r w:rsidR="003A30F3" w:rsidRPr="0032499A">
        <w:t>zakupowe</w:t>
      </w:r>
      <w:r w:rsidRPr="0032499A">
        <w:t>j.</w:t>
      </w:r>
    </w:p>
    <w:p w14:paraId="7B1912C1" w14:textId="6006B043" w:rsidR="0097326F" w:rsidRPr="0032499A" w:rsidRDefault="006E67D3" w:rsidP="00780506">
      <w:pPr>
        <w:pStyle w:val="Akapitzlist"/>
        <w:numPr>
          <w:ilvl w:val="0"/>
          <w:numId w:val="44"/>
        </w:numPr>
      </w:pPr>
      <w:r w:rsidRPr="0032499A">
        <w:t>Zamawiający oświadcza, iż nie zamierza zwoływać zebrania Wykonaw</w:t>
      </w:r>
      <w:r w:rsidR="00EA0A8C" w:rsidRPr="0032499A">
        <w:t>ców w celu wyjaśnienia treści S</w:t>
      </w:r>
      <w:r w:rsidRPr="0032499A">
        <w:t>WZ.</w:t>
      </w:r>
    </w:p>
    <w:p w14:paraId="2A3D45AE" w14:textId="26F04AD6" w:rsidR="00EA0A8C" w:rsidRPr="00244708" w:rsidRDefault="006E67D3" w:rsidP="00244708">
      <w:pPr>
        <w:pStyle w:val="Nagwek2"/>
        <w:jc w:val="center"/>
      </w:pPr>
      <w:r w:rsidRPr="00244708">
        <w:t>ROZDZIAŁ X</w:t>
      </w:r>
      <w:r w:rsidR="00EC1688" w:rsidRPr="00244708">
        <w:t>V</w:t>
      </w:r>
    </w:p>
    <w:p w14:paraId="1DA70A57" w14:textId="528EF1F4" w:rsidR="006E67D3" w:rsidRPr="00244708" w:rsidRDefault="006E67D3" w:rsidP="00244708">
      <w:pPr>
        <w:pStyle w:val="Nagwek2"/>
        <w:jc w:val="center"/>
      </w:pPr>
      <w:r w:rsidRPr="00244708">
        <w:t xml:space="preserve">OSOBY ZE STRONY ZAMAWIAJĄCEGO UPRAWNIONE DO </w:t>
      </w:r>
      <w:r w:rsidR="00A86AC3" w:rsidRPr="00244708">
        <w:t>KOMUNIKOWANIA</w:t>
      </w:r>
      <w:r w:rsidRPr="00244708">
        <w:t xml:space="preserve"> SIĘ Z WYKONAWCAMI</w:t>
      </w:r>
    </w:p>
    <w:p w14:paraId="10A61275" w14:textId="77777777" w:rsidR="0041384C" w:rsidRPr="0032499A" w:rsidRDefault="006E67D3" w:rsidP="00244708">
      <w:r w:rsidRPr="0032499A">
        <w:t>Zamawi</w:t>
      </w:r>
      <w:r w:rsidR="0041384C" w:rsidRPr="0032499A">
        <w:t>ający wyznacza następujące osoby</w:t>
      </w:r>
      <w:r w:rsidRPr="0032499A">
        <w:t xml:space="preserve"> do </w:t>
      </w:r>
      <w:r w:rsidR="005C5865" w:rsidRPr="0032499A">
        <w:t>komunikowania</w:t>
      </w:r>
      <w:r w:rsidRPr="0032499A">
        <w:t xml:space="preserve"> się z Wykonawcami, w sprawach dotyczących niniejszego postępowania: </w:t>
      </w:r>
    </w:p>
    <w:p w14:paraId="2FD5CE18" w14:textId="37BFD45F" w:rsidR="0041384C" w:rsidRPr="00244708" w:rsidRDefault="00A8473E" w:rsidP="00780506">
      <w:pPr>
        <w:pStyle w:val="Akapitzlist"/>
        <w:numPr>
          <w:ilvl w:val="0"/>
          <w:numId w:val="45"/>
        </w:numPr>
        <w:rPr>
          <w:bCs/>
          <w:color w:val="000000"/>
        </w:rPr>
      </w:pPr>
      <w:r w:rsidRPr="0032499A">
        <w:t>K</w:t>
      </w:r>
      <w:r w:rsidR="004E2499">
        <w:t xml:space="preserve">atarzyna Halska, </w:t>
      </w:r>
      <w:r w:rsidR="001C3548">
        <w:t>Wacław Drabik</w:t>
      </w:r>
      <w:r w:rsidR="00222DAD" w:rsidRPr="00244708">
        <w:rPr>
          <w:bCs/>
          <w:color w:val="000000"/>
        </w:rPr>
        <w:t xml:space="preserve"> -</w:t>
      </w:r>
      <w:r w:rsidR="00682494" w:rsidRPr="00244708">
        <w:rPr>
          <w:bCs/>
          <w:color w:val="000000"/>
        </w:rPr>
        <w:t xml:space="preserve"> Wydział </w:t>
      </w:r>
      <w:r w:rsidR="004E2499">
        <w:rPr>
          <w:bCs/>
          <w:color w:val="000000"/>
        </w:rPr>
        <w:t>Inwestycji Rozwoju i Zamówień Publicznych</w:t>
      </w:r>
      <w:r w:rsidR="0041384C" w:rsidRPr="00244708">
        <w:rPr>
          <w:bCs/>
          <w:color w:val="000000"/>
        </w:rPr>
        <w:t>,</w:t>
      </w:r>
    </w:p>
    <w:p w14:paraId="26730D04" w14:textId="19E17843" w:rsidR="0097326F" w:rsidRPr="00244708" w:rsidRDefault="009F3FBA" w:rsidP="00780506">
      <w:pPr>
        <w:pStyle w:val="Akapitzlist"/>
        <w:numPr>
          <w:ilvl w:val="0"/>
          <w:numId w:val="45"/>
        </w:numPr>
        <w:rPr>
          <w:color w:val="000000"/>
        </w:rPr>
      </w:pPr>
      <w:r w:rsidRPr="00244708">
        <w:rPr>
          <w:bCs/>
          <w:color w:val="000000"/>
        </w:rPr>
        <w:t>Katarzyna Doleszczak-Jakubiec</w:t>
      </w:r>
      <w:r w:rsidR="00924621" w:rsidRPr="00244708">
        <w:rPr>
          <w:bCs/>
          <w:color w:val="000000"/>
        </w:rPr>
        <w:t>, Danuta Hubczyk</w:t>
      </w:r>
      <w:r w:rsidR="00A8473E" w:rsidRPr="00244708">
        <w:rPr>
          <w:bCs/>
          <w:color w:val="000000"/>
        </w:rPr>
        <w:t xml:space="preserve"> </w:t>
      </w:r>
      <w:r w:rsidR="006E67D3" w:rsidRPr="00244708">
        <w:rPr>
          <w:bCs/>
          <w:color w:val="000000"/>
        </w:rPr>
        <w:t>–</w:t>
      </w:r>
      <w:r w:rsidR="006E67D3" w:rsidRPr="00244708">
        <w:rPr>
          <w:color w:val="000000"/>
        </w:rPr>
        <w:t xml:space="preserve"> </w:t>
      </w:r>
      <w:r w:rsidR="00682494" w:rsidRPr="00244708">
        <w:rPr>
          <w:color w:val="000000"/>
        </w:rPr>
        <w:t xml:space="preserve">Biuro </w:t>
      </w:r>
      <w:r w:rsidR="006E67D3" w:rsidRPr="00244708">
        <w:rPr>
          <w:color w:val="000000"/>
        </w:rPr>
        <w:t>Zamówień Publicznych</w:t>
      </w:r>
    </w:p>
    <w:p w14:paraId="68B22526" w14:textId="77777777" w:rsidR="001B37C3" w:rsidRPr="00244708" w:rsidRDefault="00EC1688" w:rsidP="00244708">
      <w:pPr>
        <w:pStyle w:val="Nagwek2"/>
        <w:jc w:val="center"/>
      </w:pPr>
      <w:r w:rsidRPr="00244708">
        <w:t>ROZDZIAŁ XV</w:t>
      </w:r>
      <w:r w:rsidR="0042417D" w:rsidRPr="00244708">
        <w:t>I</w:t>
      </w:r>
    </w:p>
    <w:p w14:paraId="066C0F57" w14:textId="50E509C3" w:rsidR="001B37C3" w:rsidRPr="00244708" w:rsidRDefault="001B37C3" w:rsidP="00244708">
      <w:pPr>
        <w:pStyle w:val="Nagwek2"/>
        <w:jc w:val="center"/>
      </w:pPr>
      <w:r w:rsidRPr="00244708">
        <w:t>OPIS SPOSOBU PRZYGOTOWANIA OFERT</w:t>
      </w:r>
      <w:r w:rsidR="006C3C6A" w:rsidRPr="00244708">
        <w:t>Y</w:t>
      </w:r>
    </w:p>
    <w:p w14:paraId="6E8F4EF8" w14:textId="77777777" w:rsidR="00522A3B" w:rsidRPr="0032499A" w:rsidRDefault="00522A3B" w:rsidP="00780506">
      <w:pPr>
        <w:pStyle w:val="Akapitzlist"/>
        <w:numPr>
          <w:ilvl w:val="0"/>
          <w:numId w:val="46"/>
        </w:numPr>
      </w:pPr>
      <w:r w:rsidRPr="0032499A">
        <w:t>Ofertę należy sporządzić na formularzu oferty lub według takiego samego schematu, stanowiącego załącznik nr 1</w:t>
      </w:r>
      <w:r w:rsidRPr="00244708">
        <w:rPr>
          <w:b/>
        </w:rPr>
        <w:t xml:space="preserve"> </w:t>
      </w:r>
      <w:r w:rsidRPr="0032499A">
        <w:t>do SWZ. Ofertę należy złożyć pod rygorem nieważności w formie elektronicznej (w postaci elektronicznej opatrzonej kwalifikowanym podpisem elektronicznym) lub w postaci elektronicznej opatrzonej podpisem zaufanym lub podpisem osobistym.</w:t>
      </w:r>
    </w:p>
    <w:p w14:paraId="5FF23DBF" w14:textId="35CD0847" w:rsidR="008823E6" w:rsidRPr="0032499A" w:rsidRDefault="008823E6" w:rsidP="00780506">
      <w:pPr>
        <w:pStyle w:val="Akapitzlist"/>
        <w:numPr>
          <w:ilvl w:val="0"/>
          <w:numId w:val="46"/>
        </w:numPr>
      </w:pPr>
      <w:r w:rsidRPr="00244708">
        <w:rPr>
          <w:b/>
        </w:rPr>
        <w:lastRenderedPageBreak/>
        <w:t xml:space="preserve">Oferta wraz z załącznikami musi być złożona za pośrednictwem Platformy </w:t>
      </w:r>
      <w:r w:rsidR="003476C6" w:rsidRPr="00244708">
        <w:rPr>
          <w:b/>
        </w:rPr>
        <w:t>zakupowej</w:t>
      </w:r>
      <w:r w:rsidRPr="00244708">
        <w:rPr>
          <w:b/>
        </w:rPr>
        <w:t>. Zamawiający zaleca, aby oferta została utworzona w formacie .pdf oraz podpisana wewnętrznym podpisem elektronicznym</w:t>
      </w:r>
      <w:r w:rsidR="00786AF3" w:rsidRPr="00244708">
        <w:rPr>
          <w:b/>
        </w:rPr>
        <w:t xml:space="preserve"> – zgodnie z rozdz. XII ust. 2 niniejszej SWZ. W </w:t>
      </w:r>
      <w:r w:rsidRPr="00244708">
        <w:rPr>
          <w:b/>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244708" w:rsidRDefault="0099522C" w:rsidP="00780506">
      <w:pPr>
        <w:pStyle w:val="Akapitzlist"/>
        <w:numPr>
          <w:ilvl w:val="0"/>
          <w:numId w:val="46"/>
        </w:numPr>
        <w:rPr>
          <w:b/>
        </w:rPr>
      </w:pPr>
      <w:r w:rsidRPr="00244708">
        <w:rPr>
          <w:b/>
        </w:rPr>
        <w:t>Wraz z ofertą należy złożyć</w:t>
      </w:r>
      <w:r w:rsidR="001B37C3" w:rsidRPr="00244708">
        <w:rPr>
          <w:b/>
        </w:rPr>
        <w:t>:</w:t>
      </w:r>
    </w:p>
    <w:p w14:paraId="0CB41E12" w14:textId="1F7D3CBA" w:rsidR="00B37790" w:rsidRPr="00B932A6" w:rsidRDefault="00EA0279" w:rsidP="00780506">
      <w:pPr>
        <w:pStyle w:val="Akapitzlist"/>
        <w:numPr>
          <w:ilvl w:val="0"/>
          <w:numId w:val="47"/>
        </w:numPr>
        <w:rPr>
          <w:strike/>
          <w:color w:val="FF0000"/>
        </w:rPr>
      </w:pPr>
      <w:r w:rsidRPr="00B932A6">
        <w:rPr>
          <w:b/>
        </w:rPr>
        <w:t>Oświadczenie, o którym mowa w art. 125 ust. 1</w:t>
      </w:r>
      <w:r w:rsidR="001B37C3" w:rsidRPr="00B932A6">
        <w:rPr>
          <w:b/>
        </w:rPr>
        <w:t xml:space="preserve"> ustawy</w:t>
      </w:r>
      <w:r w:rsidR="001B37C3" w:rsidRPr="0032499A">
        <w:t xml:space="preserve">, </w:t>
      </w:r>
      <w:r w:rsidRPr="0032499A">
        <w:t>o niepodleganiu wykluczeniu</w:t>
      </w:r>
      <w:r w:rsidR="003474BE" w:rsidRPr="0032499A">
        <w:t xml:space="preserve"> z postępowania oraz</w:t>
      </w:r>
      <w:r w:rsidRPr="0032499A">
        <w:t xml:space="preserve"> spełnianiu warunków udziału w postępowaniu</w:t>
      </w:r>
      <w:r w:rsidR="003474BE" w:rsidRPr="0032499A">
        <w:t>,</w:t>
      </w:r>
      <w:r w:rsidRPr="0032499A">
        <w:t xml:space="preserve"> w zakresie wskazanym w</w:t>
      </w:r>
      <w:r w:rsidR="003474BE" w:rsidRPr="0032499A">
        <w:t> </w:t>
      </w:r>
      <w:r w:rsidRPr="0032499A">
        <w:t xml:space="preserve">rozdziale </w:t>
      </w:r>
      <w:r w:rsidR="000C4B23" w:rsidRPr="0032499A">
        <w:t>XIX</w:t>
      </w:r>
      <w:r w:rsidRPr="0032499A">
        <w:t xml:space="preserve"> SWZ</w:t>
      </w:r>
      <w:r w:rsidR="003474BE" w:rsidRPr="0032499A">
        <w:t xml:space="preserve"> –</w:t>
      </w:r>
      <w:r w:rsidR="00403648" w:rsidRPr="0032499A">
        <w:t xml:space="preserve"> zgodnie z załącznikiem nr 2</w:t>
      </w:r>
      <w:r w:rsidR="003474BE" w:rsidRPr="0032499A">
        <w:t xml:space="preserve"> do SWZ.</w:t>
      </w:r>
      <w:r w:rsidR="00897F93" w:rsidRPr="0032499A">
        <w:t xml:space="preserve"> </w:t>
      </w:r>
      <w:r w:rsidR="003474BE" w:rsidRPr="0032499A">
        <w:t>Oświadczeni</w:t>
      </w:r>
      <w:r w:rsidR="00EF7627" w:rsidRPr="0032499A">
        <w:t>e</w:t>
      </w:r>
      <w:r w:rsidR="003474BE" w:rsidRPr="0032499A">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32499A">
        <w:t>Oświadczeni</w:t>
      </w:r>
      <w:r w:rsidR="00EF7627" w:rsidRPr="0032499A">
        <w:t>e</w:t>
      </w:r>
      <w:r w:rsidR="00897F93" w:rsidRPr="0032499A">
        <w:t xml:space="preserve"> składa się, pod rygorem nieważności, w formie elektronicznej</w:t>
      </w:r>
      <w:r w:rsidR="0099522C" w:rsidRPr="0032499A">
        <w:t xml:space="preserve"> (w postaci elektronicznej opatrzonej kwalifikowanym podpisem elektronicznym)</w:t>
      </w:r>
      <w:r w:rsidR="00897F93" w:rsidRPr="0032499A">
        <w:t xml:space="preserve"> lub w</w:t>
      </w:r>
      <w:r w:rsidR="0099522C" w:rsidRPr="0032499A">
        <w:t xml:space="preserve"> </w:t>
      </w:r>
      <w:r w:rsidR="00897F93" w:rsidRPr="0032499A">
        <w:t>postaci elektronicznej opatrzonej podp</w:t>
      </w:r>
      <w:r w:rsidR="003818EE" w:rsidRPr="0032499A">
        <w:t>isem zaufanym lub </w:t>
      </w:r>
      <w:r w:rsidR="00897F93" w:rsidRPr="0032499A">
        <w:t>podpisem osobistym.</w:t>
      </w:r>
      <w:r w:rsidR="00403648" w:rsidRPr="0032499A">
        <w:t xml:space="preserve"> </w:t>
      </w:r>
    </w:p>
    <w:p w14:paraId="6DD9A8C5" w14:textId="60146649" w:rsidR="000F6E3C" w:rsidRPr="00B932A6" w:rsidRDefault="000F6E3C" w:rsidP="00780506">
      <w:pPr>
        <w:pStyle w:val="Akapitzlist"/>
        <w:numPr>
          <w:ilvl w:val="0"/>
          <w:numId w:val="47"/>
        </w:numPr>
        <w:rPr>
          <w:bCs/>
        </w:rPr>
      </w:pPr>
      <w:r w:rsidRPr="00B932A6">
        <w:rPr>
          <w:bCs/>
        </w:rPr>
        <w:t>Oświadczenie</w:t>
      </w:r>
      <w:r w:rsidRPr="0032499A">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w:t>
      </w:r>
      <w:r w:rsidRPr="0032499A">
        <w:lastRenderedPageBreak/>
        <w:t>oświadczeniem, o którym wyżej mowa, także oświadczenie podmiotu udostępniającego zasoby, potwierdzające brak podstaw wykluczenia tego podmiotu. Oświadczenia zawarte w zał. nr 2</w:t>
      </w:r>
      <w:r w:rsidR="00F63363" w:rsidRPr="0032499A">
        <w:t xml:space="preserve"> i r 3</w:t>
      </w:r>
      <w:r w:rsidRPr="0032499A">
        <w:t xml:space="preserve"> do SWZ</w:t>
      </w:r>
    </w:p>
    <w:p w14:paraId="586D677B" w14:textId="2D46BF1F" w:rsidR="001B37C3" w:rsidRPr="0032499A" w:rsidRDefault="001B37C3" w:rsidP="00780506">
      <w:pPr>
        <w:pStyle w:val="Akapitzlist"/>
        <w:numPr>
          <w:ilvl w:val="0"/>
          <w:numId w:val="47"/>
        </w:numPr>
      </w:pPr>
      <w:r w:rsidRPr="00B932A6">
        <w:rPr>
          <w:b/>
        </w:rPr>
        <w:t xml:space="preserve">Oświadczenie, że Wykonawca zapoznał się z warunkami zamówienia </w:t>
      </w:r>
      <w:r w:rsidR="00C60A4C" w:rsidRPr="00B932A6">
        <w:rPr>
          <w:b/>
        </w:rPr>
        <w:br/>
      </w:r>
      <w:r w:rsidRPr="00B932A6">
        <w:rPr>
          <w:b/>
        </w:rPr>
        <w:t xml:space="preserve">i z </w:t>
      </w:r>
      <w:r w:rsidR="00EA0279" w:rsidRPr="00B932A6">
        <w:rPr>
          <w:b/>
        </w:rPr>
        <w:t>projektowanymi postanowieniami</w:t>
      </w:r>
      <w:r w:rsidRPr="00B932A6">
        <w:rPr>
          <w:b/>
        </w:rPr>
        <w:t xml:space="preserve"> umowy</w:t>
      </w:r>
      <w:r w:rsidR="00EA0279" w:rsidRPr="0032499A">
        <w:t xml:space="preserve"> w sprawie zamówienia, które zostaną wprowadzone do umowy w sprawie zamówienia</w:t>
      </w:r>
      <w:r w:rsidRPr="0032499A">
        <w:t xml:space="preserve"> oraz, że przyjmuje ich treść bez żadnych zastrzeżeń </w:t>
      </w:r>
      <w:r w:rsidR="00EA0279" w:rsidRPr="0032499A">
        <w:t>–</w:t>
      </w:r>
      <w:r w:rsidRPr="0032499A">
        <w:t xml:space="preserve"> </w:t>
      </w:r>
      <w:r w:rsidR="00EA0279" w:rsidRPr="0032499A">
        <w:t xml:space="preserve">zgodnie z treścią zawartą w formularzu oferty, stanowiącym </w:t>
      </w:r>
      <w:r w:rsidR="00EA0279" w:rsidRPr="00B932A6">
        <w:rPr>
          <w:b/>
        </w:rPr>
        <w:t>załącznik nr 1 do S</w:t>
      </w:r>
      <w:r w:rsidRPr="00B932A6">
        <w:rPr>
          <w:b/>
        </w:rPr>
        <w:t>WZ.</w:t>
      </w:r>
      <w:r w:rsidR="00897F93" w:rsidRPr="0032499A">
        <w:t xml:space="preserve"> Oświadczenie składa się, pod rygorem nieważności, w formie elektronicznej</w:t>
      </w:r>
      <w:r w:rsidR="0099522C" w:rsidRPr="0032499A">
        <w:t xml:space="preserve"> (w postaci elektronicznej opatrzonej kwalifikowanym podpisem elektronicznym)</w:t>
      </w:r>
      <w:r w:rsidR="00897F93" w:rsidRPr="0032499A">
        <w:t xml:space="preserve"> lub w postaci elektronicznej opatrzonej podpisem zaufanym lub podpisem osobistym</w:t>
      </w:r>
      <w:r w:rsidR="00403648" w:rsidRPr="0032499A">
        <w:t>.</w:t>
      </w:r>
    </w:p>
    <w:p w14:paraId="74CB5185" w14:textId="7E2972F9" w:rsidR="006C42DD" w:rsidRPr="0032499A" w:rsidRDefault="001B37C3" w:rsidP="00780506">
      <w:pPr>
        <w:pStyle w:val="Akapitzlist"/>
        <w:numPr>
          <w:ilvl w:val="0"/>
          <w:numId w:val="47"/>
        </w:numPr>
      </w:pPr>
      <w:r w:rsidRPr="0032499A">
        <w:t xml:space="preserve">Pełnomocnictwo ustanowione </w:t>
      </w:r>
      <w:r w:rsidR="00A7094D" w:rsidRPr="0032499A">
        <w:t xml:space="preserve">do reprezentowania Wykonawcy/ów </w:t>
      </w:r>
      <w:r w:rsidRPr="0032499A">
        <w:t>ubiegającego/</w:t>
      </w:r>
      <w:proofErr w:type="spellStart"/>
      <w:r w:rsidRPr="0032499A">
        <w:t>cych</w:t>
      </w:r>
      <w:proofErr w:type="spellEnd"/>
      <w:r w:rsidRPr="0032499A">
        <w:t xml:space="preserve"> się o udzielenie zamówienia publicznego.</w:t>
      </w:r>
    </w:p>
    <w:p w14:paraId="300A042A" w14:textId="2DC22038" w:rsidR="00714EF9" w:rsidRPr="0032499A" w:rsidRDefault="001B37C3" w:rsidP="00244708">
      <w:pPr>
        <w:rPr>
          <w:bCs/>
        </w:rPr>
      </w:pPr>
      <w:r w:rsidRPr="0032499A">
        <w:rPr>
          <w:bCs/>
        </w:rPr>
        <w:t xml:space="preserve">Pełnomocnictwo </w:t>
      </w:r>
      <w:r w:rsidR="00F27035" w:rsidRPr="0032499A">
        <w:rPr>
          <w:bCs/>
        </w:rPr>
        <w:t>przekazuje się</w:t>
      </w:r>
      <w:r w:rsidRPr="0032499A">
        <w:rPr>
          <w:bCs/>
        </w:rPr>
        <w:t xml:space="preserve"> w </w:t>
      </w:r>
      <w:r w:rsidR="0099522C" w:rsidRPr="0032499A">
        <w:rPr>
          <w:bCs/>
        </w:rPr>
        <w:t xml:space="preserve">postaci elektronicznej </w:t>
      </w:r>
      <w:r w:rsidR="00F27035" w:rsidRPr="0032499A">
        <w:rPr>
          <w:bCs/>
        </w:rPr>
        <w:t>i opatruje kwalifikowanym podpisem elektronicznym, podpisem zaufanym lub podpi</w:t>
      </w:r>
      <w:r w:rsidR="00D72D4F" w:rsidRPr="0032499A">
        <w:rPr>
          <w:bCs/>
        </w:rPr>
        <w:t>sem osobistym. W przypadku, gdy </w:t>
      </w:r>
      <w:r w:rsidR="00F27035" w:rsidRPr="0032499A">
        <w:rPr>
          <w:bCs/>
        </w:rPr>
        <w:t xml:space="preserve">pełnomocnictwo zostało wystawione w postaci papierowej i opatrzone własnoręcznym podpisem, przekazuje się </w:t>
      </w:r>
      <w:r w:rsidR="0099522C" w:rsidRPr="0032499A">
        <w:rPr>
          <w:bCs/>
        </w:rPr>
        <w:t>cyfrowe odwzorowani</w:t>
      </w:r>
      <w:r w:rsidR="00376D87" w:rsidRPr="0032499A">
        <w:rPr>
          <w:bCs/>
        </w:rPr>
        <w:t>e</w:t>
      </w:r>
      <w:r w:rsidR="0099522C" w:rsidRPr="0032499A">
        <w:rPr>
          <w:bCs/>
        </w:rPr>
        <w:t xml:space="preserve"> tego dokumentu, opatrzone</w:t>
      </w:r>
      <w:r w:rsidR="00376D87" w:rsidRPr="0032499A">
        <w:rPr>
          <w:bCs/>
        </w:rPr>
        <w:t xml:space="preserve"> kwalifikowanym podpisem elektronicznym, podpisem zaufanym lub podpisem osobistym, poświadczającym zgodność cyfrowego odwzorowania z dokumentem w postaci papierowej.</w:t>
      </w:r>
      <w:r w:rsidR="0099522C" w:rsidRPr="0032499A">
        <w:rPr>
          <w:bCs/>
        </w:rPr>
        <w:t xml:space="preserve"> </w:t>
      </w:r>
      <w:r w:rsidR="00376D87" w:rsidRPr="0032499A">
        <w:rPr>
          <w:bCs/>
        </w:rPr>
        <w:t>Poświadczenia zgodności cyfrowego odwzorowania z</w:t>
      </w:r>
      <w:r w:rsidR="006C42DD" w:rsidRPr="0032499A">
        <w:rPr>
          <w:bCs/>
        </w:rPr>
        <w:t> </w:t>
      </w:r>
      <w:r w:rsidR="00376D87" w:rsidRPr="0032499A">
        <w:rPr>
          <w:bCs/>
        </w:rPr>
        <w:t xml:space="preserve">pełnomocnictwem w postaci papierowej, może dokonać </w:t>
      </w:r>
      <w:r w:rsidR="001C4190" w:rsidRPr="0032499A">
        <w:rPr>
          <w:bCs/>
        </w:rPr>
        <w:t>mocodawc</w:t>
      </w:r>
      <w:r w:rsidR="00376D87" w:rsidRPr="0032499A">
        <w:rPr>
          <w:bCs/>
        </w:rPr>
        <w:t>a</w:t>
      </w:r>
      <w:r w:rsidR="001C4190" w:rsidRPr="0032499A">
        <w:rPr>
          <w:bCs/>
        </w:rPr>
        <w:t xml:space="preserve"> (osob</w:t>
      </w:r>
      <w:r w:rsidR="00376D87" w:rsidRPr="0032499A">
        <w:rPr>
          <w:bCs/>
        </w:rPr>
        <w:t>a</w:t>
      </w:r>
      <w:r w:rsidR="001C4190" w:rsidRPr="0032499A">
        <w:rPr>
          <w:bCs/>
        </w:rPr>
        <w:t xml:space="preserve">/osoby wystawiające pełnomocnictwo) lub </w:t>
      </w:r>
      <w:r w:rsidR="0099522C" w:rsidRPr="0032499A">
        <w:rPr>
          <w:bCs/>
        </w:rPr>
        <w:t>notariusz</w:t>
      </w:r>
      <w:r w:rsidR="00D70537" w:rsidRPr="0032499A">
        <w:rPr>
          <w:bCs/>
        </w:rPr>
        <w:t>.</w:t>
      </w:r>
    </w:p>
    <w:p w14:paraId="4D3D2442" w14:textId="77E2CE4B" w:rsidR="000F6E3C" w:rsidRPr="00B932A6" w:rsidRDefault="000F6E3C" w:rsidP="00780506">
      <w:pPr>
        <w:pStyle w:val="Akapitzlist"/>
        <w:numPr>
          <w:ilvl w:val="0"/>
          <w:numId w:val="47"/>
        </w:numPr>
        <w:rPr>
          <w:bCs/>
        </w:rPr>
      </w:pPr>
      <w:r w:rsidRPr="00B932A6">
        <w:rPr>
          <w:bCs/>
        </w:rPr>
        <w:t xml:space="preserve">Oświadczenie, o którym mowa w art. 117 ust. 4 ustawy („(…) z którego wynika, które roboty budowlane, dostawy lub usługi wykonają poszczególni wykonawcy.”) – o ile dotyczy (odnosi się do Wykonawców wspólnie </w:t>
      </w:r>
      <w:r w:rsidRPr="00B932A6">
        <w:rPr>
          <w:bCs/>
        </w:rPr>
        <w:lastRenderedPageBreak/>
        <w:t>ubiegających się o udzielenie zamówienia). Oświadczenie to podpisuje się kwalifikowanym podpisem elektronicznym, podpisem zaufanym lub podpisem osobistym</w:t>
      </w:r>
    </w:p>
    <w:p w14:paraId="72EE8CBA" w14:textId="77777777" w:rsidR="00555159" w:rsidRPr="00B932A6" w:rsidRDefault="00555159" w:rsidP="00780506">
      <w:pPr>
        <w:pStyle w:val="Akapitzlist"/>
        <w:numPr>
          <w:ilvl w:val="0"/>
          <w:numId w:val="47"/>
        </w:numPr>
        <w:rPr>
          <w:bCs/>
        </w:rPr>
      </w:pPr>
      <w:r w:rsidRPr="00B932A6">
        <w:rPr>
          <w:bCs/>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1A4562DE" w14:textId="30FFB311" w:rsidR="00555159" w:rsidRPr="0032499A" w:rsidRDefault="00555159" w:rsidP="00244708">
      <w:pPr>
        <w:rPr>
          <w:bCs/>
        </w:rPr>
      </w:pPr>
      <w:r w:rsidRPr="0032499A">
        <w:t xml:space="preserve">Zobowiązanie lub inny podmiotowy środek dowodowy w opisywanym zakresie, przekazuje się w postaci elektronicznej, </w:t>
      </w:r>
      <w:r w:rsidRPr="0032499A">
        <w:rPr>
          <w:bCs/>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D98D0A" w14:textId="5A069DCD" w:rsidR="001B37C3" w:rsidRPr="0032499A" w:rsidRDefault="001B37C3" w:rsidP="00780506">
      <w:pPr>
        <w:pStyle w:val="Akapitzlist"/>
        <w:numPr>
          <w:ilvl w:val="0"/>
          <w:numId w:val="47"/>
        </w:numPr>
      </w:pPr>
      <w:r w:rsidRPr="0032499A">
        <w:t xml:space="preserve">Spis wszystkich załączonych dokumentów </w:t>
      </w:r>
      <w:r w:rsidRPr="00B932A6">
        <w:rPr>
          <w:bCs/>
        </w:rPr>
        <w:t>(spis treści)</w:t>
      </w:r>
      <w:r w:rsidRPr="0032499A">
        <w:t xml:space="preserve"> – zalecane, niewymagane.</w:t>
      </w:r>
    </w:p>
    <w:p w14:paraId="0182887F" w14:textId="2FFC881D" w:rsidR="001B37C3" w:rsidRPr="0032499A" w:rsidRDefault="001B37C3" w:rsidP="00780506">
      <w:pPr>
        <w:pStyle w:val="Akapitzlist"/>
        <w:numPr>
          <w:ilvl w:val="0"/>
          <w:numId w:val="46"/>
        </w:numPr>
      </w:pPr>
      <w:r w:rsidRPr="00B932A6">
        <w:rPr>
          <w:bCs/>
        </w:rPr>
        <w:t>Każdy Wykonawca może złożyć tylko jedną ofertę.</w:t>
      </w:r>
      <w:r w:rsidR="00003CBE" w:rsidRPr="00B932A6">
        <w:rPr>
          <w:bCs/>
        </w:rPr>
        <w:t xml:space="preserve"> </w:t>
      </w:r>
      <w:r w:rsidRPr="00B932A6">
        <w:rPr>
          <w:bCs/>
        </w:rPr>
        <w:t>Ofertę należy spo</w:t>
      </w:r>
      <w:r w:rsidR="00003CBE" w:rsidRPr="00B932A6">
        <w:rPr>
          <w:bCs/>
        </w:rPr>
        <w:t>rządzić zgodnie</w:t>
      </w:r>
      <w:r w:rsidR="00003CBE" w:rsidRPr="0032499A">
        <w:t xml:space="preserve"> z </w:t>
      </w:r>
      <w:r w:rsidR="00DF387B" w:rsidRPr="0032499A">
        <w:t>wymaganiami S</w:t>
      </w:r>
      <w:r w:rsidRPr="0032499A">
        <w:t>WZ.</w:t>
      </w:r>
    </w:p>
    <w:p w14:paraId="11BFCC78" w14:textId="5BBE44CA" w:rsidR="004D1586" w:rsidRPr="0032499A" w:rsidRDefault="001B37C3" w:rsidP="00780506">
      <w:pPr>
        <w:pStyle w:val="Akapitzlist"/>
        <w:numPr>
          <w:ilvl w:val="0"/>
          <w:numId w:val="46"/>
        </w:numPr>
      </w:pPr>
      <w:r w:rsidRPr="0032499A">
        <w:t>Oferta musi być sporządzona pod rygorem nieważności w formie elektronicznej</w:t>
      </w:r>
      <w:r w:rsidR="00376729" w:rsidRPr="0032499A">
        <w:t xml:space="preserve"> (w postaci elektronicznej opatrzonej kwalifikowanym podpisem elektronicznym)</w:t>
      </w:r>
      <w:r w:rsidR="00DF387B" w:rsidRPr="0032499A">
        <w:t xml:space="preserve"> albo w postaci elektronicznej opatrzonej podpisem zaufanym lub podpisem osobistym</w:t>
      </w:r>
      <w:r w:rsidRPr="0032499A">
        <w:t>, w języku polskim.</w:t>
      </w:r>
    </w:p>
    <w:p w14:paraId="19362974" w14:textId="56F99704" w:rsidR="00CF3FC5" w:rsidRPr="0032499A" w:rsidRDefault="00A72638" w:rsidP="00780506">
      <w:pPr>
        <w:pStyle w:val="Akapitzlist"/>
        <w:numPr>
          <w:ilvl w:val="0"/>
          <w:numId w:val="46"/>
        </w:numPr>
      </w:pPr>
      <w:r w:rsidRPr="0032499A">
        <w:lastRenderedPageBreak/>
        <w:t>Podmiotowe środki dowodowe, przedmiotowe środki d</w:t>
      </w:r>
      <w:r w:rsidR="00230CC9" w:rsidRPr="0032499A">
        <w:t>owodowe oraz inne dokumenty lub </w:t>
      </w:r>
      <w:r w:rsidRPr="0032499A">
        <w:t xml:space="preserve">oświadczenia, sporządzone w języku obcym przekazuje się wraz </w:t>
      </w:r>
      <w:r w:rsidR="008F5309" w:rsidRPr="0032499A">
        <w:br/>
      </w:r>
      <w:r w:rsidRPr="0032499A">
        <w:t>z tłumaczeniem na język polski</w:t>
      </w:r>
      <w:r w:rsidR="001B37C3" w:rsidRPr="0032499A">
        <w:t>.</w:t>
      </w:r>
    </w:p>
    <w:p w14:paraId="1448C949" w14:textId="51E809B9" w:rsidR="00CF3FC5" w:rsidRPr="0032499A" w:rsidRDefault="001B37C3" w:rsidP="00780506">
      <w:pPr>
        <w:pStyle w:val="Akapitzlist"/>
        <w:numPr>
          <w:ilvl w:val="0"/>
          <w:numId w:val="46"/>
        </w:numPr>
      </w:pPr>
      <w:r w:rsidRPr="0032499A">
        <w:t>Oferta musi być podpisana przez osobę/y upoważnioną/e do reprezentowania Wykonawcy.</w:t>
      </w:r>
    </w:p>
    <w:p w14:paraId="57747AC6" w14:textId="4A27B4DD" w:rsidR="00CF3FC5" w:rsidRPr="0032499A" w:rsidRDefault="001B37C3" w:rsidP="00780506">
      <w:pPr>
        <w:pStyle w:val="Akapitzlist"/>
        <w:numPr>
          <w:ilvl w:val="0"/>
          <w:numId w:val="46"/>
        </w:numPr>
      </w:pPr>
      <w:r w:rsidRPr="0032499A">
        <w:t>Upoważnienie (pełnomocnictwo) do podpisania oferty, do poświadczania dokumentów za zgodność z oryginałem należy dołączyć do oferty</w:t>
      </w:r>
      <w:r w:rsidR="00A72638" w:rsidRPr="0032499A">
        <w:t xml:space="preserve"> zgodnie z ust. 3</w:t>
      </w:r>
      <w:r w:rsidR="00C95651" w:rsidRPr="0032499A">
        <w:t xml:space="preserve"> pkt 3</w:t>
      </w:r>
      <w:r w:rsidR="00A72638" w:rsidRPr="0032499A">
        <w:t xml:space="preserve"> niniejszego rozdziału SWZ</w:t>
      </w:r>
      <w:r w:rsidRPr="0032499A">
        <w:t>, o ile nie wynika ono z dokumentów rejestrowych Wykonawcy</w:t>
      </w:r>
      <w:r w:rsidR="00A72638" w:rsidRPr="0032499A">
        <w:t>, jeżeli Zamawiający może je uzyskać za pomocą bezpłatnych i ogólnodostępnych baz danych.</w:t>
      </w:r>
    </w:p>
    <w:p w14:paraId="164F61C9" w14:textId="4ECABBC6" w:rsidR="00711F25" w:rsidRPr="0032499A" w:rsidRDefault="00711F25" w:rsidP="00780506">
      <w:pPr>
        <w:pStyle w:val="Akapitzlist"/>
        <w:numPr>
          <w:ilvl w:val="0"/>
          <w:numId w:val="46"/>
        </w:numPr>
      </w:pPr>
      <w:r w:rsidRPr="0032499A">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49CDEAD3" w14:textId="43499712" w:rsidR="001B37C3" w:rsidRPr="0032499A" w:rsidRDefault="001B37C3" w:rsidP="00780506">
      <w:pPr>
        <w:pStyle w:val="Akapitzlist"/>
        <w:numPr>
          <w:ilvl w:val="0"/>
          <w:numId w:val="46"/>
        </w:numPr>
      </w:pPr>
      <w:r w:rsidRPr="0032499A">
        <w:t>Wykonawca może wprowadzić zmiany</w:t>
      </w:r>
      <w:r w:rsidR="00580F17" w:rsidRPr="0032499A">
        <w:t xml:space="preserve"> w złożonej przez siebie ofercie</w:t>
      </w:r>
      <w:r w:rsidRPr="0032499A">
        <w:t xml:space="preserve"> lub wycofać złożoną przez siebie ofertę</w:t>
      </w:r>
      <w:r w:rsidR="00580F17" w:rsidRPr="0032499A">
        <w:t>. S</w:t>
      </w:r>
      <w:r w:rsidRPr="0032499A">
        <w:t>posób zmiany lub wycofania oferty został op</w:t>
      </w:r>
      <w:r w:rsidR="00FD1627" w:rsidRPr="0032499A">
        <w:t xml:space="preserve">isany w </w:t>
      </w:r>
      <w:r w:rsidR="00C547B5" w:rsidRPr="0032499A">
        <w:t xml:space="preserve">instrukcjach </w:t>
      </w:r>
      <w:r w:rsidR="00A151F4" w:rsidRPr="0032499A">
        <w:t>dla Wykonawców</w:t>
      </w:r>
      <w:r w:rsidR="00594660" w:rsidRPr="0032499A">
        <w:t>, o których mowa w ust.</w:t>
      </w:r>
      <w:r w:rsidR="00246FB5" w:rsidRPr="0032499A">
        <w:t xml:space="preserve"> </w:t>
      </w:r>
      <w:r w:rsidR="007449E7" w:rsidRPr="0032499A">
        <w:t>1</w:t>
      </w:r>
      <w:r w:rsidR="00034009" w:rsidRPr="0032499A">
        <w:t xml:space="preserve"> </w:t>
      </w:r>
      <w:r w:rsidR="00AD56B3" w:rsidRPr="0032499A">
        <w:t xml:space="preserve">i ust. </w:t>
      </w:r>
      <w:r w:rsidR="00D03DCA" w:rsidRPr="0032499A">
        <w:t>5</w:t>
      </w:r>
      <w:r w:rsidR="00C547B5" w:rsidRPr="0032499A">
        <w:t xml:space="preserve">. rozdziału </w:t>
      </w:r>
      <w:r w:rsidR="00D03DCA" w:rsidRPr="0032499A">
        <w:t>XIII</w:t>
      </w:r>
      <w:r w:rsidR="00C547B5" w:rsidRPr="0032499A">
        <w:t xml:space="preserve"> SWZ</w:t>
      </w:r>
      <w:r w:rsidR="00034009" w:rsidRPr="0032499A">
        <w:t>.</w:t>
      </w:r>
    </w:p>
    <w:p w14:paraId="7A4225B6" w14:textId="77777777" w:rsidR="00CF3FC5" w:rsidRPr="0032499A" w:rsidRDefault="00F31894" w:rsidP="00780506">
      <w:pPr>
        <w:pStyle w:val="Akapitzlist"/>
        <w:numPr>
          <w:ilvl w:val="0"/>
          <w:numId w:val="46"/>
        </w:numPr>
      </w:pPr>
      <w:r w:rsidRPr="0032499A">
        <w:t xml:space="preserve">Protokół postępowania </w:t>
      </w:r>
      <w:r w:rsidR="00294939" w:rsidRPr="0032499A">
        <w:t xml:space="preserve">o udzielenie zamówienia </w:t>
      </w:r>
      <w:r w:rsidRPr="0032499A">
        <w:t>wraz z załącznikami, w tym oferta Wykonawcy wraz z załącznikami</w:t>
      </w:r>
      <w:r w:rsidR="00294939" w:rsidRPr="0032499A">
        <w:t>,</w:t>
      </w:r>
      <w:r w:rsidRPr="0032499A">
        <w:t xml:space="preserve"> </w:t>
      </w:r>
      <w:r w:rsidR="00294939" w:rsidRPr="0032499A">
        <w:t>są</w:t>
      </w:r>
      <w:r w:rsidRPr="0032499A">
        <w:t xml:space="preserve"> jawn</w:t>
      </w:r>
      <w:r w:rsidR="00294939" w:rsidRPr="0032499A">
        <w:t>e</w:t>
      </w:r>
      <w:r w:rsidR="001B37C3" w:rsidRPr="0032499A">
        <w:t>,</w:t>
      </w:r>
      <w:r w:rsidRPr="0032499A">
        <w:t xml:space="preserve"> </w:t>
      </w:r>
      <w:r w:rsidR="001B37C3" w:rsidRPr="0032499A">
        <w:t xml:space="preserve">z wyjątkiem informacji stanowiących tajemnicę przedsiębiorstwa w rozumieniu przepisów o zwalczaniu nieuczciwej konkurencji, </w:t>
      </w:r>
      <w:r w:rsidR="00294939" w:rsidRPr="0032499A">
        <w:t>jeżeli</w:t>
      </w:r>
      <w:r w:rsidR="001B37C3" w:rsidRPr="0032499A">
        <w:t xml:space="preserve"> Wykonawca</w:t>
      </w:r>
      <w:r w:rsidR="00936515" w:rsidRPr="0032499A">
        <w:t xml:space="preserve"> wraz z </w:t>
      </w:r>
      <w:r w:rsidR="00294939" w:rsidRPr="0032499A">
        <w:t xml:space="preserve">przekazaniem takich informacji zastrzegł, że </w:t>
      </w:r>
      <w:r w:rsidR="003B4F41" w:rsidRPr="0032499A">
        <w:lastRenderedPageBreak/>
        <w:t>nie mogą być on</w:t>
      </w:r>
      <w:r w:rsidR="006D02DF" w:rsidRPr="0032499A">
        <w:t>e udostępniane oraz wykazał, że </w:t>
      </w:r>
      <w:r w:rsidR="003B4F41" w:rsidRPr="0032499A">
        <w:t>zastrzeżone informacje stanowią tajemnicę przedsiębiorstwa.</w:t>
      </w:r>
      <w:r w:rsidR="00294939" w:rsidRPr="0032499A">
        <w:t xml:space="preserve"> </w:t>
      </w:r>
      <w:r w:rsidR="001B37C3" w:rsidRPr="0032499A">
        <w:t>Wykonawca nie</w:t>
      </w:r>
      <w:r w:rsidR="003B4F41" w:rsidRPr="0032499A">
        <w:t> </w:t>
      </w:r>
      <w:r w:rsidR="001B37C3" w:rsidRPr="0032499A">
        <w:t xml:space="preserve">może zastrzec informacji, o których mowa </w:t>
      </w:r>
      <w:r w:rsidR="0032298D" w:rsidRPr="0032499A">
        <w:t>w art. 222 ust. 5</w:t>
      </w:r>
      <w:r w:rsidR="001B37C3" w:rsidRPr="0032499A">
        <w:t xml:space="preserve"> ustawy.</w:t>
      </w:r>
    </w:p>
    <w:p w14:paraId="414AB518" w14:textId="7571EC78" w:rsidR="00555159" w:rsidRPr="0032499A" w:rsidRDefault="00555159" w:rsidP="00780506">
      <w:pPr>
        <w:pStyle w:val="Akapitzlist"/>
        <w:numPr>
          <w:ilvl w:val="0"/>
          <w:numId w:val="46"/>
        </w:numPr>
      </w:pPr>
      <w:r w:rsidRPr="0032499A">
        <w:t xml:space="preserve">Aby skutecznie zastrzec tajemnicę przedsiębiorstwa, Wykonawca musi </w:t>
      </w:r>
      <w:r w:rsidRPr="00B932A6">
        <w:rPr>
          <w:bCs/>
          <w:u w:val="single"/>
        </w:rPr>
        <w:t>wyczerpująco uzasadnić</w:t>
      </w:r>
      <w:r w:rsidRPr="0032499A">
        <w:t xml:space="preserve">, że zaistniały wszystkie przesłanki określone w art. 11 ust. 2 ustawy z dnia 16 kwietnia 1993r o zwalczaniu nieuczciwej konkurencji (tj. Dz. U. z 2022r. poz. 1233)  oraz </w:t>
      </w:r>
      <w:r w:rsidRPr="00B932A6">
        <w:rPr>
          <w:u w:val="single"/>
        </w:rPr>
        <w:t>dołączyć dowody</w:t>
      </w:r>
      <w:r w:rsidRPr="0032499A">
        <w:t>.</w:t>
      </w:r>
    </w:p>
    <w:p w14:paraId="5D26E90B" w14:textId="158B67FA" w:rsidR="00CF3FC5" w:rsidRPr="0032499A" w:rsidRDefault="001B37C3" w:rsidP="00780506">
      <w:pPr>
        <w:pStyle w:val="Akapitzlist"/>
        <w:numPr>
          <w:ilvl w:val="0"/>
          <w:numId w:val="46"/>
        </w:numPr>
      </w:pPr>
      <w:r w:rsidRPr="00B932A6">
        <w:rPr>
          <w:color w:val="000000" w:themeColor="text1"/>
        </w:rPr>
        <w:t>W przypadku, gdy Wykonawca nie wykaże, że zastrzeżone informacje stanowią tajemnicę przedsiębiorstwa w rozumieniu art</w:t>
      </w:r>
      <w:r w:rsidR="00CF3FC5" w:rsidRPr="00B932A6">
        <w:rPr>
          <w:color w:val="000000" w:themeColor="text1"/>
        </w:rPr>
        <w:t xml:space="preserve">. 11 ust. 2 ustawy z dnia 16 kwietnia </w:t>
      </w:r>
      <w:r w:rsidRPr="00B932A6">
        <w:rPr>
          <w:color w:val="000000" w:themeColor="text1"/>
        </w:rPr>
        <w:t>1993r. o zwalczaniu nieuczciwej konkurencji (</w:t>
      </w:r>
      <w:bookmarkStart w:id="1" w:name="_Hlk115775458"/>
      <w:r w:rsidRPr="0032499A">
        <w:t>tj. Dz. U. z 202</w:t>
      </w:r>
      <w:r w:rsidR="00987330" w:rsidRPr="0032499A">
        <w:t>2</w:t>
      </w:r>
      <w:r w:rsidRPr="0032499A">
        <w:t>r. poz. 1</w:t>
      </w:r>
      <w:r w:rsidR="00987330" w:rsidRPr="0032499A">
        <w:t>233</w:t>
      </w:r>
      <w:bookmarkEnd w:id="1"/>
      <w:r w:rsidRPr="00B932A6">
        <w:rPr>
          <w:color w:val="000000" w:themeColor="text1"/>
        </w:rPr>
        <w:t>) Zamawiający uzna zastrzeżenie tajemnicy za bezskuteczne, o czym poinformuje Wykonawcę.</w:t>
      </w:r>
    </w:p>
    <w:p w14:paraId="302F974D" w14:textId="6A85639C" w:rsidR="00CF3FC5" w:rsidRPr="0032499A" w:rsidRDefault="001B37C3" w:rsidP="00780506">
      <w:pPr>
        <w:pStyle w:val="Akapitzlist"/>
        <w:numPr>
          <w:ilvl w:val="0"/>
          <w:numId w:val="46"/>
        </w:numPr>
      </w:pPr>
      <w:r w:rsidRPr="00B932A6">
        <w:rPr>
          <w:color w:val="000000" w:themeColor="text1"/>
        </w:rPr>
        <w:t>Informacje stanowiące tajemnicę przedsiębiorstwa powinny być zgrupowane i s</w:t>
      </w:r>
      <w:r w:rsidR="003E5F9A" w:rsidRPr="00B932A6">
        <w:rPr>
          <w:color w:val="000000" w:themeColor="text1"/>
        </w:rPr>
        <w:t>tanowić oddzielną część oferty - odrębny plik lub pliki elektroniczne. Plik (pliki) należy opatrzyć dopiskiem</w:t>
      </w:r>
      <w:r w:rsidRPr="00B932A6">
        <w:rPr>
          <w:color w:val="000000" w:themeColor="text1"/>
        </w:rPr>
        <w:t xml:space="preserve"> „tajemnica </w:t>
      </w:r>
      <w:r w:rsidR="003E5F9A" w:rsidRPr="00B932A6">
        <w:rPr>
          <w:color w:val="000000" w:themeColor="text1"/>
        </w:rPr>
        <w:t>przedsiębiorstwa</w:t>
      </w:r>
      <w:r w:rsidRPr="00B932A6">
        <w:rPr>
          <w:color w:val="000000" w:themeColor="text1"/>
        </w:rPr>
        <w:t>”</w:t>
      </w:r>
      <w:r w:rsidR="003E5F9A" w:rsidRPr="00B932A6">
        <w:rPr>
          <w:color w:val="000000" w:themeColor="text1"/>
        </w:rPr>
        <w:t xml:space="preserve"> lub innym (</w:t>
      </w:r>
      <w:r w:rsidR="003E5F9A" w:rsidRPr="0032499A">
        <w:t>n</w:t>
      </w:r>
      <w:r w:rsidRPr="0032499A">
        <w:t>azwa pliku powinna jednoznacznie wskazywać, iż dane w nim zawarte stanowią tajemnicę przedsiębiorstwa</w:t>
      </w:r>
      <w:r w:rsidR="003E5F9A" w:rsidRPr="0032499A">
        <w:t>).</w:t>
      </w:r>
    </w:p>
    <w:p w14:paraId="123E5B00" w14:textId="6140983C" w:rsidR="001B37C3" w:rsidRPr="0032499A" w:rsidRDefault="003C08F2" w:rsidP="00780506">
      <w:pPr>
        <w:pStyle w:val="Akapitzlist"/>
        <w:numPr>
          <w:ilvl w:val="0"/>
          <w:numId w:val="46"/>
        </w:numPr>
      </w:pPr>
      <w:r w:rsidRPr="00B932A6">
        <w:rPr>
          <w:color w:val="000000" w:themeColor="text1"/>
        </w:rPr>
        <w:t>Protokół postępowania wraz z załącznikami, w tym oferty wraz z załącznikami, udostępnia się na wniosek</w:t>
      </w:r>
      <w:r w:rsidR="001B37C3" w:rsidRPr="00B932A6">
        <w:rPr>
          <w:color w:val="000000" w:themeColor="text1"/>
        </w:rPr>
        <w:t>.</w:t>
      </w:r>
    </w:p>
    <w:p w14:paraId="31B44396" w14:textId="77777777" w:rsidR="0097326F" w:rsidRPr="0032499A" w:rsidRDefault="0097326F" w:rsidP="00610618">
      <w:pPr>
        <w:pStyle w:val="Akapitzlist"/>
        <w:spacing w:line="276" w:lineRule="auto"/>
        <w:ind w:left="567"/>
        <w:rPr>
          <w:rFonts w:ascii="Arial" w:hAnsi="Arial" w:cs="Arial"/>
          <w:szCs w:val="24"/>
        </w:rPr>
      </w:pPr>
    </w:p>
    <w:p w14:paraId="7234165E" w14:textId="77777777" w:rsidR="00EB7879" w:rsidRPr="00B932A6" w:rsidRDefault="00EB7879" w:rsidP="00B932A6">
      <w:pPr>
        <w:pStyle w:val="Nagwek2"/>
        <w:jc w:val="center"/>
      </w:pPr>
      <w:r w:rsidRPr="00B932A6">
        <w:lastRenderedPageBreak/>
        <w:t>ROZDZIAŁ XVII</w:t>
      </w:r>
    </w:p>
    <w:p w14:paraId="534B0BCF" w14:textId="77777777" w:rsidR="00EB7879" w:rsidRPr="00B932A6" w:rsidRDefault="00EB7879" w:rsidP="00B932A6">
      <w:pPr>
        <w:pStyle w:val="Nagwek2"/>
        <w:jc w:val="center"/>
      </w:pPr>
      <w:r w:rsidRPr="00B932A6">
        <w:t>INFORMACJA NA TEMAT WSPÓLNEGO UBIEGANIA SIĘ WYKONAWCÓW</w:t>
      </w:r>
    </w:p>
    <w:p w14:paraId="7F9BB1DF" w14:textId="2F5015B1" w:rsidR="00EB7879" w:rsidRPr="00B932A6" w:rsidRDefault="00EB7879" w:rsidP="00B932A6">
      <w:pPr>
        <w:pStyle w:val="Nagwek2"/>
        <w:jc w:val="center"/>
      </w:pPr>
      <w:r w:rsidRPr="00B932A6">
        <w:t>O UDZIELENIE ZAMÓWIENIA</w:t>
      </w:r>
    </w:p>
    <w:p w14:paraId="1303A423" w14:textId="77777777" w:rsidR="00EB7879" w:rsidRPr="0032499A" w:rsidRDefault="00EB7879" w:rsidP="00780506">
      <w:pPr>
        <w:pStyle w:val="Akapitzlist"/>
        <w:numPr>
          <w:ilvl w:val="0"/>
          <w:numId w:val="48"/>
        </w:numPr>
      </w:pPr>
      <w:r w:rsidRPr="0032499A">
        <w:t>Wykonawcy mogą wspólnie ubiegać się o udzielenie zamówienia.</w:t>
      </w:r>
    </w:p>
    <w:p w14:paraId="0DBC95EE" w14:textId="77777777" w:rsidR="00EB7879" w:rsidRPr="0032499A" w:rsidRDefault="00EB7879" w:rsidP="00780506">
      <w:pPr>
        <w:pStyle w:val="Akapitzlist"/>
        <w:numPr>
          <w:ilvl w:val="0"/>
          <w:numId w:val="48"/>
        </w:numPr>
      </w:pPr>
      <w:r w:rsidRPr="0032499A">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1694F83" w14:textId="751491D0" w:rsidR="00A8473E" w:rsidRPr="0032499A" w:rsidRDefault="00EB7879" w:rsidP="00780506">
      <w:pPr>
        <w:pStyle w:val="Akapitzlist"/>
        <w:numPr>
          <w:ilvl w:val="0"/>
          <w:numId w:val="48"/>
        </w:numPr>
      </w:pPr>
      <w:r w:rsidRPr="0032499A">
        <w:t>Wykonawcy wspólnie ubiegający się o udzielenie zamówienia, zobowiązani są złożyć wraz z ofertą stosowne pełnomocnictwo – zgodnie z ust. 3</w:t>
      </w:r>
      <w:r w:rsidR="00C95651" w:rsidRPr="0032499A">
        <w:t xml:space="preserve"> pkt 3</w:t>
      </w:r>
      <w:r w:rsidRPr="0032499A">
        <w:t xml:space="preserve"> rozdz. XVI SWZ – nie dotyczy spółki cywilnej, o ile upoważnienie/pełnomocnictwo do występowania w imieniu tej spółki wynika z dołączonej do oferty umowy spółki bądź wszyscy wspólnicy podpiszą ofertę.</w:t>
      </w:r>
      <w:r w:rsidR="003909A2" w:rsidRPr="0032499A">
        <w:t xml:space="preserve"> </w:t>
      </w:r>
    </w:p>
    <w:p w14:paraId="7EAEED22" w14:textId="1855DF6E" w:rsidR="00EB7879" w:rsidRPr="0032499A" w:rsidRDefault="00EB7879" w:rsidP="00B932A6">
      <w:r w:rsidRPr="0032499A">
        <w:t>Pełnomocnictwo, o którym mowa powyżej może wynikać albo z dokumentu pod taką samą nazwą, albo z umowy Wykonawców wspólnie ubiegających się o udzielenie zamówienia.</w:t>
      </w:r>
    </w:p>
    <w:p w14:paraId="17CC3F32" w14:textId="77777777" w:rsidR="00EB7879" w:rsidRPr="0032499A" w:rsidRDefault="00EB7879" w:rsidP="00780506">
      <w:pPr>
        <w:pStyle w:val="Akapitzlist"/>
        <w:numPr>
          <w:ilvl w:val="0"/>
          <w:numId w:val="48"/>
        </w:numPr>
      </w:pPr>
      <w:r w:rsidRPr="0032499A">
        <w:t>Oferta musi być podpisana w taki sposób, by prawnie zobowiązywała wszystkich Wykonawców występujących wspólnie (przez każdego z Wykonawców lub upoważnionego pełnomocnika).</w:t>
      </w:r>
    </w:p>
    <w:p w14:paraId="54136BF5" w14:textId="77777777" w:rsidR="00B932A6" w:rsidRDefault="00EB7879" w:rsidP="00780506">
      <w:pPr>
        <w:pStyle w:val="Akapitzlist"/>
        <w:numPr>
          <w:ilvl w:val="0"/>
          <w:numId w:val="48"/>
        </w:numPr>
      </w:pPr>
      <w:r w:rsidRPr="00B932A6">
        <w:rPr>
          <w:bCs/>
        </w:rPr>
        <w:lastRenderedPageBreak/>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2" w:name="_Hlk60825101"/>
      <w:r w:rsidRPr="00B932A6">
        <w:rPr>
          <w:bCs/>
        </w:rPr>
        <w:t>Wykonawca wspólnie ubiegający się o udzielenie zamówienia</w:t>
      </w:r>
      <w:bookmarkEnd w:id="2"/>
      <w:r w:rsidRPr="00B932A6">
        <w:rPr>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AC17356" w14:textId="6415C391" w:rsidR="00EB7879" w:rsidRPr="00B932A6" w:rsidRDefault="00EB7879" w:rsidP="00780506">
      <w:pPr>
        <w:pStyle w:val="Akapitzlist"/>
        <w:numPr>
          <w:ilvl w:val="0"/>
          <w:numId w:val="49"/>
        </w:numPr>
      </w:pPr>
      <w:r w:rsidRPr="00B932A6">
        <w:rPr>
          <w:bCs/>
        </w:rPr>
        <w:t xml:space="preserve">Oświadczenie w zakresie braku podstaw wykluczenia musi złożyć każdy z </w:t>
      </w:r>
      <w:r w:rsidR="00B754B7" w:rsidRPr="00B932A6">
        <w:rPr>
          <w:bCs/>
        </w:rPr>
        <w:t xml:space="preserve">   </w:t>
      </w:r>
      <w:r w:rsidRPr="00B932A6">
        <w:rPr>
          <w:bCs/>
        </w:rPr>
        <w:t xml:space="preserve">Wykonawców </w:t>
      </w:r>
      <w:r w:rsidR="001C15DA" w:rsidRPr="00B932A6">
        <w:rPr>
          <w:bCs/>
        </w:rPr>
        <w:t xml:space="preserve">     </w:t>
      </w:r>
      <w:r w:rsidRPr="00B932A6">
        <w:rPr>
          <w:bCs/>
        </w:rPr>
        <w:t>wspólnie ubiegających się o udzielenie zamówienia;</w:t>
      </w:r>
    </w:p>
    <w:p w14:paraId="2636BEDA" w14:textId="10757B04" w:rsidR="0041384C" w:rsidRPr="0032499A" w:rsidRDefault="00EB7879" w:rsidP="00780506">
      <w:pPr>
        <w:pStyle w:val="Akapitzlist"/>
        <w:numPr>
          <w:ilvl w:val="0"/>
          <w:numId w:val="49"/>
        </w:numPr>
      </w:pPr>
      <w:r w:rsidRPr="00B932A6">
        <w:rPr>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134730D2" w14:textId="74CE54F9" w:rsidR="008F5309" w:rsidRPr="0032499A" w:rsidRDefault="008F5309" w:rsidP="00780506">
      <w:pPr>
        <w:pStyle w:val="Akapitzlist"/>
        <w:numPr>
          <w:ilvl w:val="0"/>
          <w:numId w:val="48"/>
        </w:numPr>
      </w:pPr>
      <w:r w:rsidRPr="0032499A">
        <w:t>W przypadku o którym mowa w art. 117 ust. 2 lub 3 ustawy, Wykonawcy wspólnie ubiegający się o udzielenie zamówienia zobowiązani są dołączyć do oferty oświadczenie, o którym mowa w art. 117 ust. 4 ustawy („(…) z którego wynika, które robot</w:t>
      </w:r>
      <w:r w:rsidR="00F63363" w:rsidRPr="0032499A">
        <w:t>y</w:t>
      </w:r>
      <w:r w:rsidRPr="0032499A">
        <w:t xml:space="preserve"> budowlane, dostawy lub usługi wykonują poszczególni wykonawcy.”</w:t>
      </w:r>
    </w:p>
    <w:p w14:paraId="385E52FD" w14:textId="28CB3F08" w:rsidR="00EB7879" w:rsidRPr="0032499A" w:rsidRDefault="00EB7879" w:rsidP="00780506">
      <w:pPr>
        <w:pStyle w:val="Akapitzlist"/>
        <w:numPr>
          <w:ilvl w:val="0"/>
          <w:numId w:val="48"/>
        </w:numPr>
      </w:pPr>
      <w:r w:rsidRPr="0032499A">
        <w:t>Wszelka korespondencja prowadzona będzie wyłącznie z podmiotem występującym jako pełnomocnik Wykonawców wspólnie ubiegających się o udzielenie zamówienia.</w:t>
      </w:r>
    </w:p>
    <w:p w14:paraId="15A285CF" w14:textId="77777777" w:rsidR="00EB7879" w:rsidRPr="0032499A" w:rsidRDefault="00EB7879" w:rsidP="00610618">
      <w:pPr>
        <w:pStyle w:val="Akapitzlist"/>
        <w:spacing w:line="276" w:lineRule="auto"/>
        <w:ind w:left="357"/>
        <w:rPr>
          <w:rFonts w:ascii="Arial" w:hAnsi="Arial" w:cs="Arial"/>
          <w:szCs w:val="24"/>
        </w:rPr>
      </w:pPr>
    </w:p>
    <w:p w14:paraId="16F41E22" w14:textId="77777777" w:rsidR="00EB7879" w:rsidRPr="00B932A6" w:rsidRDefault="00EB7879" w:rsidP="00B932A6">
      <w:pPr>
        <w:pStyle w:val="Nagwek2"/>
        <w:jc w:val="center"/>
      </w:pPr>
      <w:r w:rsidRPr="00B932A6">
        <w:lastRenderedPageBreak/>
        <w:t>ROZDZIAŁ XVIII</w:t>
      </w:r>
    </w:p>
    <w:p w14:paraId="38BECADC" w14:textId="2E5CFD8B" w:rsidR="00EB7879" w:rsidRPr="00B932A6" w:rsidRDefault="00EB7879" w:rsidP="00B932A6">
      <w:pPr>
        <w:pStyle w:val="Nagwek2"/>
        <w:jc w:val="center"/>
      </w:pPr>
      <w:r w:rsidRPr="00B932A6">
        <w:t>INFORMACJA NA TEMAT PODWYKONAWCÓW</w:t>
      </w:r>
    </w:p>
    <w:p w14:paraId="0A791B56" w14:textId="77777777" w:rsidR="00EB7879" w:rsidRPr="0032499A" w:rsidRDefault="00EB7879" w:rsidP="00780506">
      <w:pPr>
        <w:pStyle w:val="Akapitzlist"/>
        <w:numPr>
          <w:ilvl w:val="0"/>
          <w:numId w:val="50"/>
        </w:numPr>
      </w:pPr>
      <w:r w:rsidRPr="0032499A">
        <w:t>Wykonawca może powierzyć wykonanie części zamówienia podwykonawcy.</w:t>
      </w:r>
    </w:p>
    <w:p w14:paraId="631A7BAC" w14:textId="77777777" w:rsidR="00EB7879" w:rsidRPr="0032499A" w:rsidRDefault="00EB7879" w:rsidP="00780506">
      <w:pPr>
        <w:pStyle w:val="Akapitzlist"/>
        <w:numPr>
          <w:ilvl w:val="0"/>
          <w:numId w:val="50"/>
        </w:numPr>
      </w:pPr>
      <w:r w:rsidRPr="0032499A">
        <w:t xml:space="preserve">Wykonawca, który zamierza wykonywać zamówienie przy udziale podwykonawcy/ów, musi wyraźnie w ofercie wskazać, jaką część (zakres zamówienia) wykonywać będzie w jego imieniu podwykonawca </w:t>
      </w:r>
      <w:r w:rsidRPr="00B932A6">
        <w:rPr>
          <w:b/>
        </w:rPr>
        <w:t>oraz podać nazwę ewentualnych podwykonawców</w:t>
      </w:r>
      <w:r w:rsidRPr="0032499A">
        <w:t xml:space="preserve">, </w:t>
      </w:r>
      <w:r w:rsidRPr="00B932A6">
        <w:rPr>
          <w:b/>
          <w:bCs/>
        </w:rPr>
        <w:t>jeżeli są już znani</w:t>
      </w:r>
      <w:r w:rsidRPr="0032499A">
        <w:t>. Należy w tym celu wypełnić odpowiedni punkt formularza oferty, stanowiącego załącznik nr 1 do SWZ.</w:t>
      </w:r>
      <w:r w:rsidRPr="00B932A6">
        <w:rPr>
          <w:b/>
        </w:rPr>
        <w:t xml:space="preserve"> </w:t>
      </w:r>
      <w:r w:rsidRPr="0032499A">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77777777" w:rsidR="00EB7879" w:rsidRPr="0032499A" w:rsidRDefault="00EB7879" w:rsidP="00780506">
      <w:pPr>
        <w:pStyle w:val="Akapitzlist"/>
        <w:numPr>
          <w:ilvl w:val="0"/>
          <w:numId w:val="50"/>
        </w:numPr>
      </w:pPr>
      <w:r w:rsidRPr="0032499A">
        <w:t xml:space="preserve">Zamawiający żąda, </w:t>
      </w:r>
      <w:r w:rsidRPr="00B932A6">
        <w:rPr>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F6CB2CA" w14:textId="1782698B" w:rsidR="0097326F" w:rsidRPr="0032499A" w:rsidRDefault="00EB7879" w:rsidP="00780506">
      <w:pPr>
        <w:pStyle w:val="Akapitzlist"/>
        <w:numPr>
          <w:ilvl w:val="0"/>
          <w:numId w:val="50"/>
        </w:numPr>
      </w:pPr>
      <w:r w:rsidRPr="0032499A">
        <w:t>Powierzenie wykonania części zamówienia podwykonawcom nie zwalnia Wykonawcy z odpowiedzialności za należyte wykonanie tego zamówienia.</w:t>
      </w:r>
    </w:p>
    <w:p w14:paraId="3799D3F0" w14:textId="7CE6C2D8" w:rsidR="00EB7879" w:rsidRPr="00B932A6" w:rsidRDefault="00EB7879" w:rsidP="00B932A6">
      <w:pPr>
        <w:pStyle w:val="Nagwek2"/>
        <w:jc w:val="center"/>
      </w:pPr>
      <w:r w:rsidRPr="00B932A6">
        <w:lastRenderedPageBreak/>
        <w:t>ROZDZIAŁ XIX</w:t>
      </w:r>
    </w:p>
    <w:p w14:paraId="23646479" w14:textId="5DBB36AF" w:rsidR="00EB7879" w:rsidRPr="00B932A6" w:rsidRDefault="00EB7879" w:rsidP="00B932A6">
      <w:pPr>
        <w:pStyle w:val="Nagwek2"/>
        <w:jc w:val="center"/>
      </w:pPr>
      <w:r w:rsidRPr="00B932A6">
        <w:t>PODSTAWY (PRZESŁANKI) WYKLUCZENIA Z POSTĘPOWANIA, WARUNKI UDZIAŁU W POSTĘPOWANIU</w:t>
      </w:r>
    </w:p>
    <w:p w14:paraId="0EC2FFE9" w14:textId="58A09981" w:rsidR="00EB7879" w:rsidRPr="00B932A6" w:rsidRDefault="00EB7879" w:rsidP="00B932A6">
      <w:pPr>
        <w:pStyle w:val="Nagwek2"/>
        <w:jc w:val="center"/>
      </w:pPr>
      <w:r w:rsidRPr="00B932A6">
        <w:t>WYKAZ PODMIOTOWYCH ŚRODKÓW DOWODOWYCH</w:t>
      </w:r>
    </w:p>
    <w:p w14:paraId="69E046D0" w14:textId="054FFFEE" w:rsidR="00EB7879" w:rsidRPr="0032499A" w:rsidRDefault="00EB7879" w:rsidP="00780506">
      <w:pPr>
        <w:pStyle w:val="Akapitzlist"/>
        <w:numPr>
          <w:ilvl w:val="0"/>
          <w:numId w:val="51"/>
        </w:numPr>
      </w:pPr>
      <w:r w:rsidRPr="0032499A">
        <w:t>udzielenie zamówienia mogą się ubiegać Wykonawcy, którzy:</w:t>
      </w:r>
    </w:p>
    <w:p w14:paraId="5C098A1A" w14:textId="77777777" w:rsidR="00EB7879" w:rsidRPr="0032499A" w:rsidRDefault="00EB7879" w:rsidP="00780506">
      <w:pPr>
        <w:pStyle w:val="Akapitzlist"/>
        <w:numPr>
          <w:ilvl w:val="0"/>
          <w:numId w:val="52"/>
        </w:numPr>
      </w:pPr>
      <w:r w:rsidRPr="0032499A">
        <w:t>nie podlegają wykluczeniu;</w:t>
      </w:r>
    </w:p>
    <w:p w14:paraId="44E092E3" w14:textId="2F0C0D54" w:rsidR="00513D3D" w:rsidRPr="00B932A6" w:rsidRDefault="00EB7879" w:rsidP="00780506">
      <w:pPr>
        <w:pStyle w:val="Akapitzlist"/>
        <w:numPr>
          <w:ilvl w:val="0"/>
          <w:numId w:val="52"/>
        </w:numPr>
      </w:pPr>
      <w:r w:rsidRPr="0032499A">
        <w:t xml:space="preserve">spełniają warunki udziału w </w:t>
      </w:r>
      <w:r w:rsidR="00CC3997" w:rsidRPr="0032499A">
        <w:t>postępowaniu</w:t>
      </w:r>
      <w:r w:rsidRPr="0032499A">
        <w:t xml:space="preserve"> określone przez Zamawiającego</w:t>
      </w:r>
      <w:r w:rsidR="00CC3997" w:rsidRPr="0032499A">
        <w:t>.</w:t>
      </w:r>
      <w:r w:rsidRPr="0032499A">
        <w:t xml:space="preserve"> </w:t>
      </w:r>
    </w:p>
    <w:p w14:paraId="5DBCE20C" w14:textId="536BF24A" w:rsidR="00EB7879" w:rsidRPr="00B932A6" w:rsidRDefault="00EB7879" w:rsidP="00780506">
      <w:pPr>
        <w:pStyle w:val="Akapitzlist"/>
        <w:numPr>
          <w:ilvl w:val="0"/>
          <w:numId w:val="51"/>
        </w:numPr>
        <w:rPr>
          <w:bCs/>
        </w:rPr>
      </w:pPr>
      <w:r w:rsidRPr="00E24058">
        <w:rPr>
          <w:bCs/>
          <w:u w:val="single"/>
        </w:rPr>
        <w:t>Podstawy wykluczenia</w:t>
      </w:r>
      <w:r w:rsidRPr="00B932A6">
        <w:rPr>
          <w:bCs/>
        </w:rPr>
        <w:t>:</w:t>
      </w:r>
    </w:p>
    <w:p w14:paraId="3238DF98" w14:textId="544D6B06" w:rsidR="00EB7879" w:rsidRPr="00B932A6" w:rsidRDefault="00EB7879" w:rsidP="00780506">
      <w:pPr>
        <w:pStyle w:val="Akapitzlist"/>
        <w:numPr>
          <w:ilvl w:val="0"/>
          <w:numId w:val="53"/>
        </w:numPr>
        <w:rPr>
          <w:bCs/>
        </w:rPr>
      </w:pPr>
      <w:r w:rsidRPr="00B932A6">
        <w:rPr>
          <w:bCs/>
        </w:rPr>
        <w:t>Zamawiający wykluczy z postępowania Wykonawcę w przypadkach, o których mowa w art. 108 ust. 1 pkt 1-6 ustawy (obligatoryjne przesłanki wykluczenia)</w:t>
      </w:r>
      <w:r w:rsidR="004824F2" w:rsidRPr="00B932A6">
        <w:rPr>
          <w:bCs/>
        </w:rPr>
        <w:t>.</w:t>
      </w:r>
    </w:p>
    <w:p w14:paraId="45946DE1" w14:textId="0A87F12B" w:rsidR="00EB7879" w:rsidRPr="00B932A6" w:rsidRDefault="00EB7879" w:rsidP="00780506">
      <w:pPr>
        <w:pStyle w:val="Akapitzlist"/>
        <w:numPr>
          <w:ilvl w:val="0"/>
          <w:numId w:val="53"/>
        </w:numPr>
        <w:rPr>
          <w:bCs/>
        </w:rPr>
      </w:pPr>
      <w:r w:rsidRPr="00B932A6">
        <w:rPr>
          <w:bCs/>
        </w:rPr>
        <w:t xml:space="preserve">Zamawiający przewiduje także dodatkowe/fakultatywne podstawy (przesłanki) wykluczenia zawarte w art. 109 ust. 1 </w:t>
      </w:r>
      <w:r w:rsidR="00303339" w:rsidRPr="00B932A6">
        <w:rPr>
          <w:bCs/>
        </w:rPr>
        <w:t xml:space="preserve">pkt. </w:t>
      </w:r>
      <w:r w:rsidR="00BD5474" w:rsidRPr="00B932A6">
        <w:rPr>
          <w:bCs/>
        </w:rPr>
        <w:t xml:space="preserve">2, 3, </w:t>
      </w:r>
      <w:r w:rsidR="00303339" w:rsidRPr="00B932A6">
        <w:rPr>
          <w:bCs/>
        </w:rPr>
        <w:t xml:space="preserve">4, 5, 7, 8 i pkt.10 </w:t>
      </w:r>
      <w:r w:rsidRPr="00B932A6">
        <w:rPr>
          <w:bCs/>
        </w:rPr>
        <w:t>ustawy i wykluczy z postępowania Wykonawcę w następujących przypadkach</w:t>
      </w:r>
      <w:r w:rsidR="004824F2" w:rsidRPr="00B932A6">
        <w:rPr>
          <w:bCs/>
        </w:rPr>
        <w:t>.</w:t>
      </w:r>
    </w:p>
    <w:p w14:paraId="46E6FDB8" w14:textId="154F88D3" w:rsidR="00CC3997" w:rsidRPr="00B932A6" w:rsidRDefault="00E629B5" w:rsidP="00780506">
      <w:pPr>
        <w:pStyle w:val="Akapitzlist"/>
        <w:numPr>
          <w:ilvl w:val="0"/>
          <w:numId w:val="53"/>
        </w:numPr>
        <w:rPr>
          <w:bCs/>
        </w:rPr>
      </w:pPr>
      <w:r w:rsidRPr="00B932A6">
        <w:rPr>
          <w:bCs/>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w:t>
      </w:r>
      <w:r w:rsidR="006A78C6" w:rsidRPr="00B932A6">
        <w:rPr>
          <w:bCs/>
        </w:rPr>
        <w:t xml:space="preserve"> 202</w:t>
      </w:r>
      <w:r w:rsidR="00F21C47">
        <w:rPr>
          <w:bCs/>
        </w:rPr>
        <w:t>5</w:t>
      </w:r>
      <w:r w:rsidRPr="00B932A6">
        <w:rPr>
          <w:bCs/>
        </w:rPr>
        <w:t xml:space="preserve"> poz. </w:t>
      </w:r>
      <w:r w:rsidR="00F21C47">
        <w:rPr>
          <w:bCs/>
        </w:rPr>
        <w:t>172</w:t>
      </w:r>
      <w:r w:rsidRPr="00B932A6">
        <w:rPr>
          <w:bCs/>
        </w:rPr>
        <w:t>). Do Wykonawcy podlegającego wykluczeniu w tym zakresie, stosuje się art. 7 ust. 3 wspomnianej ustawy.</w:t>
      </w:r>
    </w:p>
    <w:p w14:paraId="4CDD4824" w14:textId="08D21C7D" w:rsidR="00EB7879" w:rsidRPr="0032499A" w:rsidRDefault="00EB7879" w:rsidP="00780506">
      <w:pPr>
        <w:pStyle w:val="Akapitzlist"/>
        <w:numPr>
          <w:ilvl w:val="0"/>
          <w:numId w:val="51"/>
        </w:numPr>
      </w:pPr>
      <w:r w:rsidRPr="00E24058">
        <w:rPr>
          <w:u w:val="single"/>
        </w:rPr>
        <w:t>Warunki udziału w postępowaniu, określone przez Zamawiającego spośród warunków, o których mowa w art. 112 ust. 2 ustawy</w:t>
      </w:r>
      <w:r w:rsidRPr="0032499A">
        <w:t>:</w:t>
      </w:r>
    </w:p>
    <w:p w14:paraId="60257DEB" w14:textId="67B61986" w:rsidR="00EB7879" w:rsidRPr="0032499A" w:rsidRDefault="00EB7879" w:rsidP="00780506">
      <w:pPr>
        <w:pStyle w:val="Akapitzlist"/>
        <w:numPr>
          <w:ilvl w:val="1"/>
          <w:numId w:val="51"/>
        </w:numPr>
      </w:pPr>
      <w:r w:rsidRPr="0032499A">
        <w:lastRenderedPageBreak/>
        <w:t>Zdolność do występowania w obrocie gospodarczym</w:t>
      </w:r>
    </w:p>
    <w:p w14:paraId="4629332E" w14:textId="0D0299F2" w:rsidR="00745ACD" w:rsidRPr="0032499A" w:rsidRDefault="0069002F" w:rsidP="00B932A6">
      <w:r w:rsidRPr="0032499A">
        <w:tab/>
      </w:r>
      <w:r w:rsidR="00EB7879" w:rsidRPr="0032499A">
        <w:t xml:space="preserve">Zamawiający nie określa warunku w powyższym zakresie. </w:t>
      </w:r>
    </w:p>
    <w:p w14:paraId="0EF3D6D3" w14:textId="63A1CA2E" w:rsidR="00EB7879" w:rsidRPr="0032499A" w:rsidRDefault="00EB7879" w:rsidP="00780506">
      <w:pPr>
        <w:pStyle w:val="Akapitzlist"/>
        <w:numPr>
          <w:ilvl w:val="1"/>
          <w:numId w:val="51"/>
        </w:numPr>
      </w:pPr>
      <w:r w:rsidRPr="0032499A">
        <w:t xml:space="preserve">Uprawnienia do prowadzenia określonej działalności gospodarczej lub </w:t>
      </w:r>
      <w:r w:rsidR="00745ACD" w:rsidRPr="0032499A">
        <w:t xml:space="preserve">   </w:t>
      </w:r>
      <w:r w:rsidRPr="0032499A">
        <w:t>zawodowej</w:t>
      </w:r>
    </w:p>
    <w:p w14:paraId="1BC30543" w14:textId="77777777" w:rsidR="00745ACD" w:rsidRPr="0032499A" w:rsidRDefault="0069002F" w:rsidP="00B932A6">
      <w:r w:rsidRPr="0032499A">
        <w:tab/>
      </w:r>
      <w:r w:rsidR="00EB7879" w:rsidRPr="0032499A">
        <w:t>Zamawiający nie określa warunku w powyższym zakresie.</w:t>
      </w:r>
    </w:p>
    <w:p w14:paraId="2AC78E6E" w14:textId="5BB8F12D" w:rsidR="00650765" w:rsidRDefault="000B1001" w:rsidP="00780506">
      <w:pPr>
        <w:pStyle w:val="Akapitzlist"/>
        <w:numPr>
          <w:ilvl w:val="1"/>
          <w:numId w:val="51"/>
        </w:numPr>
      </w:pPr>
      <w:r>
        <w:t>S</w:t>
      </w:r>
      <w:r w:rsidR="00EB7879" w:rsidRPr="0032499A">
        <w:t>ytuacja ekonomiczna lub finansowa</w:t>
      </w:r>
    </w:p>
    <w:p w14:paraId="0082A491" w14:textId="1963F555" w:rsidR="00745ACD" w:rsidRPr="0032499A" w:rsidRDefault="00EB7879" w:rsidP="00650765">
      <w:pPr>
        <w:pStyle w:val="Akapitzlist"/>
        <w:ind w:left="720"/>
      </w:pPr>
      <w:r w:rsidRPr="0032499A">
        <w:t>Zamawiający nie określa warunku w powyższym zakresie.</w:t>
      </w:r>
    </w:p>
    <w:p w14:paraId="491274B0" w14:textId="11BA2401" w:rsidR="00EB7879" w:rsidRPr="00A82572" w:rsidRDefault="00EB7879" w:rsidP="00780506">
      <w:pPr>
        <w:pStyle w:val="Akapitzlist"/>
        <w:numPr>
          <w:ilvl w:val="1"/>
          <w:numId w:val="51"/>
        </w:numPr>
        <w:rPr>
          <w:u w:val="single"/>
        </w:rPr>
      </w:pPr>
      <w:r w:rsidRPr="00A82572">
        <w:rPr>
          <w:u w:val="single"/>
        </w:rPr>
        <w:t>Zdolność techniczna lub zawodowa</w:t>
      </w:r>
    </w:p>
    <w:p w14:paraId="1A5357C9" w14:textId="607175E5" w:rsidR="004E6896" w:rsidRPr="00C5198D" w:rsidRDefault="003C2655" w:rsidP="00780506">
      <w:pPr>
        <w:pStyle w:val="Akapitzlist"/>
        <w:numPr>
          <w:ilvl w:val="2"/>
          <w:numId w:val="51"/>
        </w:numPr>
        <w:rPr>
          <w:color w:val="000000"/>
        </w:rPr>
      </w:pPr>
      <w:r w:rsidRPr="0032499A">
        <w:t xml:space="preserve">Wykonawca musi wykazać, iż w okresie ostatnich </w:t>
      </w:r>
      <w:r w:rsidR="00EE0FB7">
        <w:t>5</w:t>
      </w:r>
      <w:r w:rsidRPr="0032499A">
        <w:t xml:space="preserve"> lat przed upływem terminu składania ofert, a jeżeli okres prowadzenia działalności jest krótszy – w tym okresie, wykonał należycie co najmniej </w:t>
      </w:r>
      <w:r w:rsidR="00EE0FB7">
        <w:t>dw</w:t>
      </w:r>
      <w:r w:rsidR="00DE1255">
        <w:t>ie</w:t>
      </w:r>
      <w:r w:rsidR="00EE0FB7">
        <w:t xml:space="preserve"> rob</w:t>
      </w:r>
      <w:r w:rsidR="00DE1255">
        <w:t>oty</w:t>
      </w:r>
      <w:r w:rsidRPr="0032499A">
        <w:t xml:space="preserve"> </w:t>
      </w:r>
      <w:r w:rsidR="00EE0FB7">
        <w:t>o podobny</w:t>
      </w:r>
      <w:r w:rsidR="00DE1255">
        <w:t>m</w:t>
      </w:r>
      <w:r w:rsidR="00EE0FB7">
        <w:t xml:space="preserve"> zakresie rzeczowym do robót będących przedmiotem zamówienia, polegających na budowie</w:t>
      </w:r>
      <w:r w:rsidR="00CC2525">
        <w:t>, przebudowie</w:t>
      </w:r>
      <w:r w:rsidR="00B511D5" w:rsidRPr="00C5198D">
        <w:t>, modernizacji</w:t>
      </w:r>
      <w:r w:rsidR="00CC2525" w:rsidRPr="00C5198D">
        <w:t xml:space="preserve"> lub remoncie</w:t>
      </w:r>
      <w:r w:rsidR="00EE0FB7" w:rsidRPr="00C5198D">
        <w:t xml:space="preserve"> </w:t>
      </w:r>
      <w:r w:rsidR="00181B50" w:rsidRPr="00C5198D">
        <w:t xml:space="preserve">drogi lub placu </w:t>
      </w:r>
      <w:r w:rsidR="00EE0FB7" w:rsidRPr="00C5198D">
        <w:t>o wartości nie mniejszej niż</w:t>
      </w:r>
      <w:r w:rsidR="00821910" w:rsidRPr="00C5198D">
        <w:t xml:space="preserve"> 1 500</w:t>
      </w:r>
      <w:r w:rsidR="00EE0FB7" w:rsidRPr="00C5198D">
        <w:t> 000,00 zł każda.</w:t>
      </w:r>
    </w:p>
    <w:p w14:paraId="392B0964" w14:textId="39339A73" w:rsidR="00143E6D" w:rsidRPr="000B1001" w:rsidRDefault="00143E6D" w:rsidP="00143E6D">
      <w:pPr>
        <w:pStyle w:val="Akapitzlist"/>
        <w:ind w:left="720"/>
        <w:rPr>
          <w:color w:val="000000"/>
        </w:rPr>
      </w:pPr>
      <w:r w:rsidRPr="00C5198D">
        <w:t>Jeżeli wymagane roboty były częścią większej inwestycji, należy wyszczególnić wartość robót wymaganych na potwierdzenie spełnienia warunków udziału w postępowaniu.</w:t>
      </w:r>
    </w:p>
    <w:p w14:paraId="745BF0DF" w14:textId="77777777" w:rsidR="000B1001" w:rsidRPr="00640706" w:rsidRDefault="000B1001" w:rsidP="000B1001">
      <w:r w:rsidRPr="00640706">
        <w:t>Uwaga:</w:t>
      </w:r>
    </w:p>
    <w:p w14:paraId="063494D9" w14:textId="52B52D19" w:rsidR="000B1001" w:rsidRPr="002A1F51" w:rsidRDefault="000B1001" w:rsidP="005D4FCB">
      <w:pPr>
        <w:pStyle w:val="Akapitzlist"/>
        <w:numPr>
          <w:ilvl w:val="0"/>
          <w:numId w:val="96"/>
        </w:numPr>
      </w:pPr>
      <w:r w:rsidRPr="002A1F51">
        <w:t xml:space="preserve">Pojęcie </w:t>
      </w:r>
      <w:r w:rsidRPr="000B1001">
        <w:rPr>
          <w:color w:val="000000"/>
        </w:rPr>
        <w:t>budowa należy rozumieć zgodnie z definicjami zawartymi w ustawie Prawo Budowlane (</w:t>
      </w:r>
      <w:proofErr w:type="spellStart"/>
      <w:r w:rsidRPr="000B1001">
        <w:rPr>
          <w:color w:val="000000"/>
        </w:rPr>
        <w:t>t.j</w:t>
      </w:r>
      <w:proofErr w:type="spellEnd"/>
      <w:r w:rsidRPr="000B1001">
        <w:rPr>
          <w:color w:val="000000"/>
        </w:rPr>
        <w:t xml:space="preserve">. </w:t>
      </w:r>
      <w:r w:rsidRPr="002A1F51">
        <w:t>Dz. U. z 202</w:t>
      </w:r>
      <w:r w:rsidR="00143795">
        <w:t>5</w:t>
      </w:r>
      <w:r w:rsidRPr="002A1F51">
        <w:t xml:space="preserve"> r. poz. </w:t>
      </w:r>
      <w:r w:rsidR="00143795">
        <w:t>418</w:t>
      </w:r>
      <w:r>
        <w:t>.</w:t>
      </w:r>
      <w:r w:rsidRPr="002A1F51">
        <w:t xml:space="preserve">). </w:t>
      </w:r>
    </w:p>
    <w:p w14:paraId="2A3F09CC" w14:textId="77777777" w:rsidR="000B1001" w:rsidRPr="00640706" w:rsidRDefault="000B1001" w:rsidP="005D4FCB">
      <w:pPr>
        <w:pStyle w:val="Akapitzlist"/>
        <w:numPr>
          <w:ilvl w:val="0"/>
          <w:numId w:val="96"/>
        </w:numPr>
      </w:pPr>
      <w:r w:rsidRPr="00640706">
        <w:lastRenderedPageBreak/>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4F679D17" w14:textId="77777777" w:rsidR="000B1001" w:rsidRPr="00640706" w:rsidRDefault="000B1001" w:rsidP="005D4FCB">
      <w:pPr>
        <w:pStyle w:val="Akapitzlist"/>
        <w:numPr>
          <w:ilvl w:val="0"/>
          <w:numId w:val="96"/>
        </w:numPr>
      </w:pPr>
      <w:r w:rsidRPr="00640706">
        <w:t>Jeżeli Wykonawca powołuje się na doświadczenie w realizacji robót budowlanych wykonywanych wspólnie z innymi wykonawcami, należy wykazać robotę budowlaną, w której Wykonawca bezpośrednio uczestniczył.</w:t>
      </w:r>
    </w:p>
    <w:p w14:paraId="55026E38" w14:textId="77777777" w:rsidR="000B1001" w:rsidRPr="00640706" w:rsidRDefault="000B1001" w:rsidP="005D4FCB">
      <w:pPr>
        <w:pStyle w:val="Akapitzlist"/>
        <w:numPr>
          <w:ilvl w:val="0"/>
          <w:numId w:val="96"/>
        </w:numPr>
      </w:pPr>
      <w:r w:rsidRPr="00640706">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53596013" w14:textId="619A8837" w:rsidR="00CC2525" w:rsidRPr="00090535" w:rsidRDefault="000B1001" w:rsidP="00780506">
      <w:pPr>
        <w:pStyle w:val="Akapitzlist"/>
        <w:numPr>
          <w:ilvl w:val="2"/>
          <w:numId w:val="51"/>
        </w:numPr>
        <w:rPr>
          <w:color w:val="000000"/>
        </w:rPr>
      </w:pPr>
      <w:r w:rsidRPr="00090535">
        <w:rPr>
          <w:color w:val="000000"/>
        </w:rPr>
        <w:t>Wykonawca musi wykazać dysponowanie (dysponuje lub będzie dysponował) osobą/osobami zdolną/zdolnymi do wykonania zamówienia</w:t>
      </w:r>
      <w:r w:rsidR="000A2CCE" w:rsidRPr="00090535">
        <w:rPr>
          <w:color w:val="000000"/>
        </w:rPr>
        <w:t xml:space="preserve">, </w:t>
      </w:r>
      <w:r w:rsidRPr="00090535">
        <w:rPr>
          <w:color w:val="000000"/>
        </w:rPr>
        <w:t>tj.:</w:t>
      </w:r>
    </w:p>
    <w:p w14:paraId="2D61393E" w14:textId="7BB8B788" w:rsidR="000B1001" w:rsidRDefault="000B1001" w:rsidP="00BF64C3">
      <w:r w:rsidRPr="00090535">
        <w:t xml:space="preserve">- Kierownikiem budowy posiadającym uprawnienia budowlane w specjalności </w:t>
      </w:r>
      <w:r w:rsidR="000F25B9">
        <w:t>drogowej</w:t>
      </w:r>
      <w:r w:rsidRPr="00090535">
        <w:t>, posiadający</w:t>
      </w:r>
      <w:r w:rsidR="00DE1255">
        <w:t>m</w:t>
      </w:r>
      <w:r w:rsidRPr="00090535">
        <w:t xml:space="preserve"> udokumentowane  doświadczenie w nadzorowaniu</w:t>
      </w:r>
      <w:r w:rsidR="00BA052A">
        <w:t xml:space="preserve"> (</w:t>
      </w:r>
      <w:r w:rsidR="00C25DC0">
        <w:t>pełniąc funkcję kierownika budowy, kierownika robót lub inspektora nadzoru)</w:t>
      </w:r>
      <w:r w:rsidRPr="00090535">
        <w:t xml:space="preserve"> co najmniej jednej roboty polegającej na budowie, przebudowie</w:t>
      </w:r>
      <w:r w:rsidR="00B511D5">
        <w:t>, modernizacji</w:t>
      </w:r>
      <w:r w:rsidRPr="00090535">
        <w:t xml:space="preserve"> lub remoncie </w:t>
      </w:r>
      <w:r w:rsidR="00AB10C6">
        <w:t>drogi lub placu</w:t>
      </w:r>
      <w:r w:rsidR="000A2CCE" w:rsidRPr="00090535">
        <w:t xml:space="preserve"> o wartości nie mniejszej niż </w:t>
      </w:r>
      <w:r w:rsidR="00821910">
        <w:t>1 500</w:t>
      </w:r>
      <w:r w:rsidR="000A2CCE" w:rsidRPr="00090535">
        <w:t xml:space="preserve"> 000,00 zł </w:t>
      </w:r>
    </w:p>
    <w:p w14:paraId="13B4E15A" w14:textId="12A02568" w:rsidR="00821910" w:rsidRDefault="00821910" w:rsidP="00BF64C3">
      <w:r>
        <w:t>- kierownikiem robót posiadającym uprawnienie w specjalności instalacyjnej w zakresie sieci gazowych i kanalizacyjnych</w:t>
      </w:r>
    </w:p>
    <w:p w14:paraId="207D2268" w14:textId="55AE7D85" w:rsidR="00821910" w:rsidRDefault="00821910" w:rsidP="00BF64C3">
      <w:r>
        <w:t>- kierownikiem robót w posiadającym uprawnienia w branży elektrycznej</w:t>
      </w:r>
    </w:p>
    <w:p w14:paraId="1F74CB3C" w14:textId="77777777" w:rsidR="00BF64C3" w:rsidRPr="00BF64C3" w:rsidRDefault="00BF64C3" w:rsidP="00BF64C3">
      <w:pPr>
        <w:rPr>
          <w:rFonts w:ascii="Calibri Light" w:hAnsi="Calibri Light" w:cs="Calibri Light"/>
          <w:szCs w:val="24"/>
        </w:rPr>
      </w:pPr>
      <w:r w:rsidRPr="00BF64C3">
        <w:rPr>
          <w:rFonts w:ascii="Calibri Light" w:hAnsi="Calibri Light" w:cs="Calibri Light"/>
          <w:b/>
          <w:szCs w:val="24"/>
        </w:rPr>
        <w:lastRenderedPageBreak/>
        <w:t xml:space="preserve">lub </w:t>
      </w:r>
      <w:r w:rsidRPr="00BF64C3">
        <w:rPr>
          <w:rFonts w:ascii="Calibri Light" w:hAnsi="Calibri Light" w:cs="Calibri Light"/>
          <w:szCs w:val="24"/>
        </w:rPr>
        <w:t>odpowiadające im ważne uprawnienia, które zostały wydane na podstawie wcześniej obowiązujących przepisów,</w:t>
      </w:r>
    </w:p>
    <w:p w14:paraId="5EA5863A" w14:textId="77777777" w:rsidR="00BF64C3" w:rsidRPr="00BF64C3" w:rsidRDefault="00BF64C3" w:rsidP="00BF64C3">
      <w:pPr>
        <w:rPr>
          <w:rFonts w:ascii="Calibri Light" w:hAnsi="Calibri Light" w:cs="Calibri Light"/>
          <w:szCs w:val="24"/>
        </w:rPr>
      </w:pPr>
      <w:r w:rsidRPr="00BF64C3">
        <w:rPr>
          <w:rFonts w:ascii="Calibri Light" w:hAnsi="Calibri Light" w:cs="Calibri Light"/>
          <w:b/>
          <w:szCs w:val="24"/>
        </w:rPr>
        <w:t xml:space="preserve">oraz </w:t>
      </w:r>
      <w:r w:rsidRPr="00BF64C3">
        <w:rPr>
          <w:rFonts w:ascii="Calibri Light" w:hAnsi="Calibri Light" w:cs="Calibri Light"/>
          <w:szCs w:val="24"/>
        </w:rPr>
        <w:t>zrzeszoną/</w:t>
      </w:r>
      <w:proofErr w:type="spellStart"/>
      <w:r w:rsidRPr="00BF64C3">
        <w:rPr>
          <w:rFonts w:ascii="Calibri Light" w:hAnsi="Calibri Light" w:cs="Calibri Light"/>
          <w:szCs w:val="24"/>
        </w:rPr>
        <w:t>nymi</w:t>
      </w:r>
      <w:proofErr w:type="spellEnd"/>
      <w:r w:rsidRPr="00BF64C3">
        <w:rPr>
          <w:rFonts w:ascii="Calibri Light" w:hAnsi="Calibri Light" w:cs="Calibri Light"/>
          <w:szCs w:val="24"/>
        </w:rPr>
        <w:t xml:space="preserve"> we właściwym samorządzie zawodowym zgodnie z przepisami ustawy z dnia 15.12.2000r. o samorządach zawodowych architektów oraz inżynierów budownictwa (</w:t>
      </w:r>
      <w:proofErr w:type="spellStart"/>
      <w:r w:rsidRPr="00BF64C3">
        <w:rPr>
          <w:rFonts w:ascii="Calibri Light" w:hAnsi="Calibri Light" w:cs="Calibri Light"/>
          <w:szCs w:val="24"/>
        </w:rPr>
        <w:t>t.j</w:t>
      </w:r>
      <w:proofErr w:type="spellEnd"/>
      <w:r w:rsidRPr="00BF64C3">
        <w:rPr>
          <w:rFonts w:ascii="Calibri Light" w:hAnsi="Calibri Light" w:cs="Calibri Light"/>
          <w:szCs w:val="24"/>
        </w:rPr>
        <w:t>. Dz. U. z 2023 r. poz. 551),</w:t>
      </w:r>
    </w:p>
    <w:p w14:paraId="3F9DAFF9" w14:textId="24A86944" w:rsidR="00BF64C3" w:rsidRPr="00BF64C3" w:rsidRDefault="00BF64C3" w:rsidP="00BF64C3">
      <w:pPr>
        <w:rPr>
          <w:rFonts w:ascii="Calibri Light" w:hAnsi="Calibri Light" w:cs="Calibri Light"/>
          <w:szCs w:val="24"/>
        </w:rPr>
      </w:pPr>
      <w:r w:rsidRPr="00BF64C3">
        <w:rPr>
          <w:rFonts w:ascii="Calibri Light" w:hAnsi="Calibri Light" w:cs="Calibri Light"/>
          <w:b/>
          <w:szCs w:val="24"/>
        </w:rPr>
        <w:t>lub</w:t>
      </w:r>
      <w:r w:rsidRPr="00BF64C3">
        <w:rPr>
          <w:rFonts w:ascii="Calibri Light" w:hAnsi="Calibri Light" w:cs="Calibri Light"/>
          <w:szCs w:val="24"/>
        </w:rPr>
        <w:t xml:space="preserve"> spełniającą/</w:t>
      </w:r>
      <w:proofErr w:type="spellStart"/>
      <w:r w:rsidRPr="00BF64C3">
        <w:rPr>
          <w:rFonts w:ascii="Calibri Light" w:hAnsi="Calibri Light" w:cs="Calibri Light"/>
          <w:szCs w:val="24"/>
        </w:rPr>
        <w:t>ymi</w:t>
      </w:r>
      <w:proofErr w:type="spellEnd"/>
      <w:r w:rsidRPr="00BF64C3">
        <w:rPr>
          <w:rFonts w:ascii="Calibri Light" w:hAnsi="Calibri Light" w:cs="Calibri Light"/>
          <w:szCs w:val="24"/>
        </w:rPr>
        <w:t xml:space="preserve"> warunki, o których mowa w art. 12a ustawy z dnia 7 lipca 1994r. Prawo budowlane (</w:t>
      </w:r>
      <w:proofErr w:type="spellStart"/>
      <w:r w:rsidRPr="00BF64C3">
        <w:rPr>
          <w:rFonts w:ascii="Calibri Light" w:hAnsi="Calibri Light" w:cs="Calibri Light"/>
          <w:szCs w:val="24"/>
        </w:rPr>
        <w:t>t.j</w:t>
      </w:r>
      <w:proofErr w:type="spellEnd"/>
      <w:r w:rsidRPr="00BF64C3">
        <w:rPr>
          <w:rFonts w:ascii="Calibri Light" w:hAnsi="Calibri Light" w:cs="Calibri Light"/>
          <w:szCs w:val="24"/>
        </w:rPr>
        <w:t>. Dz. U. z 202</w:t>
      </w:r>
      <w:r w:rsidR="00143795">
        <w:rPr>
          <w:rFonts w:ascii="Calibri Light" w:hAnsi="Calibri Light" w:cs="Calibri Light"/>
          <w:szCs w:val="24"/>
        </w:rPr>
        <w:t>5</w:t>
      </w:r>
      <w:r w:rsidRPr="00BF64C3">
        <w:rPr>
          <w:rFonts w:ascii="Calibri Light" w:hAnsi="Calibri Light" w:cs="Calibri Light"/>
          <w:szCs w:val="24"/>
        </w:rPr>
        <w:t xml:space="preserve">r. poz. </w:t>
      </w:r>
      <w:r w:rsidR="00143795">
        <w:rPr>
          <w:rFonts w:ascii="Calibri Light" w:hAnsi="Calibri Light" w:cs="Calibri Light"/>
          <w:szCs w:val="24"/>
        </w:rPr>
        <w:t>418</w:t>
      </w:r>
      <w:r w:rsidRPr="00BF64C3">
        <w:rPr>
          <w:rFonts w:ascii="Calibri Light" w:hAnsi="Calibri Light" w:cs="Calibri Light"/>
          <w:szCs w:val="24"/>
        </w:rPr>
        <w:t>) tj. osobą/osobami której/</w:t>
      </w:r>
      <w:proofErr w:type="spellStart"/>
      <w:r w:rsidRPr="00BF64C3">
        <w:rPr>
          <w:rFonts w:ascii="Calibri Light" w:hAnsi="Calibri Light" w:cs="Calibri Light"/>
          <w:szCs w:val="24"/>
        </w:rPr>
        <w:t>ych</w:t>
      </w:r>
      <w:proofErr w:type="spellEnd"/>
      <w:r w:rsidRPr="00BF64C3">
        <w:rPr>
          <w:rFonts w:ascii="Calibri Light" w:hAnsi="Calibri Light" w:cs="Calibri Light"/>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4AB54509" w14:textId="11B57EAB" w:rsidR="000F25B9" w:rsidRDefault="004E6896" w:rsidP="00B932A6">
      <w:r w:rsidRPr="0032499A">
        <w:t>Zamawiający nie określa, szczególnego sposobu spełniania określonego wyżej warunku, przez Wykonawców wspólnie ubiegających się o udzielenie zamówienia (brak skorzystania z dyspozycji zawartej w art. 117 ust. 1 ustawy)</w:t>
      </w:r>
    </w:p>
    <w:p w14:paraId="48B8A393" w14:textId="0ED48351" w:rsidR="00EB7879" w:rsidRPr="0032499A" w:rsidRDefault="00EB7879" w:rsidP="005D4FCB">
      <w:pPr>
        <w:pStyle w:val="Akapitzlist"/>
        <w:numPr>
          <w:ilvl w:val="0"/>
          <w:numId w:val="97"/>
        </w:numPr>
      </w:pPr>
      <w:r w:rsidRPr="0032499A">
        <w:t>Wykaz podmiotowych środków dowodowych</w:t>
      </w:r>
    </w:p>
    <w:p w14:paraId="2B15C155" w14:textId="7D8AD5E2" w:rsidR="00FB5449" w:rsidRDefault="00EB7879" w:rsidP="000F25B9">
      <w:pPr>
        <w:pStyle w:val="Akapitzlist"/>
        <w:numPr>
          <w:ilvl w:val="0"/>
          <w:numId w:val="112"/>
        </w:numPr>
      </w:pPr>
      <w:r w:rsidRPr="0032499A">
        <w:t>Wykonawca, którego oferta zostanie najwyżej oceniona, w celu wykazania spełniania warunków udziału w postępowaniu, na podstawie art. 274 ust. 1 ustawy zostanie wezwany do złożenia następujących podmiotowych środków dowodowych (aktualnych na dzień ich złożenia):</w:t>
      </w:r>
    </w:p>
    <w:p w14:paraId="7347A1C6" w14:textId="77777777" w:rsidR="00BF64C3" w:rsidRPr="00BF64C3" w:rsidRDefault="00BF64C3" w:rsidP="00BF64C3">
      <w:r w:rsidRPr="00BF64C3">
        <w:t>w celu wykazania spełniania warunku z ust. 3.4.1:</w:t>
      </w:r>
    </w:p>
    <w:p w14:paraId="01859605" w14:textId="6129DC35" w:rsidR="00BF64C3" w:rsidRPr="001C3548" w:rsidRDefault="00BF64C3" w:rsidP="00BF64C3">
      <w:pPr>
        <w:rPr>
          <w:b/>
        </w:rPr>
      </w:pPr>
      <w:r w:rsidRPr="00BF64C3">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w:t>
      </w:r>
      <w:r w:rsidRPr="00BF64C3">
        <w:lastRenderedPageBreak/>
        <w:t>zostały wykonane, oraz załączeniem dowodów określających, czy te roboty budowlane zostały wykonane należycie, przy czym dowodami</w:t>
      </w:r>
      <w:r w:rsidRPr="00BF64C3">
        <w:rPr>
          <w:b/>
        </w:rPr>
        <w:t xml:space="preserve">, </w:t>
      </w:r>
      <w:r w:rsidRPr="00BF64C3">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BF64C3">
        <w:rPr>
          <w:b/>
        </w:rPr>
        <w:t>Okres, o którym wyżej mowa liczy się wstecz od dnia, w którym upływa termin składania ofert.</w:t>
      </w:r>
    </w:p>
    <w:p w14:paraId="53518DCE" w14:textId="77777777" w:rsidR="00BF64C3" w:rsidRPr="00BF64C3" w:rsidRDefault="00BF64C3" w:rsidP="00BF64C3">
      <w:r w:rsidRPr="00BF64C3">
        <w:t>w celu wykazania spełniania warunku z ust. 3.4.2:</w:t>
      </w:r>
    </w:p>
    <w:p w14:paraId="6E2096D7" w14:textId="3E24E3B8" w:rsidR="00BF64C3" w:rsidRDefault="00BF64C3" w:rsidP="00BF64C3">
      <w:pPr>
        <w:rPr>
          <w:rFonts w:eastAsia="Calibri"/>
        </w:rPr>
      </w:pPr>
      <w:r w:rsidRPr="00BF64C3">
        <w:rPr>
          <w:rFonts w:eastAsia="Calibri"/>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829511E" w14:textId="2F8D4AD3" w:rsidR="000F25B9" w:rsidRDefault="000F25B9" w:rsidP="000F25B9">
      <w:pPr>
        <w:pStyle w:val="Akapitzlist"/>
        <w:numPr>
          <w:ilvl w:val="0"/>
          <w:numId w:val="112"/>
        </w:numPr>
      </w:pPr>
      <w:r w:rsidRPr="0032499A">
        <w:t xml:space="preserve">Wykonawca, którego oferta zostanie najwyżej oceniona, w celu wykazania </w:t>
      </w:r>
      <w:r>
        <w:t>braku podstaw wykluczenia</w:t>
      </w:r>
      <w:r w:rsidRPr="0032499A">
        <w:t>, na podstawie art. 274 ust. 1 ustawy zostanie wezwany do złożenia następujących podmiotowych środków dowodowych (aktualnych na dzień ich złożenia):</w:t>
      </w:r>
    </w:p>
    <w:p w14:paraId="6E1317AE" w14:textId="6EEF41BF" w:rsidR="000F25B9" w:rsidRDefault="000F25B9" w:rsidP="000F25B9">
      <w:pPr>
        <w:pStyle w:val="Akapitzlist"/>
        <w:ind w:left="720"/>
      </w:pPr>
      <w:r w:rsidRPr="00613201">
        <w:t xml:space="preserve">Oświadczenia potwierdzającego aktualność informacji zawartych w oświadczeniu o niepodleganiu wykluczeniu składanym na podstawie art. 125 </w:t>
      </w:r>
      <w:proofErr w:type="spellStart"/>
      <w:r w:rsidRPr="00613201">
        <w:t>Pzp</w:t>
      </w:r>
      <w:proofErr w:type="spellEnd"/>
    </w:p>
    <w:p w14:paraId="5256910B" w14:textId="77777777" w:rsidR="000F25B9" w:rsidRPr="00BF64C3" w:rsidRDefault="000F25B9" w:rsidP="000F25B9">
      <w:pPr>
        <w:pStyle w:val="Akapitzlist"/>
        <w:ind w:left="720"/>
      </w:pPr>
    </w:p>
    <w:p w14:paraId="3679C0E0" w14:textId="77777777" w:rsidR="00EB7879" w:rsidRPr="00650765" w:rsidRDefault="00EB7879" w:rsidP="00650765">
      <w:pPr>
        <w:pStyle w:val="Nagwek2"/>
        <w:jc w:val="center"/>
      </w:pPr>
      <w:r w:rsidRPr="00650765">
        <w:lastRenderedPageBreak/>
        <w:t>ROZDZIAŁ XX</w:t>
      </w:r>
    </w:p>
    <w:p w14:paraId="77E9272A" w14:textId="77777777" w:rsidR="00EB7879" w:rsidRPr="00650765" w:rsidRDefault="00EB7879" w:rsidP="00650765">
      <w:pPr>
        <w:pStyle w:val="Nagwek2"/>
        <w:jc w:val="center"/>
      </w:pPr>
      <w:r w:rsidRPr="00650765">
        <w:t>KORZYSTANIE PRZEZ WYKONAWCĘ Z ZASOBÓW INNYCH PODMIOTÓW</w:t>
      </w:r>
    </w:p>
    <w:p w14:paraId="469075A3" w14:textId="77777777" w:rsidR="00EB7879" w:rsidRPr="00650765" w:rsidRDefault="00EB7879" w:rsidP="00650765">
      <w:pPr>
        <w:pStyle w:val="Nagwek2"/>
        <w:jc w:val="center"/>
      </w:pPr>
      <w:r w:rsidRPr="00650765">
        <w:t>W CELU POTWIERDZENIA SPEŁNIANIA WARUNKÓW UDZIAŁU W POSTĘPOWANIU</w:t>
      </w:r>
    </w:p>
    <w:p w14:paraId="615D048C" w14:textId="2FE30B85" w:rsidR="004E6896" w:rsidRPr="0032499A" w:rsidRDefault="004E6896" w:rsidP="00780506">
      <w:pPr>
        <w:pStyle w:val="Akapitzlist"/>
        <w:numPr>
          <w:ilvl w:val="0"/>
          <w:numId w:val="54"/>
        </w:numPr>
      </w:pPr>
      <w:r w:rsidRPr="0032499A">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48844A0C" w14:textId="53F8DF2C" w:rsidR="004E6896" w:rsidRPr="00650765" w:rsidRDefault="004E6896" w:rsidP="00780506">
      <w:pPr>
        <w:pStyle w:val="Akapitzlist"/>
        <w:numPr>
          <w:ilvl w:val="0"/>
          <w:numId w:val="54"/>
        </w:numPr>
        <w:rPr>
          <w:b/>
          <w:bCs/>
        </w:rPr>
      </w:pPr>
      <w:r w:rsidRPr="00650765">
        <w:rPr>
          <w:b/>
          <w:bCs/>
        </w:rPr>
        <w:t>W odniesieniu do warunków dotyczących wykształcenia, kwalifikacji zawodowych lub doświadczenia (ust. 3</w:t>
      </w:r>
      <w:r w:rsidR="00E24058">
        <w:rPr>
          <w:b/>
          <w:bCs/>
        </w:rPr>
        <w:t xml:space="preserve"> pkt </w:t>
      </w:r>
      <w:r w:rsidRPr="00650765">
        <w:rPr>
          <w:b/>
          <w:bCs/>
        </w:rPr>
        <w:t>4. rozdziału XIX SWZ) Wykonawcy mogą polegać na zdolnościach podmiotów udostępniających zasoby, jeśli podmioty te wykonają roboty budowlane lub usługi, do realizacji których te zdolności są wymagane.</w:t>
      </w:r>
    </w:p>
    <w:p w14:paraId="16198A60" w14:textId="77777777" w:rsidR="004E6896" w:rsidRPr="0032499A" w:rsidRDefault="004E6896" w:rsidP="00780506">
      <w:pPr>
        <w:pStyle w:val="Akapitzlist"/>
        <w:numPr>
          <w:ilvl w:val="0"/>
          <w:numId w:val="54"/>
        </w:numPr>
      </w:pPr>
      <w:r w:rsidRPr="0032499A">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DE3A72" w14:textId="4F23AA7C" w:rsidR="004E6896" w:rsidRPr="0032499A" w:rsidRDefault="004E6896" w:rsidP="00780506">
      <w:pPr>
        <w:pStyle w:val="Akapitzlist"/>
        <w:numPr>
          <w:ilvl w:val="0"/>
          <w:numId w:val="55"/>
        </w:numPr>
      </w:pPr>
      <w:r w:rsidRPr="0032499A">
        <w:lastRenderedPageBreak/>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247522C0" w14:textId="77777777" w:rsidR="004E6896" w:rsidRPr="0032499A" w:rsidRDefault="004E6896" w:rsidP="00780506">
      <w:pPr>
        <w:pStyle w:val="Akapitzlist"/>
        <w:numPr>
          <w:ilvl w:val="0"/>
          <w:numId w:val="56"/>
        </w:numPr>
      </w:pPr>
      <w:r w:rsidRPr="0032499A">
        <w:t>zakres dostępnych Wykonawcy zasobów podmiotu udostępniającego zasoby;</w:t>
      </w:r>
    </w:p>
    <w:p w14:paraId="3CC2D2A0" w14:textId="77777777" w:rsidR="004E6896" w:rsidRPr="0032499A" w:rsidRDefault="004E6896" w:rsidP="00780506">
      <w:pPr>
        <w:pStyle w:val="Akapitzlist"/>
        <w:numPr>
          <w:ilvl w:val="0"/>
          <w:numId w:val="56"/>
        </w:numPr>
      </w:pPr>
      <w:r w:rsidRPr="0032499A">
        <w:t>sposób i okres udostępnienia Wykonawcy i wykorzystania przez niego zasobów podmiotu udostępniającego te zasoby przy wykonywaniu zamówienia;</w:t>
      </w:r>
    </w:p>
    <w:p w14:paraId="19172AC8" w14:textId="77777777" w:rsidR="004E6896" w:rsidRPr="0032499A" w:rsidRDefault="004E6896" w:rsidP="00780506">
      <w:pPr>
        <w:pStyle w:val="Akapitzlist"/>
        <w:numPr>
          <w:ilvl w:val="0"/>
          <w:numId w:val="56"/>
        </w:numPr>
      </w:pPr>
      <w:r w:rsidRPr="0032499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D0E84A" w14:textId="77777777" w:rsidR="004E6896" w:rsidRPr="0032499A" w:rsidRDefault="004E6896" w:rsidP="00780506">
      <w:pPr>
        <w:pStyle w:val="Akapitzlist"/>
        <w:numPr>
          <w:ilvl w:val="0"/>
          <w:numId w:val="54"/>
        </w:numPr>
      </w:pPr>
      <w:r w:rsidRPr="0032499A">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716C2A1C" w14:textId="77777777" w:rsidR="004E6896" w:rsidRPr="0032499A" w:rsidRDefault="004E6896" w:rsidP="00780506">
      <w:pPr>
        <w:pStyle w:val="Akapitzlist"/>
        <w:numPr>
          <w:ilvl w:val="0"/>
          <w:numId w:val="54"/>
        </w:numPr>
      </w:pPr>
      <w:r w:rsidRPr="0032499A">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w:t>
      </w:r>
      <w:r w:rsidRPr="0032499A">
        <w:lastRenderedPageBreak/>
        <w:t>innym podmiotem lub podmiotami albo wykazał, że samodzielnie spełnia warunki udziału w postępowaniu.</w:t>
      </w:r>
    </w:p>
    <w:p w14:paraId="18E9C58F" w14:textId="21E9D5CB" w:rsidR="009D1D8B" w:rsidRPr="00886489" w:rsidRDefault="004E6896" w:rsidP="00780506">
      <w:pPr>
        <w:pStyle w:val="Akapitzlist"/>
        <w:numPr>
          <w:ilvl w:val="0"/>
          <w:numId w:val="54"/>
        </w:numPr>
      </w:pPr>
      <w:r w:rsidRPr="0032499A">
        <w:t>Wykonawca nie może, po upływie terminu składania ofert, powoływać się na zdolności podmiotów udostępniających zasoby, jeżeli na etapie składania ofert nie polegał on w danym zakresie na zdolnościach podmiotów udostępniających zasoby.</w:t>
      </w:r>
    </w:p>
    <w:p w14:paraId="25E76847" w14:textId="77777777" w:rsidR="00EB7879" w:rsidRPr="00650765" w:rsidRDefault="00EB7879" w:rsidP="00650765">
      <w:pPr>
        <w:pStyle w:val="Nagwek2"/>
        <w:jc w:val="center"/>
      </w:pPr>
      <w:r w:rsidRPr="00650765">
        <w:t>ROZDZIAŁ XXI</w:t>
      </w:r>
    </w:p>
    <w:p w14:paraId="1FABE0EF" w14:textId="509ADC78" w:rsidR="00EB7879" w:rsidRPr="00650765" w:rsidRDefault="00EB7879" w:rsidP="00650765">
      <w:pPr>
        <w:pStyle w:val="Nagwek2"/>
        <w:jc w:val="center"/>
      </w:pPr>
      <w:r w:rsidRPr="00650765">
        <w:t>PROCEDURA SANACYJNA - SAMOOCZYSZCZENIE</w:t>
      </w:r>
    </w:p>
    <w:p w14:paraId="1FE0F4DD" w14:textId="7E16C9D6" w:rsidR="00EB7879" w:rsidRPr="0032499A" w:rsidRDefault="00EB7879" w:rsidP="00780506">
      <w:pPr>
        <w:pStyle w:val="Akapitzlist"/>
        <w:numPr>
          <w:ilvl w:val="0"/>
          <w:numId w:val="57"/>
        </w:numPr>
      </w:pPr>
      <w:r w:rsidRPr="0032499A">
        <w:t xml:space="preserve">Wykonawca nie podlega wykluczeniu w okolicznościach określonych w art. 108 pkt 1, 2 i 5 lub art. 109 ust. 1 pkt </w:t>
      </w:r>
      <w:r w:rsidR="00053B7C" w:rsidRPr="0032499A">
        <w:t xml:space="preserve">2, 3, </w:t>
      </w:r>
      <w:r w:rsidRPr="00650765">
        <w:rPr>
          <w:color w:val="000000" w:themeColor="text1"/>
        </w:rPr>
        <w:t>4,</w:t>
      </w:r>
      <w:r w:rsidRPr="00650765">
        <w:rPr>
          <w:color w:val="FF0000"/>
        </w:rPr>
        <w:t xml:space="preserve"> </w:t>
      </w:r>
      <w:r w:rsidRPr="0032499A">
        <w:t>5, 7, 8 i 10, jeżeli udowodni Zamawiającemu, że spełnił łącznie następujące przesłanki:</w:t>
      </w:r>
    </w:p>
    <w:p w14:paraId="141E7311" w14:textId="416DEF51" w:rsidR="00EB7879" w:rsidRPr="00650765" w:rsidRDefault="00EB7879" w:rsidP="00780506">
      <w:pPr>
        <w:pStyle w:val="Akapitzlist"/>
        <w:numPr>
          <w:ilvl w:val="0"/>
          <w:numId w:val="58"/>
        </w:numPr>
        <w:rPr>
          <w:szCs w:val="24"/>
        </w:rPr>
      </w:pPr>
      <w:r w:rsidRPr="00650765">
        <w:rPr>
          <w:szCs w:val="24"/>
        </w:rPr>
        <w:t>naprawił lub zobowiązał się do naprawienia szkody wyrządzonej przestępstwem, wykroczeniem lub swoim nieprawidłowym postępowaniem, w tym poprzez zadośćuczynienie pieniężne;</w:t>
      </w:r>
    </w:p>
    <w:p w14:paraId="6F31102A" w14:textId="35C10FB4" w:rsidR="00EB7879" w:rsidRPr="00650765" w:rsidRDefault="00EB7879" w:rsidP="00780506">
      <w:pPr>
        <w:pStyle w:val="Akapitzlist"/>
        <w:numPr>
          <w:ilvl w:val="0"/>
          <w:numId w:val="58"/>
        </w:numPr>
        <w:rPr>
          <w:szCs w:val="24"/>
        </w:rPr>
      </w:pPr>
      <w:r w:rsidRPr="00650765">
        <w:rPr>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4615EA" w14:textId="7DB0B00A" w:rsidR="00EB7879" w:rsidRPr="00650765" w:rsidRDefault="00EB7879" w:rsidP="00780506">
      <w:pPr>
        <w:pStyle w:val="Akapitzlist"/>
        <w:numPr>
          <w:ilvl w:val="0"/>
          <w:numId w:val="58"/>
        </w:numPr>
        <w:rPr>
          <w:szCs w:val="24"/>
        </w:rPr>
      </w:pPr>
      <w:r w:rsidRPr="00650765">
        <w:rPr>
          <w:szCs w:val="24"/>
        </w:rPr>
        <w:t>podjął konkretne środki techniczne, organizacyjne i kadrowe, odpowiednie dla zapobiegania dalszym przestępstwom, wykroczeniom lub nieprawidłowemu postępowaniu, w szczególności:</w:t>
      </w:r>
    </w:p>
    <w:p w14:paraId="43C3992F" w14:textId="40E9ED24" w:rsidR="00EB7879" w:rsidRPr="00650765" w:rsidRDefault="00EB7879" w:rsidP="00780506">
      <w:pPr>
        <w:pStyle w:val="Akapitzlist"/>
        <w:numPr>
          <w:ilvl w:val="0"/>
          <w:numId w:val="59"/>
        </w:numPr>
        <w:rPr>
          <w:szCs w:val="24"/>
        </w:rPr>
      </w:pPr>
      <w:r w:rsidRPr="00650765">
        <w:rPr>
          <w:szCs w:val="24"/>
        </w:rPr>
        <w:lastRenderedPageBreak/>
        <w:t>zerwał wszelkie powiązania z osobami lub podmiotami odpowiedzialnymi za nieprawidłowe postępowanie Wykonawcy,</w:t>
      </w:r>
    </w:p>
    <w:p w14:paraId="41D87E7C" w14:textId="01D60976" w:rsidR="00EB7879" w:rsidRPr="00650765" w:rsidRDefault="00EB7879" w:rsidP="00780506">
      <w:pPr>
        <w:pStyle w:val="Akapitzlist"/>
        <w:numPr>
          <w:ilvl w:val="0"/>
          <w:numId w:val="59"/>
        </w:numPr>
        <w:rPr>
          <w:szCs w:val="24"/>
        </w:rPr>
      </w:pPr>
      <w:r w:rsidRPr="00650765">
        <w:rPr>
          <w:szCs w:val="24"/>
        </w:rPr>
        <w:t>zreorganizował personel,</w:t>
      </w:r>
    </w:p>
    <w:p w14:paraId="29792FCB" w14:textId="0999CF7A" w:rsidR="00EB7879" w:rsidRPr="00650765" w:rsidRDefault="00EB7879" w:rsidP="00780506">
      <w:pPr>
        <w:pStyle w:val="Akapitzlist"/>
        <w:numPr>
          <w:ilvl w:val="0"/>
          <w:numId w:val="59"/>
        </w:numPr>
        <w:rPr>
          <w:szCs w:val="24"/>
        </w:rPr>
      </w:pPr>
      <w:r w:rsidRPr="00650765">
        <w:rPr>
          <w:szCs w:val="24"/>
        </w:rPr>
        <w:t>wdrożył system sprawozdawczości i kontroli,</w:t>
      </w:r>
    </w:p>
    <w:p w14:paraId="292B42EF" w14:textId="2345CB6E" w:rsidR="00EB7879" w:rsidRPr="00650765" w:rsidRDefault="00EB7879" w:rsidP="00780506">
      <w:pPr>
        <w:pStyle w:val="Akapitzlist"/>
        <w:numPr>
          <w:ilvl w:val="0"/>
          <w:numId w:val="59"/>
        </w:numPr>
        <w:rPr>
          <w:szCs w:val="24"/>
        </w:rPr>
      </w:pPr>
      <w:r w:rsidRPr="00650765">
        <w:rPr>
          <w:szCs w:val="24"/>
        </w:rPr>
        <w:t>utworzył struktury audytu wewnętrznego do monitorowania przestrzegania przepisów, wewnętrznych regulacji lub standardów,</w:t>
      </w:r>
    </w:p>
    <w:p w14:paraId="7BB38989" w14:textId="6F423B64" w:rsidR="00EB7879" w:rsidRPr="00650765" w:rsidRDefault="00EB7879" w:rsidP="00780506">
      <w:pPr>
        <w:pStyle w:val="Akapitzlist"/>
        <w:numPr>
          <w:ilvl w:val="0"/>
          <w:numId w:val="59"/>
        </w:numPr>
        <w:rPr>
          <w:szCs w:val="24"/>
        </w:rPr>
      </w:pPr>
      <w:r w:rsidRPr="00650765">
        <w:rPr>
          <w:szCs w:val="24"/>
        </w:rPr>
        <w:t>wprowadził wewnętrzne regulacje dotyczące odpowiedzialności i odszkodowań za nieprzestrzeganie przepisów, wewnętrznych regulacji lub standardów.</w:t>
      </w:r>
    </w:p>
    <w:p w14:paraId="29D0A4BE" w14:textId="0F93085D" w:rsidR="0097326F" w:rsidRPr="00886489" w:rsidRDefault="00EB7879" w:rsidP="00780506">
      <w:pPr>
        <w:pStyle w:val="Akapitzlist"/>
        <w:numPr>
          <w:ilvl w:val="0"/>
          <w:numId w:val="57"/>
        </w:numPr>
        <w:rPr>
          <w:szCs w:val="24"/>
        </w:rPr>
      </w:pPr>
      <w:r w:rsidRPr="00650765">
        <w:rPr>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600D97E9" w14:textId="62E69DD9" w:rsidR="00EB7879" w:rsidRPr="00650765" w:rsidRDefault="00EB7879" w:rsidP="00650765">
      <w:pPr>
        <w:pStyle w:val="Nagwek2"/>
        <w:jc w:val="center"/>
      </w:pPr>
      <w:r w:rsidRPr="00650765">
        <w:t>ROZDZIAŁ XXII</w:t>
      </w:r>
    </w:p>
    <w:p w14:paraId="2F2284EF" w14:textId="4AEBA47D" w:rsidR="00EB7879" w:rsidRPr="00650765" w:rsidRDefault="00EB7879" w:rsidP="00650765">
      <w:pPr>
        <w:pStyle w:val="Nagwek2"/>
        <w:jc w:val="center"/>
      </w:pPr>
      <w:r w:rsidRPr="00650765">
        <w:t>WYMAGANIA DOTYCZĄCE WADIUM</w:t>
      </w:r>
    </w:p>
    <w:p w14:paraId="4B1C2DD4" w14:textId="33485CAA" w:rsidR="00A94731" w:rsidRDefault="00D07197" w:rsidP="001C3548">
      <w:pPr>
        <w:pStyle w:val="Akapitzlist"/>
        <w:numPr>
          <w:ilvl w:val="0"/>
          <w:numId w:val="60"/>
        </w:numPr>
      </w:pPr>
      <w:r w:rsidRPr="002A6E8A">
        <w:t>Oferta musi być zabezpieczona wadium w wysokości</w:t>
      </w:r>
      <w:r w:rsidRPr="0032499A">
        <w:t>:</w:t>
      </w:r>
      <w:r w:rsidR="001C3548">
        <w:t xml:space="preserve"> </w:t>
      </w:r>
      <w:r w:rsidR="00EF6F40">
        <w:t>25 000</w:t>
      </w:r>
      <w:r w:rsidR="002A6E8A">
        <w:t>,00</w:t>
      </w:r>
      <w:r w:rsidR="00DD5B9F" w:rsidRPr="0032499A">
        <w:t xml:space="preserve"> zł</w:t>
      </w:r>
    </w:p>
    <w:p w14:paraId="3FD2D529" w14:textId="77777777" w:rsidR="00D07197" w:rsidRPr="0032499A" w:rsidRDefault="00D07197" w:rsidP="00780506">
      <w:pPr>
        <w:pStyle w:val="Akapitzlist"/>
        <w:numPr>
          <w:ilvl w:val="0"/>
          <w:numId w:val="60"/>
        </w:numPr>
      </w:pPr>
      <w:r w:rsidRPr="0032499A">
        <w:t>Wadium należy wnieść przed upływem terminu składania ofert i utrzymywać nieprzerwanie do dnia upływu terminu związania ofertą, z wyjątkiem przypadków, o których mowa w niniejszym rozdziale SWZ.</w:t>
      </w:r>
    </w:p>
    <w:p w14:paraId="16486E7F" w14:textId="77777777" w:rsidR="00D07197" w:rsidRPr="0032499A" w:rsidRDefault="00D07197" w:rsidP="00780506">
      <w:pPr>
        <w:pStyle w:val="Akapitzlist"/>
        <w:numPr>
          <w:ilvl w:val="0"/>
          <w:numId w:val="60"/>
        </w:numPr>
      </w:pPr>
      <w:r w:rsidRPr="00650765">
        <w:rPr>
          <w:b/>
        </w:rPr>
        <w:lastRenderedPageBreak/>
        <w:t>Formy wnoszenia wadium:</w:t>
      </w:r>
      <w:r w:rsidRPr="0032499A">
        <w:t xml:space="preserve"> wadium może być wniesione według wyboru Wykonawcy w jednej lub kilku następujących formach:</w:t>
      </w:r>
    </w:p>
    <w:p w14:paraId="73C3C77D" w14:textId="77777777" w:rsidR="00D07197" w:rsidRPr="0032499A" w:rsidRDefault="00D07197" w:rsidP="00780506">
      <w:pPr>
        <w:pStyle w:val="Akapitzlist"/>
        <w:numPr>
          <w:ilvl w:val="0"/>
          <w:numId w:val="61"/>
        </w:numPr>
      </w:pPr>
      <w:r w:rsidRPr="0032499A">
        <w:t>pieniądzu;</w:t>
      </w:r>
    </w:p>
    <w:p w14:paraId="38C8FFF2" w14:textId="77777777" w:rsidR="00D07197" w:rsidRPr="0032499A" w:rsidRDefault="00D07197" w:rsidP="00780506">
      <w:pPr>
        <w:pStyle w:val="Akapitzlist"/>
        <w:numPr>
          <w:ilvl w:val="0"/>
          <w:numId w:val="61"/>
        </w:numPr>
      </w:pPr>
      <w:r w:rsidRPr="0032499A">
        <w:t>gwarancjach bankowych;</w:t>
      </w:r>
    </w:p>
    <w:p w14:paraId="120FB25F" w14:textId="77777777" w:rsidR="00D07197" w:rsidRPr="0032499A" w:rsidRDefault="00D07197" w:rsidP="00780506">
      <w:pPr>
        <w:pStyle w:val="Akapitzlist"/>
        <w:numPr>
          <w:ilvl w:val="0"/>
          <w:numId w:val="61"/>
        </w:numPr>
      </w:pPr>
      <w:r w:rsidRPr="0032499A">
        <w:t>gwarancjach ubezpieczeniowych;</w:t>
      </w:r>
    </w:p>
    <w:p w14:paraId="7F3A969D" w14:textId="56ADF797" w:rsidR="00D07197" w:rsidRPr="0032499A" w:rsidRDefault="00D07197" w:rsidP="00780506">
      <w:pPr>
        <w:pStyle w:val="Akapitzlist"/>
        <w:numPr>
          <w:ilvl w:val="0"/>
          <w:numId w:val="61"/>
        </w:numPr>
      </w:pPr>
      <w:r w:rsidRPr="0032499A">
        <w:t>poręczeniach udzielanych przez podmioty, o których mowa w art. 6b ust. 5 pkt 2 ustawy z dnia 9 listopada 2000r. o utworzeniu Polskiej Agencji Rozwoju Przedsiębiorczości (tj. Dz.U. z 202</w:t>
      </w:r>
      <w:r w:rsidR="00FD5808">
        <w:t>5</w:t>
      </w:r>
      <w:r w:rsidRPr="0032499A">
        <w:t xml:space="preserve">r. poz. </w:t>
      </w:r>
      <w:r w:rsidR="00FD5808">
        <w:t>98</w:t>
      </w:r>
      <w:r w:rsidRPr="0032499A">
        <w:t>).</w:t>
      </w:r>
    </w:p>
    <w:p w14:paraId="70E9A083" w14:textId="215255AE" w:rsidR="00D07197" w:rsidRPr="00650765" w:rsidRDefault="00D07197" w:rsidP="00650765">
      <w:pPr>
        <w:rPr>
          <w:iCs/>
          <w:color w:val="000000"/>
          <w:spacing w:val="4"/>
          <w:lang w:eastAsia="ar-SA"/>
        </w:rPr>
      </w:pPr>
      <w:r w:rsidRPr="0032499A">
        <w:rPr>
          <w:iCs/>
          <w:color w:val="000000"/>
          <w:spacing w:val="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r w:rsidRPr="0032499A">
        <w:rPr>
          <w:rFonts w:eastAsia="Arial Unicode MS"/>
          <w:iCs/>
          <w:color w:val="000000"/>
          <w:spacing w:val="4"/>
          <w:u w:color="000000"/>
          <w:bdr w:val="nil"/>
          <w:lang w:eastAsia="ar-SA"/>
        </w:rPr>
        <w:t xml:space="preserve">Gwarancja lub poręczenie musi zawierać w swojej treści </w:t>
      </w:r>
      <w:r w:rsidRPr="0032499A">
        <w:rPr>
          <w:rFonts w:eastAsia="Arial Unicode MS"/>
          <w:b/>
          <w:iCs/>
          <w:color w:val="000000"/>
          <w:spacing w:val="4"/>
          <w:u w:color="000000"/>
          <w:bdr w:val="nil"/>
          <w:lang w:eastAsia="ar-SA"/>
        </w:rPr>
        <w:t xml:space="preserve">nieodwołalne i bezwarunkowe </w:t>
      </w:r>
      <w:r w:rsidRPr="0032499A">
        <w:rPr>
          <w:rFonts w:eastAsia="Arial Unicode MS"/>
          <w:iCs/>
          <w:color w:val="000000"/>
          <w:spacing w:val="4"/>
          <w:u w:color="000000"/>
          <w:bdr w:val="nil"/>
          <w:lang w:eastAsia="ar-SA"/>
        </w:rPr>
        <w:t>zobowiązanie wystawcy dokumentu do zapłaty na rzecz Zamawiającego kwoty wadium na pierwsze pisemne żądanie Zamawiającego.</w:t>
      </w:r>
    </w:p>
    <w:p w14:paraId="4DBFAC4A" w14:textId="7CB1EE37" w:rsidR="00D07197" w:rsidRPr="0032499A" w:rsidRDefault="00D07197" w:rsidP="00780506">
      <w:pPr>
        <w:pStyle w:val="Akapitzlist"/>
        <w:numPr>
          <w:ilvl w:val="0"/>
          <w:numId w:val="60"/>
        </w:numPr>
      </w:pPr>
      <w:r w:rsidRPr="00650765">
        <w:rPr>
          <w:b/>
        </w:rPr>
        <w:t>Termin wnoszenia wadium</w:t>
      </w:r>
      <w:r w:rsidRPr="0032499A">
        <w:t xml:space="preserve"> </w:t>
      </w:r>
      <w:r w:rsidRPr="001A745B">
        <w:rPr>
          <w:b/>
          <w:bCs/>
        </w:rPr>
        <w:t>upływa w dniu:</w:t>
      </w:r>
      <w:r w:rsidR="001C3548" w:rsidRPr="001A745B">
        <w:rPr>
          <w:b/>
          <w:bCs/>
        </w:rPr>
        <w:t xml:space="preserve"> </w:t>
      </w:r>
      <w:r w:rsidR="001A745B" w:rsidRPr="001A745B">
        <w:rPr>
          <w:b/>
          <w:bCs/>
        </w:rPr>
        <w:t>29.05</w:t>
      </w:r>
      <w:r w:rsidRPr="001A745B">
        <w:rPr>
          <w:b/>
          <w:bCs/>
        </w:rPr>
        <w:t>.</w:t>
      </w:r>
      <w:r w:rsidRPr="001A745B">
        <w:rPr>
          <w:b/>
        </w:rPr>
        <w:t>202</w:t>
      </w:r>
      <w:r w:rsidR="008A1A98" w:rsidRPr="001A745B">
        <w:rPr>
          <w:b/>
        </w:rPr>
        <w:t>5</w:t>
      </w:r>
      <w:r w:rsidRPr="001A745B">
        <w:t xml:space="preserve"> </w:t>
      </w:r>
      <w:r w:rsidRPr="001A745B">
        <w:rPr>
          <w:b/>
          <w:bCs/>
        </w:rPr>
        <w:t>r.</w:t>
      </w:r>
      <w:r w:rsidRPr="00650765">
        <w:rPr>
          <w:b/>
          <w:bCs/>
        </w:rPr>
        <w:t xml:space="preserve"> o godzinie 08:00</w:t>
      </w:r>
      <w:r w:rsidRPr="00650765">
        <w:rPr>
          <w:b/>
        </w:rPr>
        <w:t>.</w:t>
      </w:r>
    </w:p>
    <w:p w14:paraId="4D415F89" w14:textId="77777777" w:rsidR="00D07197" w:rsidRPr="0032499A" w:rsidRDefault="00D07197" w:rsidP="00780506">
      <w:pPr>
        <w:pStyle w:val="Akapitzlist"/>
        <w:numPr>
          <w:ilvl w:val="0"/>
          <w:numId w:val="60"/>
        </w:numPr>
      </w:pPr>
      <w:r w:rsidRPr="0032499A">
        <w:t>Wadium wnoszone</w:t>
      </w:r>
      <w:r w:rsidRPr="006D0CD7">
        <w:rPr>
          <w:b/>
        </w:rPr>
        <w:t xml:space="preserve"> w pieniądzu </w:t>
      </w:r>
      <w:r w:rsidRPr="0032499A">
        <w:t>należy</w:t>
      </w:r>
      <w:r w:rsidRPr="006D0CD7">
        <w:rPr>
          <w:b/>
        </w:rPr>
        <w:t xml:space="preserve"> wpłacać przelewem </w:t>
      </w:r>
      <w:r w:rsidRPr="0032499A">
        <w:t>na następujący rachunek bankowy:</w:t>
      </w:r>
    </w:p>
    <w:p w14:paraId="5FFADDA3" w14:textId="77777777" w:rsidR="00D07197" w:rsidRPr="0032499A" w:rsidRDefault="00D07197" w:rsidP="00650765">
      <w:r w:rsidRPr="0032499A">
        <w:t xml:space="preserve">Bank Spółdzielczy w Skoczowie nr </w:t>
      </w:r>
      <w:r w:rsidRPr="0032499A">
        <w:rPr>
          <w:b/>
          <w:bCs/>
        </w:rPr>
        <w:t>08 8126 0007 0000 2381 2000 0050</w:t>
      </w:r>
      <w:r w:rsidRPr="0032499A">
        <w:t xml:space="preserve"> </w:t>
      </w:r>
    </w:p>
    <w:p w14:paraId="3615B25F" w14:textId="77777777" w:rsidR="00D07197" w:rsidRPr="0032499A" w:rsidRDefault="00D07197" w:rsidP="00650765">
      <w:r w:rsidRPr="0032499A">
        <w:rPr>
          <w:b/>
          <w:bCs/>
          <w:u w:val="single"/>
        </w:rPr>
        <w:t>Uwaga:</w:t>
      </w:r>
      <w:r w:rsidRPr="0032499A">
        <w:t xml:space="preserve"> Wadium w tej formie uważa się za wniesione w sposób prawidłowy, gdy środki pieniężne wpłyną na konto Zamawiającego przed upływem terminu składnia ofert.</w:t>
      </w:r>
    </w:p>
    <w:p w14:paraId="7968BF86" w14:textId="77777777" w:rsidR="00D07197" w:rsidRPr="006D0CD7" w:rsidRDefault="00D07197" w:rsidP="00780506">
      <w:pPr>
        <w:pStyle w:val="Akapitzlist"/>
        <w:numPr>
          <w:ilvl w:val="0"/>
          <w:numId w:val="60"/>
        </w:numPr>
        <w:rPr>
          <w:u w:val="single"/>
        </w:rPr>
      </w:pPr>
      <w:r w:rsidRPr="0032499A">
        <w:lastRenderedPageBreak/>
        <w:t xml:space="preserve">Wadium wnoszone </w:t>
      </w:r>
      <w:r w:rsidRPr="006D0CD7">
        <w:rPr>
          <w:b/>
        </w:rPr>
        <w:t>w postaci niepieniężnej</w:t>
      </w:r>
      <w:r w:rsidRPr="0032499A">
        <w:t xml:space="preserve"> należy złożyć wraz z ofertą poprzez Platformę przetargową - w wydzielonym, odrębnym pliku. </w:t>
      </w:r>
      <w:r w:rsidRPr="006D0CD7">
        <w:rPr>
          <w:b/>
        </w:rPr>
        <w:t>Należy przekazać oryginał gwarancji lub poręczenia w postaci elektronicznej</w:t>
      </w:r>
      <w:r w:rsidRPr="0032499A">
        <w:t>.</w:t>
      </w:r>
    </w:p>
    <w:p w14:paraId="42886FCA" w14:textId="77777777" w:rsidR="00D07197" w:rsidRPr="0032499A" w:rsidRDefault="00D07197" w:rsidP="00650765">
      <w:r w:rsidRPr="0032499A">
        <w:t>Uwaga:</w:t>
      </w:r>
      <w:r w:rsidRPr="0032499A">
        <w:rPr>
          <w:b/>
        </w:rPr>
        <w:t xml:space="preserve"> </w:t>
      </w:r>
      <w:r w:rsidRPr="0032499A">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32499A">
        <w:rPr>
          <w:b/>
        </w:rPr>
        <w:t>wszystkich Wykonawców wspólnie ubiegających się o udzielenie zamówienia</w:t>
      </w:r>
      <w:r w:rsidRPr="0032499A">
        <w:t>.</w:t>
      </w:r>
    </w:p>
    <w:p w14:paraId="073578D2" w14:textId="77777777" w:rsidR="00D07197" w:rsidRPr="006D0CD7" w:rsidRDefault="00D07197" w:rsidP="00780506">
      <w:pPr>
        <w:pStyle w:val="Akapitzlist"/>
        <w:numPr>
          <w:ilvl w:val="0"/>
          <w:numId w:val="60"/>
        </w:numPr>
        <w:rPr>
          <w:u w:val="single"/>
        </w:rPr>
      </w:pPr>
      <w:r w:rsidRPr="006D0CD7">
        <w:rPr>
          <w:b/>
        </w:rPr>
        <w:t>Zwrot wadium z urzędu:</w:t>
      </w:r>
    </w:p>
    <w:p w14:paraId="31DAB702" w14:textId="16B49514" w:rsidR="00D07197" w:rsidRPr="0032499A" w:rsidRDefault="00D07197" w:rsidP="00650765">
      <w:r w:rsidRPr="0032499A">
        <w:t>Zamawiający zwraca wadium niezwłocznie, nie później jednak niż w terminie 7 dni od dnia wystąpienia jednej z okoliczności wskazanych w art. 98 ust. 1 pkt 1-3 ustawy.</w:t>
      </w:r>
    </w:p>
    <w:p w14:paraId="2EAB908F" w14:textId="77777777" w:rsidR="00D07197" w:rsidRPr="0032499A" w:rsidRDefault="00D07197" w:rsidP="00650765">
      <w:pPr>
        <w:rPr>
          <w:lang w:eastAsia="ar-SA"/>
        </w:rPr>
      </w:pPr>
      <w:r w:rsidRPr="0032499A">
        <w:rPr>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06D586B5" w14:textId="77777777" w:rsidR="00D07197" w:rsidRPr="0032499A" w:rsidRDefault="00D07197" w:rsidP="00780506">
      <w:pPr>
        <w:pStyle w:val="Akapitzlist"/>
        <w:numPr>
          <w:ilvl w:val="0"/>
          <w:numId w:val="60"/>
        </w:numPr>
      </w:pPr>
      <w:r w:rsidRPr="006D0CD7">
        <w:rPr>
          <w:b/>
        </w:rPr>
        <w:t>Zwrot wadium na wniosek</w:t>
      </w:r>
      <w:r w:rsidRPr="0032499A">
        <w:t xml:space="preserve"> Wykonawcy:</w:t>
      </w:r>
    </w:p>
    <w:p w14:paraId="489D8F8A" w14:textId="77777777" w:rsidR="00D07197" w:rsidRPr="0032499A" w:rsidRDefault="00D07197" w:rsidP="00650765">
      <w:r w:rsidRPr="0032499A">
        <w:t>Zamawiający, niezwłocznie, nie później jednak niż w terminie 7 dni od dnia złożenia wniosku zwraca wadium Wykonawcy:</w:t>
      </w:r>
    </w:p>
    <w:p w14:paraId="5F988D67" w14:textId="77777777" w:rsidR="00D07197" w:rsidRPr="0032499A" w:rsidRDefault="00D07197" w:rsidP="00780506">
      <w:pPr>
        <w:pStyle w:val="Akapitzlist"/>
        <w:numPr>
          <w:ilvl w:val="0"/>
          <w:numId w:val="62"/>
        </w:numPr>
      </w:pPr>
      <w:r w:rsidRPr="0032499A">
        <w:t>który wycofał ofertę przed upływem terminu składania ofert;</w:t>
      </w:r>
    </w:p>
    <w:p w14:paraId="7A759450" w14:textId="77777777" w:rsidR="00D07197" w:rsidRPr="0032499A" w:rsidRDefault="00D07197" w:rsidP="00780506">
      <w:pPr>
        <w:pStyle w:val="Akapitzlist"/>
        <w:numPr>
          <w:ilvl w:val="0"/>
          <w:numId w:val="62"/>
        </w:numPr>
      </w:pPr>
      <w:r w:rsidRPr="0032499A">
        <w:t>którego oferta została odrzucona;</w:t>
      </w:r>
    </w:p>
    <w:p w14:paraId="0BC7B07C" w14:textId="77777777" w:rsidR="00D07197" w:rsidRPr="0032499A" w:rsidRDefault="00D07197" w:rsidP="00780506">
      <w:pPr>
        <w:pStyle w:val="Akapitzlist"/>
        <w:numPr>
          <w:ilvl w:val="0"/>
          <w:numId w:val="62"/>
        </w:numPr>
      </w:pPr>
      <w:r w:rsidRPr="0032499A">
        <w:lastRenderedPageBreak/>
        <w:t>po wyborze najkorzystniejszej oferty, z wyjątkiem Wykonawcy, którego oferta została wybrana jako najkorzystniejsza;</w:t>
      </w:r>
    </w:p>
    <w:p w14:paraId="177CB7A1" w14:textId="157DDE4C" w:rsidR="00D07197" w:rsidRPr="0032499A" w:rsidRDefault="00D07197" w:rsidP="00780506">
      <w:pPr>
        <w:pStyle w:val="Akapitzlist"/>
        <w:numPr>
          <w:ilvl w:val="0"/>
          <w:numId w:val="62"/>
        </w:numPr>
      </w:pPr>
      <w:r w:rsidRPr="0032499A">
        <w:t>po unieważnieniu postępowania, w przypadku gdy nie zostało rozstrzygnięte odwołanie na czynność unieważnienia albo nie upłynął termin do jego wniesienia.</w:t>
      </w:r>
    </w:p>
    <w:p w14:paraId="269D5E67" w14:textId="77777777" w:rsidR="00D07197" w:rsidRPr="0032499A" w:rsidRDefault="00D07197" w:rsidP="00650765">
      <w:r w:rsidRPr="0032499A">
        <w:t>Uwaga: Złożenie wniosku o zwrot wadium, powoduje rozwiązanie stosunku prawnego z Wykonawcą wraz z utratą przez niego prawa do korzystania ze środków ochrony prawnej, o których mowa w ustawie oraz rozdziale XXXI SWZ.</w:t>
      </w:r>
    </w:p>
    <w:p w14:paraId="7E3B50C2" w14:textId="77777777" w:rsidR="00D07197" w:rsidRPr="006D0CD7" w:rsidRDefault="00D07197" w:rsidP="00780506">
      <w:pPr>
        <w:pStyle w:val="Akapitzlist"/>
        <w:numPr>
          <w:ilvl w:val="0"/>
          <w:numId w:val="60"/>
        </w:numPr>
        <w:rPr>
          <w:u w:val="single"/>
        </w:rPr>
      </w:pPr>
      <w:r w:rsidRPr="006D0CD7">
        <w:rPr>
          <w:b/>
        </w:rPr>
        <w:t>Zatrzymanie wadium</w:t>
      </w:r>
      <w:r w:rsidRPr="0032499A">
        <w:t>.</w:t>
      </w:r>
    </w:p>
    <w:p w14:paraId="44961D49" w14:textId="77777777" w:rsidR="00D07197" w:rsidRPr="0032499A" w:rsidRDefault="00D07197" w:rsidP="00650765">
      <w:r w:rsidRPr="0032499A">
        <w:t>Zamawiający zatrzymuje wadium wraz z odsetkami, a w przypadku wadium wniesionego w formie innej niż w pieniądzu, występuje odpowiednio do gwaranta lub poręczyciela z żądaniem zapłaty wadium, jeżeli:</w:t>
      </w:r>
    </w:p>
    <w:p w14:paraId="4DEE4845" w14:textId="77777777" w:rsidR="00D07197" w:rsidRPr="006D0CD7" w:rsidRDefault="00D07197" w:rsidP="00780506">
      <w:pPr>
        <w:pStyle w:val="Akapitzlist"/>
        <w:numPr>
          <w:ilvl w:val="0"/>
          <w:numId w:val="63"/>
        </w:numPr>
        <w:rPr>
          <w:bCs/>
        </w:rPr>
      </w:pPr>
      <w:r w:rsidRPr="006D0CD7">
        <w:rPr>
          <w:bCs/>
        </w:rPr>
        <w:t xml:space="preserve">Wykonawca w odpowiedzi na wezwanie, o którym mowa w art. 107 ust. 2 lub art. 128 ust. 1 ustawy </w:t>
      </w:r>
      <w:proofErr w:type="spellStart"/>
      <w:r w:rsidRPr="006D0CD7">
        <w:rPr>
          <w:bCs/>
        </w:rPr>
        <w:t>Pzp</w:t>
      </w:r>
      <w:proofErr w:type="spellEnd"/>
      <w:r w:rsidRPr="006D0CD7">
        <w:rPr>
          <w:bCs/>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D0CD7">
        <w:rPr>
          <w:bCs/>
        </w:rPr>
        <w:t>Pzp</w:t>
      </w:r>
      <w:proofErr w:type="spellEnd"/>
      <w:r w:rsidRPr="006D0CD7">
        <w:rPr>
          <w:bCs/>
        </w:rPr>
        <w:t xml:space="preserve"> innych dokumentów lub oświadczeń lub nie wyraził zgody na poprawienie omyłki, o której mowa w art. 223 ust. 2 pkt 3 ustawy </w:t>
      </w:r>
      <w:proofErr w:type="spellStart"/>
      <w:r w:rsidRPr="006D0CD7">
        <w:rPr>
          <w:bCs/>
        </w:rPr>
        <w:t>Pzp</w:t>
      </w:r>
      <w:proofErr w:type="spellEnd"/>
      <w:r w:rsidRPr="006D0CD7">
        <w:rPr>
          <w:bCs/>
        </w:rPr>
        <w:t>, co spowodowało brak możliwości wybrania oferty złożonej przez Wykonawcę jako najkorzystniejszej.</w:t>
      </w:r>
    </w:p>
    <w:p w14:paraId="4957553C" w14:textId="77777777" w:rsidR="00D07197" w:rsidRPr="006D0CD7" w:rsidRDefault="00D07197" w:rsidP="00780506">
      <w:pPr>
        <w:pStyle w:val="Akapitzlist"/>
        <w:numPr>
          <w:ilvl w:val="0"/>
          <w:numId w:val="63"/>
        </w:numPr>
        <w:rPr>
          <w:bCs/>
        </w:rPr>
      </w:pPr>
      <w:r w:rsidRPr="0032499A">
        <w:t>Wykonawca, którego oferta została wybrana:</w:t>
      </w:r>
    </w:p>
    <w:p w14:paraId="366DB44A" w14:textId="77777777" w:rsidR="00D07197" w:rsidRPr="0032499A" w:rsidRDefault="00D07197" w:rsidP="00780506">
      <w:pPr>
        <w:pStyle w:val="Akapitzlist"/>
        <w:numPr>
          <w:ilvl w:val="0"/>
          <w:numId w:val="64"/>
        </w:numPr>
      </w:pPr>
      <w:r w:rsidRPr="0032499A">
        <w:t>odmówił podpisania umowy w sprawie zamówienia publicznego na warunkach określonych w ofercie;</w:t>
      </w:r>
    </w:p>
    <w:p w14:paraId="29AA5E64" w14:textId="77777777" w:rsidR="00D07197" w:rsidRPr="0032499A" w:rsidRDefault="00D07197" w:rsidP="00780506">
      <w:pPr>
        <w:pStyle w:val="Akapitzlist"/>
        <w:numPr>
          <w:ilvl w:val="0"/>
          <w:numId w:val="64"/>
        </w:numPr>
      </w:pPr>
      <w:r w:rsidRPr="0032499A">
        <w:lastRenderedPageBreak/>
        <w:t>nie wniósł wymaganego zabezpieczenia należytego wykonania umowy;</w:t>
      </w:r>
    </w:p>
    <w:p w14:paraId="07F3DE33" w14:textId="77777777" w:rsidR="00D07197" w:rsidRPr="006D0CD7" w:rsidRDefault="00D07197" w:rsidP="00780506">
      <w:pPr>
        <w:pStyle w:val="Akapitzlist"/>
        <w:numPr>
          <w:ilvl w:val="0"/>
          <w:numId w:val="63"/>
        </w:numPr>
        <w:rPr>
          <w:bCs/>
        </w:rPr>
      </w:pPr>
      <w:r w:rsidRPr="0032499A">
        <w:t>Zawarcie umowy w sprawie niniejszego zamówienia publicznego stanie się niemożliwe z przyczyn leżących po stronie Wykonawcy.</w:t>
      </w:r>
    </w:p>
    <w:p w14:paraId="5A529F30" w14:textId="0FCB979D" w:rsidR="00EB7879" w:rsidRPr="00886489" w:rsidRDefault="00D07197" w:rsidP="00780506">
      <w:pPr>
        <w:pStyle w:val="Akapitzlist"/>
        <w:numPr>
          <w:ilvl w:val="0"/>
          <w:numId w:val="60"/>
        </w:numPr>
        <w:rPr>
          <w:u w:val="single"/>
        </w:rPr>
      </w:pPr>
      <w:r w:rsidRPr="0032499A">
        <w:t>Jeżeli Wykonawca jest podmiotem niepodlegającym reżimowi prawa polskiego i właściwości sądów polskich, w treści gwarancji musi figurować zapis o poddaniu sporów wynikających z wadium prawu polskiemu i polskiemu sądownictwu.</w:t>
      </w:r>
    </w:p>
    <w:p w14:paraId="2EB1D087" w14:textId="77777777" w:rsidR="00EB7879" w:rsidRPr="0032499A" w:rsidRDefault="00EB7879" w:rsidP="006D0CD7">
      <w:pPr>
        <w:pStyle w:val="Nagwek2"/>
        <w:jc w:val="center"/>
      </w:pPr>
      <w:r w:rsidRPr="0032499A">
        <w:t>ROZDZIAŁ XXIII</w:t>
      </w:r>
    </w:p>
    <w:p w14:paraId="7AF35656" w14:textId="4D123889" w:rsidR="00EB7879" w:rsidRPr="0032499A" w:rsidRDefault="00EB7879" w:rsidP="006D0CD7">
      <w:pPr>
        <w:pStyle w:val="Nagwek2"/>
        <w:jc w:val="center"/>
      </w:pPr>
      <w:r w:rsidRPr="0032499A">
        <w:t>SPOSÓB ORAZ TERMIN SKŁADANIA OFERT</w:t>
      </w:r>
    </w:p>
    <w:p w14:paraId="64442125" w14:textId="48D414F9" w:rsidR="00EB7879" w:rsidRPr="0032499A" w:rsidRDefault="00EB7879" w:rsidP="00780506">
      <w:pPr>
        <w:pStyle w:val="Akapitzlist"/>
        <w:numPr>
          <w:ilvl w:val="0"/>
          <w:numId w:val="65"/>
        </w:numPr>
      </w:pPr>
      <w:r w:rsidRPr="0032499A">
        <w:t xml:space="preserve">Ofertę należy złożyć za pośrednictwem Platformy zakupowej dostępnej pod adresem: </w:t>
      </w:r>
      <w:hyperlink r:id="rId20" w:history="1">
        <w:r w:rsidRPr="006D0CD7">
          <w:rPr>
            <w:rStyle w:val="Hipercze"/>
            <w:rFonts w:ascii="Arial" w:hAnsi="Arial" w:cs="Arial"/>
            <w:szCs w:val="24"/>
          </w:rPr>
          <w:t>https://platformazakupowa.pl/pn/skoczow/proceedings</w:t>
        </w:r>
      </w:hyperlink>
      <w:r w:rsidRPr="0032499A">
        <w:t xml:space="preserve"> , </w:t>
      </w:r>
    </w:p>
    <w:p w14:paraId="456DAE67" w14:textId="2BE5FE16" w:rsidR="00470931" w:rsidRPr="006D0CD7" w:rsidRDefault="00EB7879" w:rsidP="006D0CD7">
      <w:r w:rsidRPr="0032499A">
        <w:t xml:space="preserve">nie później </w:t>
      </w:r>
      <w:r w:rsidRPr="001A745B">
        <w:t>niż do dnia</w:t>
      </w:r>
      <w:r w:rsidRPr="001A745B">
        <w:rPr>
          <w:b/>
        </w:rPr>
        <w:t xml:space="preserve"> </w:t>
      </w:r>
      <w:r w:rsidR="001A745B" w:rsidRPr="001A745B">
        <w:rPr>
          <w:b/>
        </w:rPr>
        <w:t>29.05</w:t>
      </w:r>
      <w:r w:rsidR="00CB6A62" w:rsidRPr="001A745B">
        <w:rPr>
          <w:b/>
        </w:rPr>
        <w:t>.</w:t>
      </w:r>
      <w:r w:rsidR="007C34C7" w:rsidRPr="001A745B">
        <w:rPr>
          <w:b/>
        </w:rPr>
        <w:t>202</w:t>
      </w:r>
      <w:r w:rsidR="008A1A98" w:rsidRPr="001A745B">
        <w:rPr>
          <w:b/>
        </w:rPr>
        <w:t>5</w:t>
      </w:r>
      <w:r w:rsidR="007C34C7" w:rsidRPr="001A745B">
        <w:rPr>
          <w:b/>
        </w:rPr>
        <w:t>r.</w:t>
      </w:r>
      <w:r w:rsidR="007C34C7" w:rsidRPr="00106A0D">
        <w:rPr>
          <w:b/>
        </w:rPr>
        <w:t xml:space="preserve"> </w:t>
      </w:r>
      <w:r w:rsidRPr="00106A0D">
        <w:rPr>
          <w:b/>
        </w:rPr>
        <w:t xml:space="preserve"> do</w:t>
      </w:r>
      <w:r w:rsidRPr="0032499A">
        <w:rPr>
          <w:b/>
        </w:rPr>
        <w:t xml:space="preserve"> godziny </w:t>
      </w:r>
      <w:r w:rsidR="00AD11E1" w:rsidRPr="0032499A">
        <w:rPr>
          <w:b/>
        </w:rPr>
        <w:t>08:00.00</w:t>
      </w:r>
      <w:r w:rsidR="007C34C7" w:rsidRPr="0032499A">
        <w:rPr>
          <w:b/>
        </w:rPr>
        <w:t>.</w:t>
      </w:r>
    </w:p>
    <w:p w14:paraId="65716D7E" w14:textId="77777777" w:rsidR="00EB7879" w:rsidRPr="0032499A" w:rsidRDefault="00EB7879" w:rsidP="006D0CD7">
      <w:r w:rsidRPr="0032499A">
        <w:t>Za datę i godzinę złożenia oferty rozumie się datę i godzinę jej wpływu na Platformę zakupową, tj. datę i godzinę złożenia oferty wyświetloną na koncie Zamawiającego.</w:t>
      </w:r>
    </w:p>
    <w:p w14:paraId="63AF2638" w14:textId="4403A13C" w:rsidR="00EB7879" w:rsidRPr="0032499A" w:rsidRDefault="00EB7879" w:rsidP="00780506">
      <w:pPr>
        <w:pStyle w:val="Akapitzlist"/>
        <w:numPr>
          <w:ilvl w:val="0"/>
          <w:numId w:val="65"/>
        </w:numPr>
      </w:pPr>
      <w:r w:rsidRPr="0032499A">
        <w:t>W przypadku otrzymania przez Zamawiającego oferty po terminie podanym w ust. 1 niniejszego rozdziału SWZ, oferta zostanie odrzucona.</w:t>
      </w:r>
    </w:p>
    <w:p w14:paraId="515A12DA" w14:textId="77777777" w:rsidR="00EB7879" w:rsidRPr="006D0CD7" w:rsidRDefault="00EB7879" w:rsidP="006D0CD7">
      <w:pPr>
        <w:pStyle w:val="Nagwek2"/>
        <w:jc w:val="center"/>
      </w:pPr>
      <w:r w:rsidRPr="006D0CD7">
        <w:t>ROZDZIAŁ XXIV</w:t>
      </w:r>
    </w:p>
    <w:p w14:paraId="07920D3D" w14:textId="77777777" w:rsidR="00EB7879" w:rsidRPr="006D0CD7" w:rsidRDefault="00EB7879" w:rsidP="006D0CD7">
      <w:pPr>
        <w:pStyle w:val="Nagwek2"/>
        <w:jc w:val="center"/>
      </w:pPr>
      <w:r w:rsidRPr="006D0CD7">
        <w:t>TERMIN ZWIĄZANIA OFERTĄ</w:t>
      </w:r>
    </w:p>
    <w:p w14:paraId="190A09EA" w14:textId="57853ED2" w:rsidR="00EB7879" w:rsidRPr="0032499A" w:rsidRDefault="00EB7879" w:rsidP="006D0CD7">
      <w:r w:rsidRPr="0032499A">
        <w:t xml:space="preserve">Termin związania </w:t>
      </w:r>
      <w:r w:rsidRPr="007C3BB8">
        <w:t xml:space="preserve">ofertą </w:t>
      </w:r>
      <w:r w:rsidR="00290E30" w:rsidRPr="00106A0D">
        <w:t xml:space="preserve">upływa </w:t>
      </w:r>
      <w:r w:rsidR="00290E30" w:rsidRPr="001A745B">
        <w:t xml:space="preserve">w dniu </w:t>
      </w:r>
      <w:r w:rsidR="001A745B" w:rsidRPr="001A745B">
        <w:t>27.06</w:t>
      </w:r>
      <w:r w:rsidR="00290E30" w:rsidRPr="001A745B">
        <w:t>.202</w:t>
      </w:r>
      <w:r w:rsidR="008A1A98" w:rsidRPr="001A745B">
        <w:t>5</w:t>
      </w:r>
      <w:r w:rsidR="00290E30" w:rsidRPr="001A745B">
        <w:t>r.</w:t>
      </w:r>
    </w:p>
    <w:p w14:paraId="53FF8C71" w14:textId="77777777" w:rsidR="0097326F" w:rsidRPr="0032499A" w:rsidRDefault="0097326F" w:rsidP="00610618">
      <w:pPr>
        <w:pStyle w:val="Tekstpodstawowy"/>
        <w:spacing w:before="120" w:line="276" w:lineRule="auto"/>
        <w:jc w:val="left"/>
        <w:rPr>
          <w:rFonts w:ascii="Arial" w:hAnsi="Arial" w:cs="Arial"/>
          <w:color w:val="000000" w:themeColor="text1"/>
          <w:szCs w:val="24"/>
        </w:rPr>
      </w:pPr>
    </w:p>
    <w:p w14:paraId="312B0331" w14:textId="77777777" w:rsidR="00EB7879" w:rsidRPr="006D0CD7" w:rsidRDefault="00EB7879" w:rsidP="006D0CD7">
      <w:pPr>
        <w:pStyle w:val="Nagwek2"/>
        <w:jc w:val="center"/>
      </w:pPr>
      <w:r w:rsidRPr="006D0CD7">
        <w:lastRenderedPageBreak/>
        <w:t>ROZDZIAŁ XXV</w:t>
      </w:r>
    </w:p>
    <w:p w14:paraId="5A263695" w14:textId="77777777" w:rsidR="00EB7879" w:rsidRPr="006D0CD7" w:rsidRDefault="00EB7879" w:rsidP="006D0CD7">
      <w:pPr>
        <w:pStyle w:val="Nagwek2"/>
        <w:jc w:val="center"/>
      </w:pPr>
      <w:r w:rsidRPr="006D0CD7">
        <w:t>TERMIN OTWARCIA OFERT</w:t>
      </w:r>
    </w:p>
    <w:p w14:paraId="7796F9FD" w14:textId="59C364D0" w:rsidR="00EB7879" w:rsidRPr="006D0CD7" w:rsidRDefault="00EB7879" w:rsidP="006D0CD7">
      <w:pPr>
        <w:pStyle w:val="Nagwek2"/>
        <w:jc w:val="center"/>
      </w:pPr>
      <w:r w:rsidRPr="006D0CD7">
        <w:t>CZYNNOŚCI ZWIĄZANE Z OTWARCIEM OFERT</w:t>
      </w:r>
    </w:p>
    <w:p w14:paraId="760145EF" w14:textId="58FA8196" w:rsidR="00EB7879" w:rsidRPr="0032499A" w:rsidRDefault="00EB7879" w:rsidP="00C43F0B">
      <w:pPr>
        <w:pStyle w:val="Akapitzlist"/>
        <w:numPr>
          <w:ilvl w:val="0"/>
          <w:numId w:val="66"/>
        </w:numPr>
      </w:pPr>
      <w:r w:rsidRPr="0032499A">
        <w:t xml:space="preserve">Otwarcie </w:t>
      </w:r>
      <w:r w:rsidRPr="00106A0D">
        <w:t xml:space="preserve">ofert nastąpi </w:t>
      </w:r>
      <w:r w:rsidRPr="001A745B">
        <w:t xml:space="preserve">w dniu </w:t>
      </w:r>
      <w:r w:rsidR="001A745B" w:rsidRPr="001A745B">
        <w:rPr>
          <w:b/>
        </w:rPr>
        <w:t>29.05</w:t>
      </w:r>
      <w:r w:rsidR="00ED5BB5" w:rsidRPr="001A745B">
        <w:rPr>
          <w:b/>
        </w:rPr>
        <w:t>.</w:t>
      </w:r>
      <w:r w:rsidR="007C34C7" w:rsidRPr="001A745B">
        <w:rPr>
          <w:b/>
        </w:rPr>
        <w:t>202</w:t>
      </w:r>
      <w:r w:rsidR="008A1A98" w:rsidRPr="001A745B">
        <w:rPr>
          <w:b/>
        </w:rPr>
        <w:t>5</w:t>
      </w:r>
      <w:r w:rsidRPr="001A745B">
        <w:rPr>
          <w:b/>
        </w:rPr>
        <w:t>r.</w:t>
      </w:r>
      <w:r w:rsidRPr="00C43F0B">
        <w:rPr>
          <w:b/>
        </w:rPr>
        <w:t xml:space="preserve"> </w:t>
      </w:r>
      <w:r w:rsidRPr="007C3BB8">
        <w:t>o godzinie</w:t>
      </w:r>
      <w:r w:rsidR="00AD11E1" w:rsidRPr="00C43F0B">
        <w:rPr>
          <w:b/>
        </w:rPr>
        <w:t xml:space="preserve"> </w:t>
      </w:r>
      <w:r w:rsidR="00A50B69" w:rsidRPr="00C43F0B">
        <w:rPr>
          <w:b/>
        </w:rPr>
        <w:t>0</w:t>
      </w:r>
      <w:r w:rsidR="00AD11E1" w:rsidRPr="00C43F0B">
        <w:rPr>
          <w:b/>
        </w:rPr>
        <w:t>8:</w:t>
      </w:r>
      <w:r w:rsidR="00924621" w:rsidRPr="00C43F0B">
        <w:rPr>
          <w:b/>
        </w:rPr>
        <w:t>10</w:t>
      </w:r>
      <w:r w:rsidR="00AD11E1" w:rsidRPr="00C43F0B">
        <w:rPr>
          <w:b/>
        </w:rPr>
        <w:t xml:space="preserve">.00 </w:t>
      </w:r>
      <w:r w:rsidRPr="0032499A">
        <w:t>na komputerze Zamawiającego, po odszyfrowaniu i pobraniu z Platformy zakupowej złożonych ofert.</w:t>
      </w:r>
    </w:p>
    <w:p w14:paraId="4B5B8853" w14:textId="77777777" w:rsidR="00EB7879" w:rsidRPr="0032499A" w:rsidRDefault="00EB7879" w:rsidP="00780506">
      <w:pPr>
        <w:pStyle w:val="Akapitzlist"/>
        <w:numPr>
          <w:ilvl w:val="0"/>
          <w:numId w:val="66"/>
        </w:numPr>
      </w:pPr>
      <w:r w:rsidRPr="0032499A">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6D0CD7" w:rsidRDefault="00EB7879" w:rsidP="00780506">
      <w:pPr>
        <w:pStyle w:val="Akapitzlist"/>
        <w:numPr>
          <w:ilvl w:val="0"/>
          <w:numId w:val="66"/>
        </w:numPr>
        <w:rPr>
          <w:bCs/>
        </w:rPr>
      </w:pPr>
      <w:r w:rsidRPr="006D0CD7">
        <w:rPr>
          <w:bCs/>
        </w:rPr>
        <w:t>Niezwłocznie po otwarciu ofert Zamawiający udostępni na Platformie zakupowej</w:t>
      </w:r>
      <w:r w:rsidRPr="006D0CD7">
        <w:rPr>
          <w:bCs/>
        </w:rPr>
        <w:br/>
        <w:t>informacje o:</w:t>
      </w:r>
    </w:p>
    <w:p w14:paraId="24E5A5DD" w14:textId="11F5E662" w:rsidR="00EB7879" w:rsidRPr="0032499A" w:rsidRDefault="00EB7879" w:rsidP="00780506">
      <w:pPr>
        <w:pStyle w:val="Akapitzlist"/>
        <w:numPr>
          <w:ilvl w:val="0"/>
          <w:numId w:val="67"/>
        </w:numPr>
      </w:pPr>
      <w:r w:rsidRPr="006D0CD7">
        <w:rPr>
          <w:bCs/>
        </w:rPr>
        <w:t>nazwach albo imionach i nazwiskach oraz siedzibach lub miejscach prowadzonej działalności gospodarczej albo miejscach zamieszkania wykonawców, których oferty zostały otwarte;</w:t>
      </w:r>
    </w:p>
    <w:p w14:paraId="2D73DEAC" w14:textId="268E5A3A" w:rsidR="00EB7879" w:rsidRPr="00886489" w:rsidRDefault="00EB7879" w:rsidP="00780506">
      <w:pPr>
        <w:pStyle w:val="Akapitzlist"/>
        <w:numPr>
          <w:ilvl w:val="0"/>
          <w:numId w:val="67"/>
        </w:numPr>
      </w:pPr>
      <w:r w:rsidRPr="006D0CD7">
        <w:rPr>
          <w:bCs/>
        </w:rPr>
        <w:t>cenach zawartych w ofertach.</w:t>
      </w:r>
    </w:p>
    <w:p w14:paraId="513230D1" w14:textId="77777777" w:rsidR="00EB7879" w:rsidRPr="0032499A" w:rsidRDefault="00EB7879" w:rsidP="006D0CD7">
      <w:pPr>
        <w:pStyle w:val="Nagwek2"/>
        <w:jc w:val="center"/>
      </w:pPr>
      <w:r w:rsidRPr="0032499A">
        <w:t>ROZDZIAŁ XXVI</w:t>
      </w:r>
    </w:p>
    <w:p w14:paraId="2A35546C" w14:textId="13EA828A" w:rsidR="00EB7879" w:rsidRPr="0032499A" w:rsidRDefault="00EB7879" w:rsidP="006D0CD7">
      <w:pPr>
        <w:pStyle w:val="Nagwek2"/>
        <w:jc w:val="center"/>
      </w:pPr>
      <w:r w:rsidRPr="0032499A">
        <w:t>INFORMACJE O TRYBIE OCENY OFERT</w:t>
      </w:r>
    </w:p>
    <w:p w14:paraId="5AF48907" w14:textId="77777777" w:rsidR="00EB7879" w:rsidRPr="0032499A" w:rsidRDefault="00EB7879" w:rsidP="00780506">
      <w:pPr>
        <w:pStyle w:val="Akapitzlist"/>
        <w:numPr>
          <w:ilvl w:val="0"/>
          <w:numId w:val="68"/>
        </w:numPr>
      </w:pPr>
      <w:r w:rsidRPr="0032499A">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32499A" w:rsidRDefault="00EB7879" w:rsidP="00780506">
      <w:pPr>
        <w:pStyle w:val="Akapitzlist"/>
        <w:numPr>
          <w:ilvl w:val="0"/>
          <w:numId w:val="68"/>
        </w:numPr>
      </w:pPr>
      <w:r w:rsidRPr="0032499A">
        <w:lastRenderedPageBreak/>
        <w:t xml:space="preserve">Zamawiający poprawi w ofercie omyłki wskazane w art. 223 ust. 2 ustawy, niezwłocznie zawiadamiając o tym Wykonawcę, którego oferta zostanie poprawiona. </w:t>
      </w:r>
    </w:p>
    <w:p w14:paraId="54B39227" w14:textId="77777777" w:rsidR="00EB7879" w:rsidRPr="0032499A" w:rsidRDefault="00EB7879" w:rsidP="00780506">
      <w:pPr>
        <w:pStyle w:val="Akapitzlist"/>
        <w:numPr>
          <w:ilvl w:val="0"/>
          <w:numId w:val="68"/>
        </w:numPr>
      </w:pPr>
      <w:r w:rsidRPr="0032499A">
        <w:t>Zamawiający odrzuci złożoną ofertę, w przypadku wystąpienia przynajmniej jednej z okoliczności, o których mowa w art. 226 ust. 1 ustawy.</w:t>
      </w:r>
    </w:p>
    <w:p w14:paraId="3C1F06F7" w14:textId="77777777" w:rsidR="00EB7879" w:rsidRPr="0032499A" w:rsidRDefault="00EB7879" w:rsidP="00780506">
      <w:pPr>
        <w:pStyle w:val="Akapitzlist"/>
        <w:numPr>
          <w:ilvl w:val="0"/>
          <w:numId w:val="68"/>
        </w:numPr>
      </w:pPr>
      <w:r w:rsidRPr="0032499A">
        <w:t>W przypadku, gdy nie zostanie złożona żadna oferta niepodlegająca odrzuceniu, postępowanie zostanie unieważnione. Zamawiający unieważni postępowanie także w innych przypadkach, określonych w ustawie.</w:t>
      </w:r>
    </w:p>
    <w:p w14:paraId="76484F32" w14:textId="77777777" w:rsidR="00EB7879" w:rsidRPr="006D0CD7" w:rsidRDefault="00EB7879" w:rsidP="00780506">
      <w:pPr>
        <w:pStyle w:val="Akapitzlist"/>
        <w:numPr>
          <w:ilvl w:val="0"/>
          <w:numId w:val="68"/>
        </w:numPr>
        <w:rPr>
          <w:b/>
        </w:rPr>
      </w:pPr>
      <w:r w:rsidRPr="006D0CD7">
        <w:rPr>
          <w:b/>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5A4D60A0" w:rsidR="00EB7879" w:rsidRPr="006D0CD7" w:rsidRDefault="00EB7879" w:rsidP="00780506">
      <w:pPr>
        <w:pStyle w:val="Akapitzlist"/>
        <w:numPr>
          <w:ilvl w:val="0"/>
          <w:numId w:val="68"/>
        </w:numPr>
        <w:rPr>
          <w:strike/>
        </w:rPr>
      </w:pPr>
      <w:r w:rsidRPr="0032499A">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7993B663" w14:textId="77777777" w:rsidR="00EB7879" w:rsidRPr="0032499A" w:rsidRDefault="00EB7879" w:rsidP="00780506">
      <w:pPr>
        <w:pStyle w:val="Akapitzlist"/>
        <w:numPr>
          <w:ilvl w:val="0"/>
          <w:numId w:val="68"/>
        </w:numPr>
      </w:pPr>
      <w:r w:rsidRPr="0032499A">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32C8F67E" w14:textId="77777777" w:rsidR="00EB7879" w:rsidRPr="0032499A" w:rsidRDefault="00EB7879" w:rsidP="00610618">
      <w:pPr>
        <w:pStyle w:val="Tekstpodstawowy"/>
        <w:spacing w:line="276" w:lineRule="auto"/>
        <w:jc w:val="left"/>
        <w:rPr>
          <w:rFonts w:ascii="Arial" w:hAnsi="Arial" w:cs="Arial"/>
          <w:szCs w:val="24"/>
        </w:rPr>
      </w:pPr>
    </w:p>
    <w:p w14:paraId="62A5036F" w14:textId="77777777" w:rsidR="00EB7879" w:rsidRPr="006D0CD7" w:rsidRDefault="00EB7879" w:rsidP="006D0CD7">
      <w:pPr>
        <w:pStyle w:val="Nagwek2"/>
        <w:jc w:val="center"/>
      </w:pPr>
      <w:r w:rsidRPr="006D0CD7">
        <w:lastRenderedPageBreak/>
        <w:t>ROZDZIAŁ XXVII</w:t>
      </w:r>
    </w:p>
    <w:p w14:paraId="59172282" w14:textId="749AD09F" w:rsidR="00EB7879" w:rsidRPr="006D0CD7" w:rsidRDefault="00EB7879" w:rsidP="006D0CD7">
      <w:pPr>
        <w:pStyle w:val="Nagwek2"/>
        <w:jc w:val="center"/>
      </w:pPr>
      <w:r w:rsidRPr="006D0CD7">
        <w:t>NEGOCJACJE TREŚCI OFERT W CELU ICH ULEPSZENIA</w:t>
      </w:r>
    </w:p>
    <w:p w14:paraId="16256BC3" w14:textId="77777777" w:rsidR="001C3548" w:rsidRPr="001C3548" w:rsidRDefault="001C3548" w:rsidP="005D4FCB">
      <w:pPr>
        <w:numPr>
          <w:ilvl w:val="2"/>
          <w:numId w:val="105"/>
        </w:numPr>
        <w:tabs>
          <w:tab w:val="num" w:pos="2160"/>
        </w:tabs>
        <w:spacing w:before="0" w:after="0" w:line="276" w:lineRule="auto"/>
        <w:ind w:left="426" w:hanging="426"/>
        <w:jc w:val="both"/>
        <w:rPr>
          <w:rFonts w:ascii="Calibri Light" w:hAnsi="Calibri Light" w:cs="Calibri Light"/>
          <w:szCs w:val="24"/>
        </w:rPr>
      </w:pPr>
      <w:bookmarkStart w:id="3" w:name="_Hlk193791540"/>
      <w:r w:rsidRPr="001C3548">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4A3D62E" w14:textId="77777777" w:rsidR="001C3548" w:rsidRPr="001C3548" w:rsidRDefault="001C3548" w:rsidP="001C3548">
      <w:pPr>
        <w:spacing w:before="0" w:after="0" w:line="276" w:lineRule="auto"/>
        <w:jc w:val="both"/>
        <w:rPr>
          <w:rFonts w:ascii="Calibri Light" w:hAnsi="Calibri Light" w:cs="Calibri Light"/>
          <w:szCs w:val="24"/>
        </w:rPr>
      </w:pPr>
    </w:p>
    <w:p w14:paraId="0C5C8159" w14:textId="77777777" w:rsidR="001C3548" w:rsidRPr="001C3548" w:rsidRDefault="001C3548" w:rsidP="005D4FCB">
      <w:pPr>
        <w:numPr>
          <w:ilvl w:val="2"/>
          <w:numId w:val="105"/>
        </w:numPr>
        <w:tabs>
          <w:tab w:val="num" w:pos="2160"/>
        </w:tabs>
        <w:spacing w:before="0" w:after="0" w:line="276" w:lineRule="auto"/>
        <w:ind w:left="426" w:hanging="426"/>
        <w:jc w:val="both"/>
        <w:rPr>
          <w:rFonts w:ascii="Calibri Light" w:hAnsi="Calibri Light" w:cs="Calibri Light"/>
          <w:szCs w:val="24"/>
        </w:rPr>
      </w:pPr>
      <w:r w:rsidRPr="001C3548">
        <w:rPr>
          <w:rFonts w:ascii="Calibri Light" w:hAnsi="Calibri Light" w:cs="Calibri Light"/>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3DAF69E" w14:textId="77777777" w:rsidR="001C3548" w:rsidRPr="001C3548" w:rsidRDefault="001C3548" w:rsidP="001C3548">
      <w:pPr>
        <w:spacing w:before="0" w:after="0" w:line="276" w:lineRule="auto"/>
        <w:rPr>
          <w:rFonts w:ascii="Calibri Light" w:hAnsi="Calibri Light" w:cs="Calibri Light"/>
          <w:szCs w:val="24"/>
        </w:rPr>
      </w:pPr>
    </w:p>
    <w:p w14:paraId="1233E996" w14:textId="77777777" w:rsidR="001C3548" w:rsidRPr="001C3548" w:rsidRDefault="001C3548" w:rsidP="005D4FCB">
      <w:pPr>
        <w:numPr>
          <w:ilvl w:val="2"/>
          <w:numId w:val="105"/>
        </w:numPr>
        <w:tabs>
          <w:tab w:val="num" w:pos="2160"/>
        </w:tabs>
        <w:spacing w:before="0" w:after="0" w:line="276" w:lineRule="auto"/>
        <w:ind w:left="425" w:hanging="425"/>
        <w:jc w:val="both"/>
        <w:rPr>
          <w:rFonts w:ascii="Calibri Light" w:hAnsi="Calibri Light" w:cs="Calibri Light"/>
          <w:szCs w:val="24"/>
        </w:rPr>
      </w:pPr>
      <w:r w:rsidRPr="001C3548">
        <w:rPr>
          <w:rFonts w:ascii="Calibri Light" w:hAnsi="Calibri Light" w:cs="Calibri Light"/>
          <w:szCs w:val="24"/>
        </w:rPr>
        <w:t>Zamawiający informuje równocześnie wszystkich Wykonawców, którzy w odpowiedzi na ogłoszenie o zamówieniu złożyli oferty, o Wykonawcach:</w:t>
      </w:r>
    </w:p>
    <w:p w14:paraId="6C94DF54" w14:textId="77777777" w:rsidR="001C3548" w:rsidRPr="001C3548" w:rsidRDefault="001C3548" w:rsidP="001C3548">
      <w:pPr>
        <w:spacing w:before="0" w:after="0" w:line="276" w:lineRule="auto"/>
        <w:ind w:left="426"/>
        <w:jc w:val="both"/>
        <w:rPr>
          <w:rFonts w:ascii="Calibri Light" w:hAnsi="Calibri Light" w:cs="Calibri Light"/>
          <w:szCs w:val="24"/>
        </w:rPr>
      </w:pPr>
    </w:p>
    <w:p w14:paraId="2648906E" w14:textId="77777777" w:rsidR="001C3548" w:rsidRPr="001C3548" w:rsidRDefault="001C3548" w:rsidP="005D4FCB">
      <w:pPr>
        <w:numPr>
          <w:ilvl w:val="0"/>
          <w:numId w:val="107"/>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których oferty nie zostały odrzucone oraz punktacji przyznanej ofertom w każdym kryterium oceny ofert i łącznej punktacji,</w:t>
      </w:r>
    </w:p>
    <w:p w14:paraId="48D989A0" w14:textId="77777777" w:rsidR="001C3548" w:rsidRPr="001C3548" w:rsidRDefault="001C3548" w:rsidP="005D4FCB">
      <w:pPr>
        <w:numPr>
          <w:ilvl w:val="0"/>
          <w:numId w:val="107"/>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których oferty zostały odrzucone,</w:t>
      </w:r>
    </w:p>
    <w:p w14:paraId="5C81ABC5" w14:textId="77777777" w:rsidR="001C3548" w:rsidRPr="001C3548" w:rsidRDefault="001C3548" w:rsidP="001C3548">
      <w:pPr>
        <w:spacing w:before="0" w:after="0" w:line="276" w:lineRule="auto"/>
        <w:jc w:val="both"/>
        <w:rPr>
          <w:rFonts w:ascii="Calibri Light" w:hAnsi="Calibri Light" w:cs="Calibri Light"/>
          <w:i/>
          <w:szCs w:val="24"/>
        </w:rPr>
      </w:pPr>
    </w:p>
    <w:p w14:paraId="75A78CF0" w14:textId="77777777" w:rsidR="001C3548" w:rsidRPr="001C3548" w:rsidRDefault="001C3548" w:rsidP="001C3548">
      <w:pPr>
        <w:spacing w:before="0" w:after="0" w:line="276" w:lineRule="auto"/>
        <w:ind w:left="426" w:hanging="425"/>
        <w:jc w:val="both"/>
        <w:rPr>
          <w:rFonts w:ascii="Calibri Light" w:hAnsi="Calibri Light" w:cs="Calibri Light"/>
          <w:szCs w:val="24"/>
        </w:rPr>
      </w:pPr>
      <w:r w:rsidRPr="001C3548">
        <w:rPr>
          <w:rFonts w:ascii="Calibri Light" w:hAnsi="Calibri Light" w:cs="Calibri Light"/>
          <w:szCs w:val="24"/>
        </w:rPr>
        <w:t xml:space="preserve">4.  W przypadku podjęcia przez Zamawiającego decyzji o prowadzeniu negocjacji, Zamawiający zaprasza jednocześnie wszystkich Wykonawców, którzy w odpowiedzi na ogłoszenie o zamówieniu złożyli oferty niepodlegające odrzuceniu. </w:t>
      </w:r>
    </w:p>
    <w:p w14:paraId="37D6D45D" w14:textId="77777777" w:rsidR="001C3548" w:rsidRPr="001C3548" w:rsidRDefault="001C3548" w:rsidP="001C3548">
      <w:pPr>
        <w:spacing w:before="0" w:after="0" w:line="276" w:lineRule="auto"/>
        <w:jc w:val="both"/>
        <w:rPr>
          <w:rFonts w:ascii="Calibri Light" w:hAnsi="Calibri Light" w:cs="Calibri Light"/>
          <w:szCs w:val="24"/>
        </w:rPr>
      </w:pPr>
    </w:p>
    <w:p w14:paraId="479DD352" w14:textId="77777777" w:rsidR="001C3548" w:rsidRPr="001C3548" w:rsidRDefault="001C3548" w:rsidP="005D4FCB">
      <w:pPr>
        <w:numPr>
          <w:ilvl w:val="1"/>
          <w:numId w:val="110"/>
        </w:numPr>
        <w:tabs>
          <w:tab w:val="left" w:pos="851"/>
        </w:tabs>
        <w:spacing w:before="0" w:after="0" w:line="276" w:lineRule="auto"/>
        <w:ind w:firstLine="66"/>
        <w:jc w:val="both"/>
        <w:rPr>
          <w:rFonts w:ascii="Calibri Light" w:hAnsi="Calibri Light" w:cs="Calibri Light"/>
          <w:szCs w:val="24"/>
        </w:rPr>
      </w:pPr>
      <w:r w:rsidRPr="001C3548">
        <w:rPr>
          <w:rFonts w:ascii="Calibri Light" w:hAnsi="Calibri Light" w:cs="Calibri Light"/>
          <w:szCs w:val="24"/>
        </w:rPr>
        <w:t>W zaproszeniu do negocjacji Zamawiający wskazuje:</w:t>
      </w:r>
    </w:p>
    <w:p w14:paraId="0CC0BAF9" w14:textId="77777777" w:rsidR="001C3548" w:rsidRPr="001C3548" w:rsidRDefault="001C3548" w:rsidP="005D4FCB">
      <w:pPr>
        <w:numPr>
          <w:ilvl w:val="0"/>
          <w:numId w:val="108"/>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miejsce prowadzenia negocjacji,</w:t>
      </w:r>
    </w:p>
    <w:p w14:paraId="58D18F30" w14:textId="77777777" w:rsidR="001C3548" w:rsidRPr="001C3548" w:rsidRDefault="001C3548" w:rsidP="005D4FCB">
      <w:pPr>
        <w:numPr>
          <w:ilvl w:val="0"/>
          <w:numId w:val="108"/>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termin prowadzenia negocjacji,</w:t>
      </w:r>
    </w:p>
    <w:p w14:paraId="7A6F0F22" w14:textId="77777777" w:rsidR="001C3548" w:rsidRPr="001C3548" w:rsidRDefault="001C3548" w:rsidP="005D4FCB">
      <w:pPr>
        <w:numPr>
          <w:ilvl w:val="0"/>
          <w:numId w:val="108"/>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sposób prowadzenia negocjacji,</w:t>
      </w:r>
    </w:p>
    <w:p w14:paraId="11A47E5F" w14:textId="77777777" w:rsidR="001C3548" w:rsidRPr="001C3548" w:rsidRDefault="001C3548" w:rsidP="005D4FCB">
      <w:pPr>
        <w:numPr>
          <w:ilvl w:val="0"/>
          <w:numId w:val="108"/>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 xml:space="preserve">kryteria oceny ofert w ramach których będą prowadzone negocjacje – Zamawiający przewiduje możliwość negocjacji w kryterium </w:t>
      </w:r>
      <w:r w:rsidRPr="001C3548">
        <w:rPr>
          <w:rFonts w:ascii="Calibri Light" w:hAnsi="Calibri Light" w:cs="Calibri Light"/>
          <w:b/>
          <w:szCs w:val="24"/>
        </w:rPr>
        <w:t>cena ofertowa</w:t>
      </w:r>
      <w:r w:rsidRPr="001C3548">
        <w:rPr>
          <w:rFonts w:ascii="Calibri Light" w:hAnsi="Calibri Light" w:cs="Calibri Light"/>
          <w:szCs w:val="24"/>
        </w:rPr>
        <w:t>.</w:t>
      </w:r>
    </w:p>
    <w:p w14:paraId="6E90AF17" w14:textId="77777777" w:rsidR="001C3548" w:rsidRPr="001C3548" w:rsidRDefault="001C3548" w:rsidP="001C3548">
      <w:pPr>
        <w:spacing w:before="0" w:after="0" w:line="276" w:lineRule="auto"/>
        <w:jc w:val="both"/>
        <w:rPr>
          <w:rFonts w:ascii="Calibri Light" w:hAnsi="Calibri Light" w:cs="Calibri Light"/>
          <w:szCs w:val="24"/>
        </w:rPr>
      </w:pPr>
    </w:p>
    <w:p w14:paraId="3F9A087B" w14:textId="77777777" w:rsidR="001C3548" w:rsidRPr="001C3548" w:rsidRDefault="001C3548" w:rsidP="005D4FCB">
      <w:pPr>
        <w:numPr>
          <w:ilvl w:val="1"/>
          <w:numId w:val="110"/>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Podczas negocjacji ofert Zamawiający zapewnia równe traktowanie wszystkich Wykonawców.</w:t>
      </w:r>
    </w:p>
    <w:p w14:paraId="13442BBB" w14:textId="77777777" w:rsidR="001C3548" w:rsidRPr="001C3548" w:rsidRDefault="001C3548" w:rsidP="001C3548">
      <w:pPr>
        <w:spacing w:before="0" w:after="0" w:line="276" w:lineRule="auto"/>
        <w:jc w:val="both"/>
        <w:rPr>
          <w:rFonts w:ascii="Calibri Light" w:hAnsi="Calibri Light" w:cs="Calibri Light"/>
          <w:szCs w:val="24"/>
        </w:rPr>
      </w:pPr>
    </w:p>
    <w:p w14:paraId="394E5EA1" w14:textId="77777777" w:rsidR="001C3548" w:rsidRPr="001C3548" w:rsidRDefault="001C3548" w:rsidP="005D4FCB">
      <w:pPr>
        <w:numPr>
          <w:ilvl w:val="1"/>
          <w:numId w:val="110"/>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Zamawiający nie udziela informacji w sposób, który mógłby zapewnić niektórym Wykonawcom przewagę nad innymi Wykonawcami.</w:t>
      </w:r>
    </w:p>
    <w:p w14:paraId="0E911B16" w14:textId="77777777" w:rsidR="001C3548" w:rsidRPr="001C3548" w:rsidRDefault="001C3548" w:rsidP="001C3548">
      <w:pPr>
        <w:spacing w:before="0" w:after="0" w:line="276" w:lineRule="auto"/>
        <w:jc w:val="both"/>
        <w:rPr>
          <w:rFonts w:ascii="Calibri Light" w:hAnsi="Calibri Light" w:cs="Calibri Light"/>
          <w:szCs w:val="24"/>
        </w:rPr>
      </w:pPr>
    </w:p>
    <w:p w14:paraId="6FC8D13D" w14:textId="77777777" w:rsidR="001C3548" w:rsidRPr="001C3548" w:rsidRDefault="001C3548" w:rsidP="005D4FCB">
      <w:pPr>
        <w:numPr>
          <w:ilvl w:val="1"/>
          <w:numId w:val="110"/>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Prowadzone negocjacje mają charakter poufny.</w:t>
      </w:r>
    </w:p>
    <w:p w14:paraId="060FFE7C" w14:textId="77777777" w:rsidR="001C3548" w:rsidRPr="001C3548" w:rsidRDefault="001C3548" w:rsidP="001C3548">
      <w:pPr>
        <w:spacing w:before="0" w:after="0" w:line="276" w:lineRule="auto"/>
        <w:jc w:val="both"/>
        <w:rPr>
          <w:rFonts w:ascii="Calibri Light" w:hAnsi="Calibri Light" w:cs="Calibri Light"/>
          <w:szCs w:val="24"/>
        </w:rPr>
      </w:pPr>
    </w:p>
    <w:p w14:paraId="2EA28F20" w14:textId="77777777" w:rsidR="001C3548" w:rsidRPr="001C3548" w:rsidRDefault="001C3548" w:rsidP="005D4FCB">
      <w:pPr>
        <w:numPr>
          <w:ilvl w:val="1"/>
          <w:numId w:val="110"/>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2D597B52" w14:textId="77777777" w:rsidR="001C3548" w:rsidRPr="001C3548" w:rsidRDefault="001C3548" w:rsidP="001C3548">
      <w:pPr>
        <w:spacing w:before="0" w:after="0" w:line="276" w:lineRule="auto"/>
        <w:jc w:val="both"/>
        <w:rPr>
          <w:rFonts w:ascii="Calibri Light" w:hAnsi="Calibri Light" w:cs="Calibri Light"/>
          <w:szCs w:val="24"/>
        </w:rPr>
      </w:pPr>
    </w:p>
    <w:p w14:paraId="5CDCB135" w14:textId="77777777" w:rsidR="001C3548" w:rsidRPr="001C3548" w:rsidRDefault="001C3548" w:rsidP="005D4FCB">
      <w:pPr>
        <w:numPr>
          <w:ilvl w:val="2"/>
          <w:numId w:val="111"/>
        </w:numPr>
        <w:spacing w:before="0" w:after="0" w:line="276" w:lineRule="auto"/>
        <w:ind w:left="425" w:hanging="425"/>
        <w:jc w:val="both"/>
        <w:rPr>
          <w:rFonts w:ascii="Calibri Light" w:hAnsi="Calibri Light" w:cs="Calibri Light"/>
          <w:szCs w:val="24"/>
        </w:rPr>
      </w:pPr>
      <w:r w:rsidRPr="001C3548">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C3548">
        <w:rPr>
          <w:rFonts w:ascii="Calibri Light" w:hAnsi="Calibri Light" w:cs="Calibri Light"/>
          <w:b/>
          <w:szCs w:val="24"/>
        </w:rPr>
        <w:t>ofert dodatkowych</w:t>
      </w:r>
      <w:r w:rsidRPr="001C3548">
        <w:rPr>
          <w:rFonts w:ascii="Calibri Light" w:hAnsi="Calibri Light" w:cs="Calibri Light"/>
          <w:szCs w:val="24"/>
        </w:rPr>
        <w:t>.</w:t>
      </w:r>
    </w:p>
    <w:p w14:paraId="198735D8" w14:textId="77777777" w:rsidR="001C3548" w:rsidRPr="001C3548" w:rsidRDefault="001C3548" w:rsidP="001C3548">
      <w:pPr>
        <w:spacing w:before="0" w:after="0" w:line="276" w:lineRule="auto"/>
        <w:jc w:val="both"/>
        <w:rPr>
          <w:rFonts w:ascii="Calibri Light" w:hAnsi="Calibri Light" w:cs="Calibri Light"/>
          <w:szCs w:val="24"/>
        </w:rPr>
      </w:pPr>
    </w:p>
    <w:p w14:paraId="73294F0C"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12CA6650"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79C3D4B7"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68C45F86"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50917903"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77DC400D" w14:textId="77777777" w:rsidR="001C3548" w:rsidRPr="001C3548" w:rsidRDefault="001C3548" w:rsidP="005D4FCB">
      <w:pPr>
        <w:numPr>
          <w:ilvl w:val="1"/>
          <w:numId w:val="106"/>
        </w:numPr>
        <w:tabs>
          <w:tab w:val="num" w:pos="851"/>
        </w:tabs>
        <w:spacing w:before="0" w:after="0" w:line="276" w:lineRule="auto"/>
        <w:jc w:val="both"/>
        <w:rPr>
          <w:rFonts w:ascii="Calibri Light" w:hAnsi="Calibri Light" w:cs="Calibri Light"/>
          <w:szCs w:val="24"/>
        </w:rPr>
      </w:pPr>
      <w:r w:rsidRPr="001C3548">
        <w:rPr>
          <w:rFonts w:ascii="Calibri Light" w:hAnsi="Calibri Light" w:cs="Calibri Light"/>
          <w:szCs w:val="24"/>
        </w:rPr>
        <w:t>Zaproszenie do składania ofert dodatkowych zawiera co najmniej:</w:t>
      </w:r>
    </w:p>
    <w:p w14:paraId="57923C5D" w14:textId="77777777" w:rsidR="001C3548" w:rsidRPr="001C3548" w:rsidRDefault="001C3548" w:rsidP="001C3548">
      <w:pPr>
        <w:spacing w:before="0" w:after="0" w:line="276" w:lineRule="auto"/>
        <w:jc w:val="both"/>
        <w:rPr>
          <w:rFonts w:ascii="Calibri Light" w:hAnsi="Calibri Light" w:cs="Calibri Light"/>
          <w:szCs w:val="24"/>
        </w:rPr>
      </w:pPr>
    </w:p>
    <w:p w14:paraId="2022AF8D" w14:textId="77777777" w:rsidR="001C3548" w:rsidRPr="001C3548" w:rsidRDefault="001C3548" w:rsidP="005D4FCB">
      <w:pPr>
        <w:numPr>
          <w:ilvl w:val="0"/>
          <w:numId w:val="109"/>
        </w:numPr>
        <w:spacing w:before="0" w:after="0" w:line="276" w:lineRule="auto"/>
        <w:jc w:val="both"/>
        <w:rPr>
          <w:rFonts w:ascii="Calibri Light" w:hAnsi="Calibri Light" w:cs="Calibri Light"/>
          <w:szCs w:val="24"/>
        </w:rPr>
      </w:pPr>
      <w:r w:rsidRPr="001C3548">
        <w:rPr>
          <w:rFonts w:ascii="Calibri Light" w:hAnsi="Calibri Light" w:cs="Calibri Light"/>
          <w:szCs w:val="24"/>
        </w:rPr>
        <w:t>nazwę oraz adres Zamawiającego, numer telefonu, adres poczty elektronicznej oraz strony internetowej prowadzonego postępowania,</w:t>
      </w:r>
    </w:p>
    <w:p w14:paraId="6DB5800C" w14:textId="77777777" w:rsidR="001C3548" w:rsidRPr="001C3548" w:rsidRDefault="001C3548" w:rsidP="005D4FCB">
      <w:pPr>
        <w:numPr>
          <w:ilvl w:val="0"/>
          <w:numId w:val="109"/>
        </w:numPr>
        <w:spacing w:before="0" w:after="0" w:line="276" w:lineRule="auto"/>
        <w:jc w:val="both"/>
        <w:rPr>
          <w:rFonts w:ascii="Calibri Light" w:hAnsi="Calibri Light" w:cs="Calibri Light"/>
          <w:szCs w:val="24"/>
        </w:rPr>
      </w:pPr>
      <w:r w:rsidRPr="001C3548">
        <w:rPr>
          <w:rFonts w:ascii="Calibri Light" w:hAnsi="Calibri Light" w:cs="Calibri Light"/>
          <w:szCs w:val="24"/>
        </w:rPr>
        <w:t>sposób i termin składania ofert dodatkowych oraz język lub języki, w jakich muszą być one sporządzone, oraz termin otwarcia tych ofert.</w:t>
      </w:r>
    </w:p>
    <w:p w14:paraId="66FE45AB" w14:textId="77777777" w:rsidR="001C3548" w:rsidRPr="001C3548" w:rsidRDefault="001C3548" w:rsidP="001C3548">
      <w:pPr>
        <w:spacing w:before="0" w:after="0" w:line="276" w:lineRule="auto"/>
        <w:jc w:val="both"/>
        <w:rPr>
          <w:rFonts w:ascii="Calibri Light" w:hAnsi="Calibri Light" w:cs="Calibri Light"/>
          <w:szCs w:val="24"/>
        </w:rPr>
      </w:pPr>
    </w:p>
    <w:p w14:paraId="43C38DF5" w14:textId="77777777" w:rsidR="001C3548" w:rsidRPr="001C3548" w:rsidRDefault="001C3548" w:rsidP="005D4FCB">
      <w:pPr>
        <w:numPr>
          <w:ilvl w:val="1"/>
          <w:numId w:val="106"/>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 xml:space="preserve">Wykonawca </w:t>
      </w:r>
      <w:r w:rsidRPr="001C3548">
        <w:rPr>
          <w:rFonts w:ascii="Calibri Light" w:hAnsi="Calibri Light" w:cs="Calibri Light"/>
          <w:b/>
          <w:szCs w:val="24"/>
        </w:rPr>
        <w:t>może złożyć ofertę dodatkową</w:t>
      </w:r>
      <w:r w:rsidRPr="001C3548">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4029CBDE" w14:textId="77777777" w:rsidR="001C3548" w:rsidRPr="001C3548" w:rsidRDefault="001C3548" w:rsidP="001C3548">
      <w:pPr>
        <w:spacing w:before="0" w:after="0" w:line="276" w:lineRule="auto"/>
        <w:jc w:val="both"/>
        <w:rPr>
          <w:rFonts w:ascii="Calibri Light" w:hAnsi="Calibri Light" w:cs="Calibri Light"/>
          <w:szCs w:val="24"/>
        </w:rPr>
      </w:pPr>
    </w:p>
    <w:p w14:paraId="1E7ED1A7" w14:textId="77777777" w:rsidR="001C3548" w:rsidRPr="001C3548" w:rsidRDefault="001C3548" w:rsidP="005D4FCB">
      <w:pPr>
        <w:numPr>
          <w:ilvl w:val="1"/>
          <w:numId w:val="106"/>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023DAA85" w14:textId="77777777" w:rsidR="001C3548" w:rsidRPr="001C3548" w:rsidRDefault="001C3548" w:rsidP="001C3548">
      <w:pPr>
        <w:spacing w:before="0" w:after="0" w:line="276" w:lineRule="auto"/>
        <w:jc w:val="both"/>
        <w:rPr>
          <w:rFonts w:ascii="Calibri Light" w:hAnsi="Calibri Light" w:cs="Calibri Light"/>
          <w:szCs w:val="24"/>
        </w:rPr>
      </w:pPr>
    </w:p>
    <w:p w14:paraId="12C3624C" w14:textId="77777777" w:rsidR="001C3548" w:rsidRPr="001C3548" w:rsidRDefault="001C3548" w:rsidP="005D4FCB">
      <w:pPr>
        <w:numPr>
          <w:ilvl w:val="1"/>
          <w:numId w:val="106"/>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lastRenderedPageBreak/>
        <w:t>Oferta przestaje wiązać Wykonawcę w takim zakresie, w jakim złoży on ofertę dodatkową zawierającą korzystniejsze propozycje w ramach każdego z kryteriów oceny ofert wskazanych w zaproszeniu do negocjacji.</w:t>
      </w:r>
    </w:p>
    <w:p w14:paraId="6C9EB701" w14:textId="77777777" w:rsidR="001C3548" w:rsidRPr="001C3548" w:rsidRDefault="001C3548" w:rsidP="001C3548">
      <w:pPr>
        <w:spacing w:before="0" w:after="0" w:line="276" w:lineRule="auto"/>
        <w:jc w:val="both"/>
        <w:rPr>
          <w:rFonts w:ascii="Calibri Light" w:hAnsi="Calibri Light" w:cs="Calibri Light"/>
          <w:szCs w:val="24"/>
        </w:rPr>
      </w:pPr>
    </w:p>
    <w:p w14:paraId="1FDF9774" w14:textId="77777777" w:rsidR="001C3548" w:rsidRPr="001C3548" w:rsidRDefault="001C3548" w:rsidP="005D4FCB">
      <w:pPr>
        <w:numPr>
          <w:ilvl w:val="1"/>
          <w:numId w:val="106"/>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bookmarkEnd w:id="3"/>
    <w:p w14:paraId="7EF75B3E" w14:textId="3537F9AE" w:rsidR="00561B75" w:rsidRDefault="00561B75" w:rsidP="001C3548">
      <w:pPr>
        <w:pStyle w:val="Akapitzlist"/>
        <w:ind w:left="720"/>
      </w:pPr>
    </w:p>
    <w:p w14:paraId="6CC304EF" w14:textId="6D9818AB" w:rsidR="00EB7879" w:rsidRPr="0087276C" w:rsidRDefault="00EB7879" w:rsidP="00561B75">
      <w:pPr>
        <w:pStyle w:val="Nagwek2"/>
        <w:jc w:val="center"/>
      </w:pPr>
      <w:r w:rsidRPr="0087276C">
        <w:t>ROZDZIAŁ XXVIII</w:t>
      </w:r>
    </w:p>
    <w:p w14:paraId="10A13B10" w14:textId="77777777" w:rsidR="00EB7879" w:rsidRPr="0087276C" w:rsidRDefault="00EB7879" w:rsidP="0087276C">
      <w:pPr>
        <w:pStyle w:val="Nagwek2"/>
        <w:jc w:val="center"/>
      </w:pPr>
      <w:r w:rsidRPr="0087276C">
        <w:t>OPIS KRYTERIÓW OCENY OFERT, WRAZ Z PODANIEM WAG TYCH KRYTERIÓW</w:t>
      </w:r>
    </w:p>
    <w:p w14:paraId="4D13A6A7" w14:textId="308607EE" w:rsidR="00EB7879" w:rsidRDefault="00EB7879" w:rsidP="0087276C">
      <w:pPr>
        <w:pStyle w:val="Nagwek2"/>
        <w:jc w:val="center"/>
      </w:pPr>
      <w:r w:rsidRPr="0087276C">
        <w:t>I SPOSOBU OCENY OFERT</w:t>
      </w:r>
    </w:p>
    <w:p w14:paraId="05ED358E" w14:textId="00B0F532" w:rsidR="00EB7879" w:rsidRPr="00A82572" w:rsidRDefault="00EB7879" w:rsidP="00780506">
      <w:pPr>
        <w:pStyle w:val="Akapitzlist"/>
        <w:numPr>
          <w:ilvl w:val="0"/>
          <w:numId w:val="70"/>
        </w:numPr>
      </w:pPr>
      <w:r w:rsidRPr="00A82572">
        <w:t>Przy wyborze oferty najkorzystniejszej, Zamawiający będzie się kierował następującym</w:t>
      </w:r>
      <w:r w:rsidR="00DB2E7F" w:rsidRPr="00A82572">
        <w:t xml:space="preserve"> </w:t>
      </w:r>
      <w:r w:rsidRPr="00A82572">
        <w:t>kryteri</w:t>
      </w:r>
      <w:r w:rsidR="00DB2E7F" w:rsidRPr="00A82572">
        <w:t>um</w:t>
      </w:r>
      <w:r w:rsidRPr="00A82572">
        <w:t xml:space="preserve"> :</w:t>
      </w:r>
    </w:p>
    <w:p w14:paraId="54BCD862" w14:textId="2DDCC403" w:rsidR="00A32092" w:rsidRDefault="00EB7879" w:rsidP="005D4FCB">
      <w:pPr>
        <w:pStyle w:val="Akapitzlist"/>
        <w:numPr>
          <w:ilvl w:val="0"/>
          <w:numId w:val="98"/>
        </w:numPr>
      </w:pPr>
      <w:r w:rsidRPr="0032499A">
        <w:t xml:space="preserve">Cena ofertowa — </w:t>
      </w:r>
      <w:r w:rsidR="00561B75">
        <w:t>6</w:t>
      </w:r>
      <w:r w:rsidRPr="0032499A">
        <w:t>0 pkt</w:t>
      </w:r>
    </w:p>
    <w:p w14:paraId="4BC4002D" w14:textId="4C7E3C98" w:rsidR="00561B75" w:rsidRDefault="00561B75" w:rsidP="005D4FCB">
      <w:pPr>
        <w:pStyle w:val="Akapitzlist"/>
        <w:numPr>
          <w:ilvl w:val="0"/>
          <w:numId w:val="98"/>
        </w:numPr>
      </w:pPr>
      <w:r>
        <w:t xml:space="preserve">Wydłużenie okresu gwarancji – </w:t>
      </w:r>
      <w:r w:rsidR="002A6E8A">
        <w:t>2</w:t>
      </w:r>
      <w:r>
        <w:t>0 pkt</w:t>
      </w:r>
    </w:p>
    <w:p w14:paraId="2CD21D65" w14:textId="24BEAFF0" w:rsidR="002A6E8A" w:rsidRPr="0032499A" w:rsidRDefault="002A6E8A" w:rsidP="005D4FCB">
      <w:pPr>
        <w:pStyle w:val="Akapitzlist"/>
        <w:numPr>
          <w:ilvl w:val="0"/>
          <w:numId w:val="98"/>
        </w:numPr>
      </w:pPr>
      <w:r>
        <w:t>Doświadczenie kierownika budowy</w:t>
      </w:r>
      <w:r w:rsidR="00A82572">
        <w:t xml:space="preserve"> – 20 pkt</w:t>
      </w:r>
    </w:p>
    <w:p w14:paraId="31B4CC92" w14:textId="2957D6B0" w:rsidR="005E6A57" w:rsidRPr="0032499A" w:rsidRDefault="00EB7879" w:rsidP="00780506">
      <w:pPr>
        <w:pStyle w:val="Akapitzlist"/>
        <w:numPr>
          <w:ilvl w:val="0"/>
          <w:numId w:val="70"/>
        </w:numPr>
      </w:pPr>
      <w:r w:rsidRPr="0032499A">
        <w:t>Każdy z Wykonawców w ww. kryteri</w:t>
      </w:r>
      <w:r w:rsidR="00DB2E7F" w:rsidRPr="0032499A">
        <w:t xml:space="preserve">um </w:t>
      </w:r>
      <w:r w:rsidRPr="0032499A">
        <w:t>otrzyma odpowiednią ilość punktów, wyliczoną w następujący sposób:</w:t>
      </w:r>
    </w:p>
    <w:p w14:paraId="527CD87B" w14:textId="48A8435E" w:rsidR="005E6A57" w:rsidRPr="0032499A" w:rsidRDefault="00DB2E7F" w:rsidP="0087276C">
      <w:r w:rsidRPr="0032499A">
        <w:t xml:space="preserve">   </w:t>
      </w:r>
      <w:r w:rsidR="00561B75">
        <w:t>Ad. a)</w:t>
      </w:r>
      <w:r w:rsidRPr="0032499A">
        <w:t xml:space="preserve">     </w:t>
      </w:r>
      <w:r w:rsidR="005E6A57" w:rsidRPr="0032499A">
        <w:t xml:space="preserve">cena ofertowa – maksymalnie </w:t>
      </w:r>
      <w:r w:rsidR="00561B75">
        <w:t>6</w:t>
      </w:r>
      <w:r w:rsidR="005E6A57" w:rsidRPr="0032499A">
        <w:t>0 pkt – liczona wg następującego wzoru:</w:t>
      </w:r>
    </w:p>
    <w:p w14:paraId="7CB42117" w14:textId="4EF9B4AA" w:rsidR="00C40A87" w:rsidRPr="0032499A" w:rsidRDefault="005E6A57" w:rsidP="0087276C">
      <w:proofErr w:type="spellStart"/>
      <w:r w:rsidRPr="0032499A">
        <w:t>C</w:t>
      </w:r>
      <w:r w:rsidRPr="0032499A">
        <w:rPr>
          <w:vertAlign w:val="subscript"/>
        </w:rPr>
        <w:t>n</w:t>
      </w:r>
      <w:proofErr w:type="spellEnd"/>
      <w:r w:rsidRPr="0032499A">
        <w:rPr>
          <w:vertAlign w:val="subscript"/>
        </w:rPr>
        <w:t xml:space="preserve"> </w:t>
      </w:r>
      <w:r w:rsidRPr="0032499A">
        <w:rPr>
          <w:vertAlign w:val="superscript"/>
        </w:rPr>
        <w:t xml:space="preserve">/ </w:t>
      </w:r>
      <w:proofErr w:type="spellStart"/>
      <w:r w:rsidRPr="0032499A">
        <w:t>C</w:t>
      </w:r>
      <w:r w:rsidRPr="0032499A">
        <w:rPr>
          <w:vertAlign w:val="subscript"/>
        </w:rPr>
        <w:t>of</w:t>
      </w:r>
      <w:proofErr w:type="spellEnd"/>
      <w:r w:rsidRPr="0032499A">
        <w:rPr>
          <w:vertAlign w:val="subscript"/>
        </w:rPr>
        <w:t xml:space="preserve">. b. </w:t>
      </w:r>
      <w:r w:rsidRPr="0032499A">
        <w:t xml:space="preserve">x </w:t>
      </w:r>
      <w:r w:rsidR="00561B75">
        <w:t>6</w:t>
      </w:r>
      <w:r w:rsidRPr="0032499A">
        <w:t>0 = ilość punktów</w:t>
      </w:r>
    </w:p>
    <w:p w14:paraId="32A2E8DE" w14:textId="77777777" w:rsidR="005E6A57" w:rsidRPr="0032499A" w:rsidRDefault="005E6A57" w:rsidP="0087276C">
      <w:r w:rsidRPr="0032499A">
        <w:t>gdzie:</w:t>
      </w:r>
    </w:p>
    <w:p w14:paraId="2ECC5F25" w14:textId="77777777" w:rsidR="005E6A57" w:rsidRPr="0032499A" w:rsidRDefault="005E6A57" w:rsidP="0087276C">
      <w:proofErr w:type="spellStart"/>
      <w:r w:rsidRPr="0032499A">
        <w:lastRenderedPageBreak/>
        <w:t>C</w:t>
      </w:r>
      <w:r w:rsidRPr="0032499A">
        <w:rPr>
          <w:vertAlign w:val="subscript"/>
        </w:rPr>
        <w:t>n</w:t>
      </w:r>
      <w:proofErr w:type="spellEnd"/>
      <w:r w:rsidRPr="0032499A">
        <w:rPr>
          <w:vertAlign w:val="subscript"/>
        </w:rPr>
        <w:t xml:space="preserve"> </w:t>
      </w:r>
      <w:r w:rsidRPr="0032499A">
        <w:t xml:space="preserve"> - najniższa cena spośród ofert nieodrzuconych,</w:t>
      </w:r>
    </w:p>
    <w:p w14:paraId="716AE7C1" w14:textId="77777777" w:rsidR="005E6A57" w:rsidRPr="0032499A" w:rsidRDefault="005E6A57" w:rsidP="0087276C">
      <w:proofErr w:type="spellStart"/>
      <w:r w:rsidRPr="0032499A">
        <w:t>C</w:t>
      </w:r>
      <w:r w:rsidRPr="0032499A">
        <w:rPr>
          <w:vertAlign w:val="subscript"/>
        </w:rPr>
        <w:t>of</w:t>
      </w:r>
      <w:proofErr w:type="spellEnd"/>
      <w:r w:rsidRPr="0032499A">
        <w:rPr>
          <w:vertAlign w:val="subscript"/>
        </w:rPr>
        <w:t xml:space="preserve">. b. – </w:t>
      </w:r>
      <w:r w:rsidRPr="0032499A">
        <w:t>cena oferty badanej nieodrzuconej,</w:t>
      </w:r>
    </w:p>
    <w:p w14:paraId="4D5534F7" w14:textId="69B2D2E1" w:rsidR="003909A2" w:rsidRDefault="00561B75" w:rsidP="0087276C">
      <w:r>
        <w:t>6</w:t>
      </w:r>
      <w:r w:rsidR="005E6A57" w:rsidRPr="0032499A">
        <w:t>0 - znaczenie (waga) kryterium „cena ofertowa” wyrażone w punktach</w:t>
      </w:r>
      <w:r w:rsidR="00651CE3" w:rsidRPr="0032499A">
        <w:t>.</w:t>
      </w:r>
    </w:p>
    <w:p w14:paraId="36D54067" w14:textId="69A8AE4C" w:rsidR="00561B75" w:rsidRDefault="00561B75" w:rsidP="0050487D">
      <w:r>
        <w:t>Ad. b)       Wydłużenie okresu gwarancji</w:t>
      </w:r>
      <w:r w:rsidR="0050487D">
        <w:t xml:space="preserve"> – </w:t>
      </w:r>
      <w:r w:rsidR="002A6E8A">
        <w:t>2</w:t>
      </w:r>
      <w:r w:rsidR="0050487D">
        <w:t>0 pkt</w:t>
      </w:r>
    </w:p>
    <w:p w14:paraId="065852E1" w14:textId="77777777" w:rsidR="0050487D" w:rsidRPr="0050487D" w:rsidRDefault="0050487D" w:rsidP="0050487D">
      <w:pPr>
        <w:rPr>
          <w:rFonts w:ascii="Calibri Light" w:hAnsi="Calibri Light" w:cs="Calibri Light"/>
          <w:szCs w:val="24"/>
        </w:rPr>
      </w:pPr>
      <w:r w:rsidRPr="0050487D">
        <w:rPr>
          <w:rFonts w:ascii="Calibri Light" w:hAnsi="Calibri Light" w:cs="Calibri Light"/>
          <w:szCs w:val="24"/>
        </w:rPr>
        <w:t>Ocena w zakresie niniejszego kryterium prowadzona będzie na podstawie oświadczenia, zawartego w formularzu ofertowym, w którym Wykonawca deklaruje liczbę miesięcy gwarancji, której udzieli na dostarczony przedmiot zamówienia.</w:t>
      </w:r>
    </w:p>
    <w:p w14:paraId="05702EED" w14:textId="77777777" w:rsidR="0050487D" w:rsidRPr="0050487D" w:rsidRDefault="0050487D" w:rsidP="0050487D">
      <w:pPr>
        <w:rPr>
          <w:rFonts w:ascii="Calibri Light" w:hAnsi="Calibri Light" w:cs="Calibri Light"/>
          <w:szCs w:val="24"/>
        </w:rPr>
      </w:pPr>
      <w:r w:rsidRPr="0050487D">
        <w:rPr>
          <w:rFonts w:ascii="Calibri Light" w:hAnsi="Calibri Light" w:cs="Calibri Light"/>
          <w:szCs w:val="24"/>
        </w:rPr>
        <w:t>Liczba punktów w tym kryterium zostanie przyznana w następujący sposób:</w:t>
      </w:r>
    </w:p>
    <w:p w14:paraId="3BC4DB84" w14:textId="6D1E07A2" w:rsidR="0050487D" w:rsidRPr="00A82572" w:rsidRDefault="0050487D" w:rsidP="0050487D">
      <w:pPr>
        <w:rPr>
          <w:rFonts w:ascii="Calibri Light" w:hAnsi="Calibri Light" w:cs="Calibri Light"/>
          <w:szCs w:val="24"/>
        </w:rPr>
      </w:pPr>
      <w:r w:rsidRPr="00A82572">
        <w:rPr>
          <w:rFonts w:ascii="Calibri Light" w:hAnsi="Calibri Light" w:cs="Calibri Light"/>
          <w:szCs w:val="24"/>
        </w:rPr>
        <w:t xml:space="preserve">Oferty z okresem gwarancji równym </w:t>
      </w:r>
      <w:r w:rsidR="002A6E8A" w:rsidRPr="00A82572">
        <w:rPr>
          <w:rFonts w:ascii="Calibri Light" w:hAnsi="Calibri Light" w:cs="Calibri Light"/>
          <w:szCs w:val="24"/>
        </w:rPr>
        <w:t>60</w:t>
      </w:r>
      <w:r w:rsidRPr="00A82572">
        <w:rPr>
          <w:rFonts w:ascii="Calibri Light" w:hAnsi="Calibri Light" w:cs="Calibri Light"/>
          <w:szCs w:val="24"/>
        </w:rPr>
        <w:t xml:space="preserve"> miesięcy - otrzymają -  </w:t>
      </w:r>
      <w:r w:rsidR="002A6E8A" w:rsidRPr="00A82572">
        <w:rPr>
          <w:rFonts w:ascii="Calibri Light" w:hAnsi="Calibri Light" w:cs="Calibri Light"/>
          <w:szCs w:val="24"/>
        </w:rPr>
        <w:t>5</w:t>
      </w:r>
      <w:r w:rsidRPr="00A82572">
        <w:rPr>
          <w:rFonts w:ascii="Calibri Light" w:hAnsi="Calibri Light" w:cs="Calibri Light"/>
          <w:szCs w:val="24"/>
        </w:rPr>
        <w:t xml:space="preserve"> pkt</w:t>
      </w:r>
    </w:p>
    <w:p w14:paraId="0A26313F" w14:textId="5AD25E45" w:rsidR="0050487D" w:rsidRPr="00A82572" w:rsidRDefault="0050487D" w:rsidP="0050487D">
      <w:pPr>
        <w:rPr>
          <w:rFonts w:ascii="Calibri Light" w:hAnsi="Calibri Light" w:cs="Calibri Light"/>
          <w:szCs w:val="24"/>
        </w:rPr>
      </w:pPr>
      <w:r w:rsidRPr="00A82572">
        <w:rPr>
          <w:rFonts w:ascii="Calibri Light" w:hAnsi="Calibri Light" w:cs="Calibri Light"/>
          <w:szCs w:val="24"/>
        </w:rPr>
        <w:t xml:space="preserve">Oferty z okresem gwarancji równym </w:t>
      </w:r>
      <w:r w:rsidR="002A6E8A" w:rsidRPr="00A82572">
        <w:rPr>
          <w:rFonts w:ascii="Calibri Light" w:hAnsi="Calibri Light" w:cs="Calibri Light"/>
          <w:szCs w:val="24"/>
        </w:rPr>
        <w:t>72</w:t>
      </w:r>
      <w:r w:rsidRPr="00A82572">
        <w:rPr>
          <w:rFonts w:ascii="Calibri Light" w:hAnsi="Calibri Light" w:cs="Calibri Light"/>
          <w:szCs w:val="24"/>
        </w:rPr>
        <w:t xml:space="preserve"> miesięcy - otrzymają -  </w:t>
      </w:r>
      <w:r w:rsidR="002A6E8A" w:rsidRPr="00A82572">
        <w:rPr>
          <w:rFonts w:ascii="Calibri Light" w:hAnsi="Calibri Light" w:cs="Calibri Light"/>
          <w:szCs w:val="24"/>
        </w:rPr>
        <w:t xml:space="preserve">10 </w:t>
      </w:r>
      <w:r w:rsidRPr="00A82572">
        <w:rPr>
          <w:rFonts w:ascii="Calibri Light" w:hAnsi="Calibri Light" w:cs="Calibri Light"/>
          <w:szCs w:val="24"/>
        </w:rPr>
        <w:t>pkt</w:t>
      </w:r>
    </w:p>
    <w:p w14:paraId="763BECA4" w14:textId="24C0CEC8" w:rsidR="0050487D" w:rsidRPr="00A82572" w:rsidRDefault="0050487D" w:rsidP="0050487D">
      <w:pPr>
        <w:rPr>
          <w:rFonts w:ascii="Calibri Light" w:hAnsi="Calibri Light" w:cs="Calibri Light"/>
          <w:szCs w:val="24"/>
        </w:rPr>
      </w:pPr>
      <w:r w:rsidRPr="00A82572">
        <w:rPr>
          <w:rFonts w:ascii="Calibri Light" w:hAnsi="Calibri Light" w:cs="Calibri Light"/>
          <w:szCs w:val="24"/>
        </w:rPr>
        <w:t xml:space="preserve">Oferty z okresem gwarancji równym </w:t>
      </w:r>
      <w:r w:rsidR="002A6E8A" w:rsidRPr="00A82572">
        <w:rPr>
          <w:rFonts w:ascii="Calibri Light" w:hAnsi="Calibri Light" w:cs="Calibri Light"/>
          <w:szCs w:val="24"/>
        </w:rPr>
        <w:t>84</w:t>
      </w:r>
      <w:r w:rsidRPr="00A82572">
        <w:rPr>
          <w:rFonts w:ascii="Calibri Light" w:hAnsi="Calibri Light" w:cs="Calibri Light"/>
          <w:szCs w:val="24"/>
        </w:rPr>
        <w:t xml:space="preserve"> miesięcy - otrzymają -  </w:t>
      </w:r>
      <w:r w:rsidR="002A6E8A" w:rsidRPr="00A82572">
        <w:rPr>
          <w:rFonts w:ascii="Calibri Light" w:hAnsi="Calibri Light" w:cs="Calibri Light"/>
          <w:szCs w:val="24"/>
        </w:rPr>
        <w:t>15</w:t>
      </w:r>
      <w:r w:rsidRPr="00A82572">
        <w:rPr>
          <w:rFonts w:ascii="Calibri Light" w:hAnsi="Calibri Light" w:cs="Calibri Light"/>
          <w:szCs w:val="24"/>
        </w:rPr>
        <w:t xml:space="preserve"> pkt</w:t>
      </w:r>
    </w:p>
    <w:p w14:paraId="4486367D" w14:textId="536D11D9" w:rsidR="002A6E8A" w:rsidRDefault="002A6E8A" w:rsidP="002A6E8A">
      <w:pPr>
        <w:rPr>
          <w:rFonts w:ascii="Calibri Light" w:hAnsi="Calibri Light" w:cs="Calibri Light"/>
          <w:szCs w:val="24"/>
        </w:rPr>
      </w:pPr>
      <w:r w:rsidRPr="00A82572">
        <w:rPr>
          <w:rFonts w:ascii="Calibri Light" w:hAnsi="Calibri Light" w:cs="Calibri Light"/>
          <w:szCs w:val="24"/>
        </w:rPr>
        <w:t>Oferty z okresem gwarancji równym 96 miesięcy - otrzymają -  20 pkt</w:t>
      </w:r>
    </w:p>
    <w:p w14:paraId="3E57CA01" w14:textId="4F40E91C" w:rsidR="00CD74EB" w:rsidRDefault="00CD74EB" w:rsidP="002A6E8A">
      <w:pPr>
        <w:rPr>
          <w:rFonts w:ascii="Calibri Light" w:hAnsi="Calibri Light" w:cs="Calibri Light"/>
          <w:szCs w:val="24"/>
        </w:rPr>
      </w:pPr>
      <w:r w:rsidRPr="0050487D">
        <w:rPr>
          <w:rFonts w:ascii="Calibri Light" w:hAnsi="Calibri Light" w:cs="Calibri Light"/>
          <w:szCs w:val="24"/>
        </w:rPr>
        <w:t xml:space="preserve">W przypadku braku złożonej deklaracji okresu gwarancji w formularzu ofertowym Zamawiający przyjmuje najniższy okres gwarancji. Jeżeli Wykonawca poda okres gwarancji dłuższy niż </w:t>
      </w:r>
      <w:r>
        <w:rPr>
          <w:rFonts w:ascii="Calibri Light" w:hAnsi="Calibri Light" w:cs="Calibri Light"/>
          <w:szCs w:val="24"/>
        </w:rPr>
        <w:t>96 m</w:t>
      </w:r>
      <w:r w:rsidRPr="0050487D">
        <w:rPr>
          <w:rFonts w:ascii="Calibri Light" w:hAnsi="Calibri Light" w:cs="Calibri Light"/>
          <w:szCs w:val="24"/>
        </w:rPr>
        <w:t xml:space="preserve">iesięcy, to do wyliczeń punktów przyjęte będzie </w:t>
      </w:r>
      <w:r>
        <w:rPr>
          <w:rFonts w:ascii="Calibri Light" w:hAnsi="Calibri Light" w:cs="Calibri Light"/>
          <w:szCs w:val="24"/>
        </w:rPr>
        <w:t>96</w:t>
      </w:r>
      <w:r w:rsidRPr="0050487D">
        <w:rPr>
          <w:rFonts w:ascii="Calibri Light" w:hAnsi="Calibri Light" w:cs="Calibri Light"/>
          <w:szCs w:val="24"/>
        </w:rPr>
        <w:t xml:space="preserve"> miesięcy</w:t>
      </w:r>
    </w:p>
    <w:p w14:paraId="608F7E85" w14:textId="42F85F86" w:rsidR="002A6E8A" w:rsidRDefault="002A6E8A" w:rsidP="002A6E8A">
      <w:pPr>
        <w:rPr>
          <w:rFonts w:ascii="Calibri Light" w:hAnsi="Calibri Light" w:cs="Calibri Light"/>
          <w:szCs w:val="24"/>
        </w:rPr>
      </w:pPr>
      <w:r>
        <w:rPr>
          <w:rFonts w:ascii="Calibri Light" w:hAnsi="Calibri Light" w:cs="Calibri Light"/>
          <w:szCs w:val="24"/>
        </w:rPr>
        <w:t xml:space="preserve">Ad. c) </w:t>
      </w:r>
      <w:r w:rsidR="00CD74EB">
        <w:rPr>
          <w:rFonts w:ascii="Calibri Light" w:hAnsi="Calibri Light" w:cs="Calibri Light"/>
          <w:szCs w:val="24"/>
        </w:rPr>
        <w:t xml:space="preserve">           Doświadczenie kierownika budowy – 20 pkt</w:t>
      </w:r>
    </w:p>
    <w:p w14:paraId="34E1902D" w14:textId="77777777" w:rsidR="00CD74EB" w:rsidRPr="00A82572" w:rsidRDefault="00CD74EB" w:rsidP="00CD74EB">
      <w:pPr>
        <w:spacing w:before="120" w:after="0" w:line="276" w:lineRule="auto"/>
        <w:ind w:left="426" w:right="28"/>
        <w:jc w:val="both"/>
        <w:rPr>
          <w:rFonts w:ascii="Calibri Light" w:hAnsi="Calibri Light" w:cs="Calibri Light"/>
          <w:szCs w:val="24"/>
        </w:rPr>
      </w:pPr>
      <w:r w:rsidRPr="00A82572">
        <w:rPr>
          <w:rFonts w:ascii="Calibri Light" w:hAnsi="Calibri Light" w:cs="Calibri Light"/>
          <w:szCs w:val="24"/>
        </w:rPr>
        <w:t>ocena w zakresie niniejszego kryterium prowadzona będzie na podstawie zawartego w formularzu ofertowym wykazu doświadczenia  zawodowego kierownika budowy.</w:t>
      </w:r>
    </w:p>
    <w:p w14:paraId="75CBBD96" w14:textId="3C5B37FD" w:rsidR="0050487D" w:rsidRPr="00CD74EB" w:rsidRDefault="00CD74EB" w:rsidP="00CD74EB">
      <w:pPr>
        <w:rPr>
          <w:rFonts w:ascii="Calibri Light" w:hAnsi="Calibri Light" w:cs="Calibri Light"/>
          <w:szCs w:val="24"/>
        </w:rPr>
      </w:pPr>
      <w:r w:rsidRPr="00A82572">
        <w:rPr>
          <w:rFonts w:ascii="Calibri Light" w:hAnsi="Calibri Light" w:cs="Calibri Light"/>
          <w:szCs w:val="24"/>
        </w:rPr>
        <w:t xml:space="preserve">Za każdą wykonaną usługę (poza usługą wykazaną na potwierdzenie spełniania warunku) tj. pełnienia funkcji kierownika budowy, kierownika robót lub inspektora nadzoru o </w:t>
      </w:r>
      <w:r w:rsidRPr="00A82572">
        <w:rPr>
          <w:rFonts w:ascii="Calibri Light" w:hAnsi="Calibri Light" w:cs="Calibri Light"/>
          <w:szCs w:val="24"/>
        </w:rPr>
        <w:lastRenderedPageBreak/>
        <w:t xml:space="preserve">specjalności drogowej, polegającą na kierowaniu robotami budowlanymi/nadzorowaniu robót budowlanych których przedmiotem była realizacja robót budowlanych w zakresie budowy, przebudowy lub remontu drogi lub placu o wartości nie mniejszej niż </w:t>
      </w:r>
      <w:r w:rsidR="00EF6F40">
        <w:rPr>
          <w:rFonts w:ascii="Calibri Light" w:hAnsi="Calibri Light" w:cs="Calibri Light"/>
          <w:szCs w:val="24"/>
        </w:rPr>
        <w:t>1 50</w:t>
      </w:r>
      <w:r w:rsidRPr="00A82572">
        <w:rPr>
          <w:rFonts w:ascii="Calibri Light" w:hAnsi="Calibri Light" w:cs="Calibri Light"/>
          <w:szCs w:val="24"/>
        </w:rPr>
        <w:t>0 000,00 zł brutto każda przez osobę wykazaną w formularzu oferty, która będzie uczestniczyć w wykonaniu zamówienia (Zamawiający wymaga osobistego wykonywania świadczenia przez tę osobę) – Zamawiający przyzna 5 pkt za każde zadanie – maksymalnie Wykonawca może uzyskać 20 pkt</w:t>
      </w:r>
    </w:p>
    <w:p w14:paraId="1C5F3D2A" w14:textId="1EC7529B" w:rsidR="003909A2" w:rsidRPr="0032499A" w:rsidRDefault="003909A2" w:rsidP="0087276C">
      <w:pPr>
        <w:rPr>
          <w:bCs/>
        </w:rPr>
      </w:pPr>
      <w:r w:rsidRPr="0032499A">
        <w:rPr>
          <w:bCs/>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45A3F87" w14:textId="3FD8ECE0" w:rsidR="005E6A57" w:rsidRPr="0087276C" w:rsidRDefault="003909A2" w:rsidP="0087276C">
      <w:r w:rsidRPr="0032499A">
        <w:rPr>
          <w:bCs/>
        </w:rPr>
        <w:t>Jeżeli zostanie złożona oferta, której wybór prowadziłby do powstania u Zamawiającego obowiązku podatkowego zgodnie z ustawą z dnia 11 marca 2004r. o podatku od towarów i usług (</w:t>
      </w:r>
      <w:proofErr w:type="spellStart"/>
      <w:r w:rsidRPr="0032499A">
        <w:rPr>
          <w:bCs/>
        </w:rPr>
        <w:t>t.j</w:t>
      </w:r>
      <w:proofErr w:type="spellEnd"/>
      <w:r w:rsidRPr="0032499A">
        <w:rPr>
          <w:bCs/>
        </w:rPr>
        <w:t>.: Dz.U. z 202</w:t>
      </w:r>
      <w:r w:rsidR="00A37E57" w:rsidRPr="0032499A">
        <w:rPr>
          <w:bCs/>
        </w:rPr>
        <w:t>4</w:t>
      </w:r>
      <w:r w:rsidRPr="0032499A">
        <w:rPr>
          <w:bCs/>
        </w:rPr>
        <w:t xml:space="preserve"> r. poz. </w:t>
      </w:r>
      <w:r w:rsidR="00A37E57" w:rsidRPr="0032499A">
        <w:rPr>
          <w:bCs/>
        </w:rPr>
        <w:t>361</w:t>
      </w:r>
      <w:r w:rsidR="00404964" w:rsidRPr="0032499A">
        <w:rPr>
          <w:bCs/>
        </w:rPr>
        <w:t xml:space="preserve"> z późn.zm.</w:t>
      </w:r>
      <w:r w:rsidRPr="0032499A">
        <w:rPr>
          <w:bCs/>
        </w:rPr>
        <w:t>), dla celów zastosowania kryterium ceny Zamawiający dolicza do przedstawionej w tej ofercie ceny kwotę podatku od towarów i usług, którą miałby obowiązek rozliczyć.</w:t>
      </w:r>
      <w:bookmarkStart w:id="4" w:name="_Hlk112329008"/>
    </w:p>
    <w:bookmarkEnd w:id="4"/>
    <w:p w14:paraId="48837341" w14:textId="452D438F" w:rsidR="00EB7879" w:rsidRPr="0032499A" w:rsidRDefault="00EB7879" w:rsidP="00780506">
      <w:pPr>
        <w:pStyle w:val="Akapitzlist"/>
        <w:numPr>
          <w:ilvl w:val="0"/>
          <w:numId w:val="70"/>
        </w:numPr>
      </w:pPr>
      <w:r w:rsidRPr="0032499A">
        <w:t>Za ofertę najkorzystniejszą będzie uznana oferta, która nie podlega odrzuceniu i otrzyma najwyższą punktację.</w:t>
      </w:r>
    </w:p>
    <w:p w14:paraId="5032E4F6" w14:textId="0FB5C2E7" w:rsidR="00B073B3" w:rsidRPr="00B073B3" w:rsidRDefault="009555F0" w:rsidP="00780506">
      <w:pPr>
        <w:pStyle w:val="Akapitzlist"/>
        <w:numPr>
          <w:ilvl w:val="0"/>
          <w:numId w:val="70"/>
        </w:numPr>
      </w:pPr>
      <w:r w:rsidRPr="0032499A">
        <w:t>Jeżeli nie można dokonać wyboru oferty,</w:t>
      </w:r>
      <w:r w:rsidR="00DB2E7F" w:rsidRPr="0032499A">
        <w:t xml:space="preserve"> ponieważ dwie lub więcej ofert zwierają taką sam</w:t>
      </w:r>
      <w:r w:rsidR="0097326F" w:rsidRPr="0032499A">
        <w:t>ą</w:t>
      </w:r>
      <w:r w:rsidR="00DB2E7F" w:rsidRPr="0032499A">
        <w:t xml:space="preserve"> cenę lub koszt,</w:t>
      </w:r>
      <w:r w:rsidRPr="0032499A">
        <w:t xml:space="preserve"> zamawiający wzywa wykonawców, którzy złożyli te oferty, do złożenia w terminie określonym przez zamawiającego</w:t>
      </w:r>
      <w:r w:rsidR="0097326F" w:rsidRPr="0032499A">
        <w:t>,</w:t>
      </w:r>
      <w:r w:rsidRPr="0032499A">
        <w:t xml:space="preserve"> ofert dodatkowych zawierających nową cenę lub koszt.</w:t>
      </w:r>
    </w:p>
    <w:p w14:paraId="1FE24688" w14:textId="77777777" w:rsidR="00EB7879" w:rsidRPr="0087276C" w:rsidRDefault="00EB7879" w:rsidP="0087276C">
      <w:pPr>
        <w:pStyle w:val="Nagwek2"/>
        <w:jc w:val="center"/>
      </w:pPr>
      <w:r w:rsidRPr="0087276C">
        <w:lastRenderedPageBreak/>
        <w:t>ROZDZIAŁ XXIX</w:t>
      </w:r>
    </w:p>
    <w:p w14:paraId="5B6B305C" w14:textId="20EB0B7B" w:rsidR="001D55BE" w:rsidRPr="0087276C" w:rsidRDefault="00EB7879" w:rsidP="0087276C">
      <w:pPr>
        <w:pStyle w:val="Nagwek2"/>
        <w:jc w:val="center"/>
      </w:pPr>
      <w:r w:rsidRPr="0087276C">
        <w:t>INFORMACJE NA TEMAT AUKCJI ELEKTRONICZNEJ</w:t>
      </w:r>
    </w:p>
    <w:p w14:paraId="760DA1A9" w14:textId="77777777" w:rsidR="00B073B3" w:rsidRDefault="00EB7879" w:rsidP="00B073B3">
      <w:r w:rsidRPr="0032499A">
        <w:t>Zamawiający nie przewiduje w niniejszym postępowaniu przeprowadzenia aukcji elektronicznej.</w:t>
      </w:r>
    </w:p>
    <w:p w14:paraId="2451EE32" w14:textId="77777777" w:rsidR="00B073B3" w:rsidRDefault="00EB7879" w:rsidP="004D79B9">
      <w:pPr>
        <w:pStyle w:val="Nagwek2"/>
        <w:jc w:val="center"/>
      </w:pPr>
      <w:r w:rsidRPr="0087276C">
        <w:t>ROZDZIAŁ XXX</w:t>
      </w:r>
    </w:p>
    <w:p w14:paraId="7CE5AD12" w14:textId="247E821A" w:rsidR="00EB7879" w:rsidRPr="0087276C" w:rsidRDefault="00EB7879" w:rsidP="00B073B3">
      <w:pPr>
        <w:pStyle w:val="Nagwek2"/>
        <w:jc w:val="center"/>
      </w:pPr>
      <w:r w:rsidRPr="0087276C">
        <w:t>INFORMACJE O FORMALNOŚCIACH, JAKIE MUSZĄ ZOSTAĆ DOPEŁNIONE PO WYBORZE OFERTY W CELU ZAWARCIA UMOWY W SPRAWIE ZAMÓWIENIA PUBLICZNEGO</w:t>
      </w:r>
    </w:p>
    <w:p w14:paraId="122D7890" w14:textId="77777777" w:rsidR="00EB7879" w:rsidRPr="0032499A" w:rsidRDefault="00EB7879" w:rsidP="00780506">
      <w:pPr>
        <w:pStyle w:val="Akapitzlist"/>
        <w:numPr>
          <w:ilvl w:val="0"/>
          <w:numId w:val="71"/>
        </w:numPr>
      </w:pPr>
      <w:r w:rsidRPr="0032499A">
        <w:t>Umowa w sprawie zamówienia publicznego może zostać zawarta wyłącznie z Wykonawcą, którego oferta zostanie wybrana jako najkorzystniejsza, po upływie terminów określonych w art. 308 ust. 2 ustawy.</w:t>
      </w:r>
    </w:p>
    <w:p w14:paraId="7576EAE0" w14:textId="77777777" w:rsidR="00EB7879" w:rsidRPr="0032499A" w:rsidRDefault="00EB7879" w:rsidP="00780506">
      <w:pPr>
        <w:pStyle w:val="Akapitzlist"/>
        <w:numPr>
          <w:ilvl w:val="0"/>
          <w:numId w:val="71"/>
        </w:numPr>
      </w:pPr>
      <w:r w:rsidRPr="0032499A">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32499A" w:rsidRDefault="00EB7879" w:rsidP="00780506">
      <w:pPr>
        <w:pStyle w:val="Akapitzlist"/>
        <w:numPr>
          <w:ilvl w:val="0"/>
          <w:numId w:val="71"/>
        </w:numPr>
      </w:pPr>
      <w:r w:rsidRPr="0032499A">
        <w:t>Po wyborze najkorzystniejszej oferty, w celu zawarcia umowy w sprawie zamówienia publicznego, Wykonawca zobowiązany będzie do:</w:t>
      </w:r>
    </w:p>
    <w:p w14:paraId="3851F050" w14:textId="505865EA" w:rsidR="003A1751" w:rsidRPr="0032499A" w:rsidRDefault="00EB7879" w:rsidP="00780506">
      <w:pPr>
        <w:pStyle w:val="Akapitzlist"/>
        <w:numPr>
          <w:ilvl w:val="0"/>
          <w:numId w:val="72"/>
        </w:numPr>
      </w:pPr>
      <w:r w:rsidRPr="0032499A">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w:t>
      </w:r>
      <w:r w:rsidRPr="0032499A">
        <w:lastRenderedPageBreak/>
        <w:t>pełnomocnictwa nie został wcześniej złożony w trakcie postępowania o udzielenie zamówienia,</w:t>
      </w:r>
    </w:p>
    <w:p w14:paraId="5A377EF3" w14:textId="77777777" w:rsidR="00EB7879" w:rsidRPr="0032499A" w:rsidRDefault="00EB7879" w:rsidP="00780506">
      <w:pPr>
        <w:pStyle w:val="Akapitzlist"/>
        <w:numPr>
          <w:ilvl w:val="0"/>
          <w:numId w:val="72"/>
        </w:numPr>
      </w:pPr>
      <w:r w:rsidRPr="0032499A">
        <w:t>w przypadku dokonania wyboru najkorzystniejszej oferty złożonej przez Wykonawców wspólnie ubiegających się o udzielenie zamówienia, złożenia umowy regulującej współpracę tych podmiotów (np. umowa konsorcjum, umowa spółki cywilnej),</w:t>
      </w:r>
    </w:p>
    <w:p w14:paraId="1E0E1356" w14:textId="55956395" w:rsidR="00EB7879" w:rsidRDefault="00EB7879" w:rsidP="00780506">
      <w:pPr>
        <w:pStyle w:val="Akapitzlist"/>
        <w:numPr>
          <w:ilvl w:val="0"/>
          <w:numId w:val="72"/>
        </w:numPr>
      </w:pPr>
      <w:r w:rsidRPr="0032499A">
        <w:t xml:space="preserve">złożenia dokumentu potwierdzającego ubezpieczenie Wykonawcy, w zakresie i na kwotę określoną w projektowanych postanowieniach umowy w sprawie zamówienia publicznego, które zostaną </w:t>
      </w:r>
      <w:r w:rsidR="00AD5A3B" w:rsidRPr="0032499A">
        <w:t>wprowadzone do treści tej umowy</w:t>
      </w:r>
      <w:r w:rsidR="007A2987" w:rsidRPr="0032499A">
        <w:t>,</w:t>
      </w:r>
    </w:p>
    <w:p w14:paraId="7ED0B3C6" w14:textId="39015A30" w:rsidR="0050487D" w:rsidRDefault="0050487D" w:rsidP="00780506">
      <w:pPr>
        <w:pStyle w:val="Akapitzlist"/>
        <w:numPr>
          <w:ilvl w:val="0"/>
          <w:numId w:val="72"/>
        </w:numPr>
      </w:pPr>
      <w:r>
        <w:t>złożenia kosztorysu szczegółowego, wskazującego wyliczenie ceny ofertowej podanej w ofercie Wykonawcy,</w:t>
      </w:r>
    </w:p>
    <w:p w14:paraId="506996A6" w14:textId="2CFB664E" w:rsidR="0050487D" w:rsidRDefault="0050487D" w:rsidP="00780506">
      <w:pPr>
        <w:pStyle w:val="Akapitzlist"/>
        <w:numPr>
          <w:ilvl w:val="0"/>
          <w:numId w:val="72"/>
        </w:numPr>
      </w:pPr>
      <w:r>
        <w:t>wniesienia zabezpieczenia należytego wykonania umowy, zgodnie z informacją zawarta w rozdziale XXXI SWZ</w:t>
      </w:r>
    </w:p>
    <w:p w14:paraId="4C54CF2C" w14:textId="750FC5F2" w:rsidR="0050487D" w:rsidRPr="0032499A" w:rsidRDefault="0050487D" w:rsidP="00780506">
      <w:pPr>
        <w:pStyle w:val="Akapitzlist"/>
        <w:numPr>
          <w:ilvl w:val="0"/>
          <w:numId w:val="72"/>
        </w:numPr>
      </w:pPr>
      <w:r w:rsidRPr="00640706">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r w:rsidR="005D4FCB">
        <w:t>,</w:t>
      </w:r>
    </w:p>
    <w:p w14:paraId="25BC5F99" w14:textId="518D161A" w:rsidR="007A2987" w:rsidRPr="0032499A" w:rsidRDefault="00EB7879" w:rsidP="00780506">
      <w:pPr>
        <w:pStyle w:val="Akapitzlist"/>
        <w:numPr>
          <w:ilvl w:val="0"/>
          <w:numId w:val="72"/>
        </w:numPr>
      </w:pPr>
      <w:r w:rsidRPr="0032499A">
        <w:t xml:space="preserve">złożenia innych oświadczeń lub dokumentów, które wynikają z projektowanych postanowień umowy w sprawie zamówienia publicznego, które zostaną </w:t>
      </w:r>
      <w:r w:rsidR="007A2987" w:rsidRPr="0032499A">
        <w:t>wprowadzone do treści tej umowy,</w:t>
      </w:r>
    </w:p>
    <w:p w14:paraId="65D6CA1C" w14:textId="7A7D8ADE" w:rsidR="003A1751" w:rsidRPr="0032499A" w:rsidRDefault="003A1751" w:rsidP="00780506">
      <w:pPr>
        <w:pStyle w:val="Akapitzlist"/>
        <w:numPr>
          <w:ilvl w:val="0"/>
          <w:numId w:val="71"/>
        </w:numPr>
      </w:pPr>
      <w:r w:rsidRPr="0032499A">
        <w:lastRenderedPageBreak/>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0B8CBD8A" w14:textId="77777777" w:rsidR="0087276C" w:rsidRPr="0087276C" w:rsidRDefault="00EB7879" w:rsidP="00780506">
      <w:pPr>
        <w:pStyle w:val="Akapitzlist"/>
        <w:numPr>
          <w:ilvl w:val="0"/>
          <w:numId w:val="71"/>
        </w:numPr>
        <w:rPr>
          <w:color w:val="FF0000"/>
        </w:rPr>
      </w:pPr>
      <w:r w:rsidRPr="0032499A">
        <w:t>Osobą uprawnioną ze strony Zamawiającego do ustalania szczegółów związanych z podpisaniem umowy po wyborze najkorzystniejszej oferty będzie:</w:t>
      </w:r>
    </w:p>
    <w:p w14:paraId="4657279A" w14:textId="31501EB1" w:rsidR="00CD2316" w:rsidRPr="0087276C" w:rsidRDefault="00DB0940" w:rsidP="0087276C">
      <w:pPr>
        <w:pStyle w:val="Akapitzlist"/>
        <w:ind w:left="720"/>
        <w:rPr>
          <w:color w:val="FF0000"/>
        </w:rPr>
      </w:pPr>
      <w:r w:rsidRPr="0087276C">
        <w:rPr>
          <w:color w:val="000000" w:themeColor="text1"/>
        </w:rPr>
        <w:t>Katarzyna Doleszczak-Jakubiec</w:t>
      </w:r>
      <w:r w:rsidR="00924621" w:rsidRPr="0087276C">
        <w:rPr>
          <w:color w:val="000000" w:themeColor="text1"/>
        </w:rPr>
        <w:t xml:space="preserve">, Danuta Hubczyk </w:t>
      </w:r>
    </w:p>
    <w:p w14:paraId="4FF8B82C" w14:textId="77777777" w:rsidR="00EB7879" w:rsidRPr="0087276C" w:rsidRDefault="00EB7879" w:rsidP="0087276C">
      <w:pPr>
        <w:pStyle w:val="Nagwek2"/>
        <w:jc w:val="center"/>
      </w:pPr>
      <w:r w:rsidRPr="0087276C">
        <w:t>ROZDZIAŁ XXXI</w:t>
      </w:r>
    </w:p>
    <w:p w14:paraId="44D3D4B5" w14:textId="2B936D62" w:rsidR="00CB713C" w:rsidRDefault="00EB7879" w:rsidP="0087276C">
      <w:pPr>
        <w:pStyle w:val="Nagwek2"/>
        <w:jc w:val="center"/>
      </w:pPr>
      <w:r w:rsidRPr="0087276C">
        <w:t>INFORMACJE DOTYCZĄCE ZABEZPIECZENIA NALEŻYTEGO WYKONANIA UMOWY</w:t>
      </w:r>
    </w:p>
    <w:p w14:paraId="0D5FB147" w14:textId="77777777" w:rsidR="004422A5" w:rsidRPr="004422A5" w:rsidRDefault="004422A5" w:rsidP="005D4FCB">
      <w:pPr>
        <w:pStyle w:val="Akapitzlist"/>
        <w:numPr>
          <w:ilvl w:val="0"/>
          <w:numId w:val="99"/>
        </w:numPr>
        <w:rPr>
          <w:lang w:eastAsia="zh-CN"/>
        </w:rPr>
      </w:pPr>
      <w:r w:rsidRPr="004422A5">
        <w:rPr>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422A5">
        <w:rPr>
          <w:b/>
          <w:lang w:eastAsia="zh-CN"/>
        </w:rPr>
        <w:t>w wysokości 5% ceny</w:t>
      </w:r>
      <w:r w:rsidRPr="004422A5">
        <w:rPr>
          <w:lang w:eastAsia="zh-CN"/>
        </w:rPr>
        <w:t xml:space="preserve"> </w:t>
      </w:r>
      <w:r w:rsidRPr="004422A5">
        <w:rPr>
          <w:b/>
          <w:lang w:eastAsia="zh-CN"/>
        </w:rPr>
        <w:t>całkowitej podanej w ofercie.</w:t>
      </w:r>
    </w:p>
    <w:p w14:paraId="2B20B37B" w14:textId="77777777" w:rsidR="004422A5" w:rsidRPr="004422A5" w:rsidRDefault="004422A5" w:rsidP="005D4FCB">
      <w:pPr>
        <w:pStyle w:val="Akapitzlist"/>
        <w:numPr>
          <w:ilvl w:val="0"/>
          <w:numId w:val="99"/>
        </w:numPr>
        <w:rPr>
          <w:lang w:eastAsia="zh-CN"/>
        </w:rPr>
      </w:pPr>
      <w:r w:rsidRPr="004422A5">
        <w:rPr>
          <w:lang w:eastAsia="zh-CN"/>
        </w:rPr>
        <w:t>Zabezpieczenie służy pokryciu roszczeń z tytułu niewykonania lub nienależytego wykonania umowy.</w:t>
      </w:r>
    </w:p>
    <w:p w14:paraId="2092427D" w14:textId="77777777" w:rsidR="004422A5" w:rsidRPr="004422A5" w:rsidRDefault="004422A5" w:rsidP="005D4FCB">
      <w:pPr>
        <w:pStyle w:val="Akapitzlist"/>
        <w:numPr>
          <w:ilvl w:val="0"/>
          <w:numId w:val="99"/>
        </w:numPr>
        <w:rPr>
          <w:lang w:eastAsia="zh-CN"/>
        </w:rPr>
      </w:pPr>
      <w:r w:rsidRPr="004422A5">
        <w:rPr>
          <w:lang w:eastAsia="zh-CN"/>
        </w:rPr>
        <w:t>Zabezpieczenie może być wnoszone, według wyboru Wykonawcy, w jednej lub kilku następujących formach:</w:t>
      </w:r>
    </w:p>
    <w:p w14:paraId="260D6FDB" w14:textId="77777777" w:rsidR="004422A5" w:rsidRPr="004422A5" w:rsidRDefault="004422A5" w:rsidP="005D4FCB">
      <w:pPr>
        <w:pStyle w:val="Akapitzlist"/>
        <w:numPr>
          <w:ilvl w:val="0"/>
          <w:numId w:val="100"/>
        </w:numPr>
        <w:rPr>
          <w:lang w:eastAsia="zh-CN"/>
        </w:rPr>
      </w:pPr>
      <w:r w:rsidRPr="004422A5">
        <w:rPr>
          <w:lang w:eastAsia="zh-CN"/>
        </w:rPr>
        <w:t>pieniądzu;</w:t>
      </w:r>
    </w:p>
    <w:p w14:paraId="6C88F21B" w14:textId="77777777" w:rsidR="004422A5" w:rsidRPr="004422A5" w:rsidRDefault="004422A5" w:rsidP="005D4FCB">
      <w:pPr>
        <w:pStyle w:val="Akapitzlist"/>
        <w:numPr>
          <w:ilvl w:val="0"/>
          <w:numId w:val="100"/>
        </w:numPr>
        <w:rPr>
          <w:lang w:eastAsia="zh-CN"/>
        </w:rPr>
      </w:pPr>
      <w:r w:rsidRPr="004422A5">
        <w:rPr>
          <w:lang w:eastAsia="zh-CN"/>
        </w:rPr>
        <w:t>poręczeniach bankowych lub poręczeniach spółdzielczej kasy oszczędnościowo-kredytowej, z tym że zobowiązanie kasy jest zawsze zobowiązaniem pieniężnym;</w:t>
      </w:r>
    </w:p>
    <w:p w14:paraId="5CBCF5EF" w14:textId="77777777" w:rsidR="004422A5" w:rsidRPr="004422A5" w:rsidRDefault="004422A5" w:rsidP="005D4FCB">
      <w:pPr>
        <w:pStyle w:val="Akapitzlist"/>
        <w:numPr>
          <w:ilvl w:val="0"/>
          <w:numId w:val="100"/>
        </w:numPr>
        <w:rPr>
          <w:lang w:eastAsia="zh-CN"/>
        </w:rPr>
      </w:pPr>
      <w:r w:rsidRPr="004422A5">
        <w:rPr>
          <w:lang w:eastAsia="zh-CN"/>
        </w:rPr>
        <w:lastRenderedPageBreak/>
        <w:t>gwarancjach bankowych;</w:t>
      </w:r>
    </w:p>
    <w:p w14:paraId="5833C30A" w14:textId="77777777" w:rsidR="004422A5" w:rsidRPr="004422A5" w:rsidRDefault="004422A5" w:rsidP="005D4FCB">
      <w:pPr>
        <w:pStyle w:val="Akapitzlist"/>
        <w:numPr>
          <w:ilvl w:val="0"/>
          <w:numId w:val="100"/>
        </w:numPr>
        <w:rPr>
          <w:lang w:eastAsia="zh-CN"/>
        </w:rPr>
      </w:pPr>
      <w:r w:rsidRPr="004422A5">
        <w:rPr>
          <w:lang w:eastAsia="zh-CN"/>
        </w:rPr>
        <w:t>gwarancjach ubezpieczeniowych;</w:t>
      </w:r>
    </w:p>
    <w:p w14:paraId="54CE4214" w14:textId="12C55351" w:rsidR="004422A5" w:rsidRPr="004422A5" w:rsidRDefault="004422A5" w:rsidP="005D4FCB">
      <w:pPr>
        <w:pStyle w:val="Akapitzlist"/>
        <w:numPr>
          <w:ilvl w:val="0"/>
          <w:numId w:val="100"/>
        </w:numPr>
        <w:rPr>
          <w:lang w:eastAsia="zh-CN"/>
        </w:rPr>
      </w:pPr>
      <w:r w:rsidRPr="004422A5">
        <w:rPr>
          <w:lang w:eastAsia="zh-CN"/>
        </w:rPr>
        <w:t>poręczeniach udzielanych przez podmioty, o których mowa w art. 6b ust. 5 pkt 2 ustawy z dnia 9 listopada 2000r. o utworzeniu Polskiej Agencji Rozwoju Przedsiębiorczości (</w:t>
      </w:r>
      <w:proofErr w:type="spellStart"/>
      <w:r w:rsidRPr="004422A5">
        <w:rPr>
          <w:lang w:eastAsia="zh-CN"/>
        </w:rPr>
        <w:t>t.j</w:t>
      </w:r>
      <w:proofErr w:type="spellEnd"/>
      <w:r w:rsidRPr="004422A5">
        <w:rPr>
          <w:lang w:eastAsia="zh-CN"/>
        </w:rPr>
        <w:t>. Dz.U. 202</w:t>
      </w:r>
      <w:r w:rsidR="00FD5808">
        <w:rPr>
          <w:lang w:eastAsia="zh-CN"/>
        </w:rPr>
        <w:t>5</w:t>
      </w:r>
      <w:r w:rsidRPr="004422A5">
        <w:rPr>
          <w:lang w:eastAsia="zh-CN"/>
        </w:rPr>
        <w:t xml:space="preserve"> poz. </w:t>
      </w:r>
      <w:r w:rsidR="00FD5808">
        <w:rPr>
          <w:lang w:eastAsia="zh-CN"/>
        </w:rPr>
        <w:t>98</w:t>
      </w:r>
      <w:r w:rsidRPr="004422A5">
        <w:rPr>
          <w:lang w:eastAsia="zh-CN"/>
        </w:rPr>
        <w:t>)</w:t>
      </w:r>
    </w:p>
    <w:p w14:paraId="07C9E53E" w14:textId="15B4DEBD" w:rsidR="004422A5" w:rsidRPr="004422A5" w:rsidRDefault="004422A5" w:rsidP="005D4FCB">
      <w:pPr>
        <w:pStyle w:val="Akapitzlist"/>
        <w:numPr>
          <w:ilvl w:val="0"/>
          <w:numId w:val="99"/>
        </w:numPr>
        <w:rPr>
          <w:lang w:eastAsia="zh-CN"/>
        </w:rPr>
      </w:pPr>
      <w:r w:rsidRPr="004422A5">
        <w:rPr>
          <w:lang w:eastAsia="zh-CN"/>
        </w:rPr>
        <w:t>Zamawiający nie wyraża zgody na wniesienie zabezpieczenia w formach, o których mowa w art. 450 ust. 2 ustawy.</w:t>
      </w:r>
    </w:p>
    <w:p w14:paraId="676C252E" w14:textId="77777777" w:rsidR="004422A5" w:rsidRPr="004422A5" w:rsidRDefault="004422A5" w:rsidP="005D4FCB">
      <w:pPr>
        <w:pStyle w:val="Akapitzlist"/>
        <w:numPr>
          <w:ilvl w:val="0"/>
          <w:numId w:val="99"/>
        </w:numPr>
        <w:rPr>
          <w:lang w:eastAsia="zh-CN"/>
        </w:rPr>
      </w:pPr>
      <w:r w:rsidRPr="004422A5">
        <w:rPr>
          <w:lang w:eastAsia="zh-CN"/>
        </w:rPr>
        <w:t xml:space="preserve">W przypadku zabezpieczenia należytego wykonania umowy wnoszonego w pieniądzu, należy je wpłacić przelewem na konto: </w:t>
      </w:r>
    </w:p>
    <w:p w14:paraId="3ADB559D" w14:textId="77777777" w:rsidR="004422A5" w:rsidRPr="004422A5" w:rsidRDefault="004422A5" w:rsidP="004422A5">
      <w:r w:rsidRPr="004422A5">
        <w:t xml:space="preserve">Bank Spółdzielczy w Skoczowie nr </w:t>
      </w:r>
      <w:r w:rsidRPr="004422A5">
        <w:rPr>
          <w:b/>
          <w:bCs/>
        </w:rPr>
        <w:t>08 8126 0007 0000 2381 2000 0050</w:t>
      </w:r>
      <w:r w:rsidRPr="004422A5">
        <w:t xml:space="preserve"> .</w:t>
      </w:r>
    </w:p>
    <w:p w14:paraId="0B704433" w14:textId="48BF317B" w:rsidR="004422A5" w:rsidRPr="004422A5" w:rsidRDefault="004422A5" w:rsidP="005D4FCB">
      <w:pPr>
        <w:pStyle w:val="Akapitzlist"/>
        <w:numPr>
          <w:ilvl w:val="0"/>
          <w:numId w:val="99"/>
        </w:numPr>
        <w:rPr>
          <w:lang w:eastAsia="zh-CN"/>
        </w:rPr>
      </w:pPr>
      <w:r w:rsidRPr="004422A5">
        <w:rPr>
          <w:lang w:eastAsia="zh-CN"/>
        </w:rPr>
        <w:t xml:space="preserve">Zamawiający zwróci zabezpieczenie należytego wykonania umowy w terminie i na warunkach określonych w ustawie </w:t>
      </w:r>
      <w:bookmarkStart w:id="5" w:name="_Hlk60686224"/>
      <w:r w:rsidRPr="004422A5">
        <w:rPr>
          <w:lang w:eastAsia="zh-CN"/>
        </w:rPr>
        <w:t>oraz w projektowanych postanowieniach umowy w sprawie zamówienia, które zostaną wprowadzone do treści tej umowy (załącznik nr 4 do SWZ).</w:t>
      </w:r>
      <w:bookmarkEnd w:id="5"/>
    </w:p>
    <w:p w14:paraId="2AD9EA40" w14:textId="77777777" w:rsidR="004422A5" w:rsidRPr="004422A5" w:rsidRDefault="004422A5" w:rsidP="004422A5"/>
    <w:p w14:paraId="1C053BF9" w14:textId="77777777" w:rsidR="00EB7879" w:rsidRPr="0087276C" w:rsidRDefault="00EB7879" w:rsidP="0087276C">
      <w:pPr>
        <w:pStyle w:val="Nagwek2"/>
        <w:jc w:val="center"/>
      </w:pPr>
      <w:r w:rsidRPr="0087276C">
        <w:t>ROZDZIAŁ XXXII</w:t>
      </w:r>
    </w:p>
    <w:p w14:paraId="4BB43E45" w14:textId="51D819F9" w:rsidR="00EB7879" w:rsidRPr="0087276C" w:rsidRDefault="00EB7879" w:rsidP="0087276C">
      <w:pPr>
        <w:pStyle w:val="Nagwek2"/>
        <w:jc w:val="center"/>
      </w:pPr>
      <w:r w:rsidRPr="0087276C">
        <w:t>POUCZENIE O ŚRODKACH OCHRONY PRAWNEJ PRZYSŁUGUJĄCYCH WYKONAWCY</w:t>
      </w:r>
    </w:p>
    <w:p w14:paraId="5CC5BD7F" w14:textId="77777777" w:rsidR="00EB7879" w:rsidRPr="0087276C" w:rsidRDefault="00EB7879" w:rsidP="00780506">
      <w:pPr>
        <w:pStyle w:val="Akapitzlist"/>
        <w:numPr>
          <w:ilvl w:val="0"/>
          <w:numId w:val="73"/>
        </w:numPr>
        <w:rPr>
          <w:b/>
        </w:rPr>
      </w:pPr>
      <w:r w:rsidRPr="0032499A">
        <w:t xml:space="preserve">Zasady, terminy oraz sposób korzystania ze środków ochrony prawnej szczegółowo regulują przepisy </w:t>
      </w:r>
      <w:r w:rsidRPr="0087276C">
        <w:rPr>
          <w:b/>
        </w:rPr>
        <w:t>działu IX ustawy</w:t>
      </w:r>
      <w:r w:rsidRPr="0032499A">
        <w:t xml:space="preserve"> – Środki ochrony prawnej (</w:t>
      </w:r>
      <w:r w:rsidRPr="0087276C">
        <w:rPr>
          <w:b/>
        </w:rPr>
        <w:t>art. 505 – 590 ustawy</w:t>
      </w:r>
      <w:r w:rsidRPr="0032499A">
        <w:t>)</w:t>
      </w:r>
      <w:r w:rsidRPr="0087276C">
        <w:rPr>
          <w:b/>
        </w:rPr>
        <w:t>.</w:t>
      </w:r>
    </w:p>
    <w:p w14:paraId="0C66D769" w14:textId="77777777" w:rsidR="00EB7879" w:rsidRPr="0032499A" w:rsidRDefault="00EB7879" w:rsidP="00780506">
      <w:pPr>
        <w:pStyle w:val="Akapitzlist"/>
        <w:numPr>
          <w:ilvl w:val="0"/>
          <w:numId w:val="73"/>
        </w:numPr>
      </w:pPr>
      <w:r w:rsidRPr="0032499A">
        <w:lastRenderedPageBreak/>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32499A" w:rsidRDefault="00EB7879" w:rsidP="00780506">
      <w:pPr>
        <w:pStyle w:val="Akapitzlist"/>
        <w:numPr>
          <w:ilvl w:val="0"/>
          <w:numId w:val="73"/>
        </w:numPr>
      </w:pPr>
      <w:r w:rsidRPr="0032499A">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568727F" w14:textId="77777777" w:rsidR="00EB7879" w:rsidRPr="0032499A" w:rsidRDefault="00EB7879" w:rsidP="00780506">
      <w:pPr>
        <w:pStyle w:val="Akapitzlist"/>
        <w:numPr>
          <w:ilvl w:val="0"/>
          <w:numId w:val="73"/>
        </w:numPr>
      </w:pPr>
      <w:r w:rsidRPr="0032499A">
        <w:t>Odwołanie przysługuje na:</w:t>
      </w:r>
    </w:p>
    <w:p w14:paraId="62FD37AB" w14:textId="40A4149A" w:rsidR="00EB7879" w:rsidRPr="0032499A" w:rsidRDefault="00EB7879" w:rsidP="00780506">
      <w:pPr>
        <w:pStyle w:val="Akapitzlist"/>
        <w:numPr>
          <w:ilvl w:val="0"/>
          <w:numId w:val="74"/>
        </w:numPr>
      </w:pPr>
      <w:r w:rsidRPr="0032499A">
        <w:t>niezgodną z przepisami ustawy czynność zamawiającego, podjętą w postępowaniu o udzielenie zamówienia, o zawarcie umowy ramowej, dynamicznym systemie zakupów, systemie kwalifikowania wykonawców lub konkursie, w tym na projektowane postanowienie umowy;</w:t>
      </w:r>
    </w:p>
    <w:p w14:paraId="6B8D13EE" w14:textId="77777777" w:rsidR="0087276C" w:rsidRDefault="00EB7879" w:rsidP="00780506">
      <w:pPr>
        <w:pStyle w:val="Akapitzlist"/>
        <w:numPr>
          <w:ilvl w:val="0"/>
          <w:numId w:val="74"/>
        </w:numPr>
      </w:pPr>
      <w:r w:rsidRPr="0032499A">
        <w:t>zaniechanie czynności w postępowaniu o udzielenie zamówienia, o zawarcie umowy ramowej, dynamicznym systemie zakupów, systemie kwalifikowania wykonawców lub konkursie, do której zamawiający był obowiązany na podstawie ustawy;</w:t>
      </w:r>
    </w:p>
    <w:p w14:paraId="64C8ADCB" w14:textId="29062383" w:rsidR="00EB7879" w:rsidRPr="0032499A" w:rsidRDefault="00EB7879" w:rsidP="00780506">
      <w:pPr>
        <w:pStyle w:val="Akapitzlist"/>
        <w:numPr>
          <w:ilvl w:val="0"/>
          <w:numId w:val="74"/>
        </w:numPr>
      </w:pPr>
      <w:r w:rsidRPr="0032499A">
        <w:t>zaniechanie przeprowadzenia postępowania o udzielenie zamówienia lub zorganizowania konkursu na podstawie ustawy, mimo że zamawiający był do tego obowiązany.</w:t>
      </w:r>
    </w:p>
    <w:p w14:paraId="42ACEECD" w14:textId="159B8388" w:rsidR="00EB7879" w:rsidRPr="0032499A" w:rsidRDefault="00EB7879" w:rsidP="00780506">
      <w:pPr>
        <w:pStyle w:val="Akapitzlist"/>
        <w:numPr>
          <w:ilvl w:val="0"/>
          <w:numId w:val="73"/>
        </w:numPr>
      </w:pPr>
      <w:r w:rsidRPr="0032499A">
        <w:t xml:space="preserve">Odwołanie wnosi się do Prezesa </w:t>
      </w:r>
      <w:r w:rsidR="00CB713C" w:rsidRPr="0032499A">
        <w:t xml:space="preserve">Krajowej </w:t>
      </w:r>
      <w:r w:rsidRPr="0032499A">
        <w:t>Izby</w:t>
      </w:r>
      <w:r w:rsidR="00CB713C" w:rsidRPr="0032499A">
        <w:t xml:space="preserve"> Odwoławczej</w:t>
      </w:r>
      <w:r w:rsidRPr="0032499A">
        <w:t>.</w:t>
      </w:r>
    </w:p>
    <w:p w14:paraId="7F520FCE" w14:textId="77777777" w:rsidR="00EB7879" w:rsidRPr="0032499A" w:rsidRDefault="00EB7879" w:rsidP="00780506">
      <w:pPr>
        <w:pStyle w:val="Akapitzlist"/>
        <w:numPr>
          <w:ilvl w:val="0"/>
          <w:numId w:val="73"/>
        </w:numPr>
      </w:pPr>
      <w:r w:rsidRPr="0032499A">
        <w:t xml:space="preserve">Pisma w postępowaniu odwoławczym wnosi się w formie pisemnej albo w formie elektronicznej albo w postaci elektronicznej, z tym że odwołanie i przystąpienie do </w:t>
      </w:r>
      <w:r w:rsidRPr="0032499A">
        <w:lastRenderedPageBreak/>
        <w:t>postępowania odwoławczego, wniesione w postaci elektronicznej, wymagają opatrzenia podpisem zaufanym.</w:t>
      </w:r>
    </w:p>
    <w:p w14:paraId="3803F920" w14:textId="77777777" w:rsidR="00EB7879" w:rsidRPr="0032499A" w:rsidRDefault="00EB7879" w:rsidP="00780506">
      <w:pPr>
        <w:pStyle w:val="Akapitzlist"/>
        <w:numPr>
          <w:ilvl w:val="0"/>
          <w:numId w:val="73"/>
        </w:numPr>
      </w:pPr>
      <w:r w:rsidRPr="0032499A">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F44010D" w14:textId="77777777" w:rsidR="00EB7879" w:rsidRPr="0032499A" w:rsidRDefault="00EB7879" w:rsidP="00780506">
      <w:pPr>
        <w:pStyle w:val="Akapitzlist"/>
        <w:numPr>
          <w:ilvl w:val="0"/>
          <w:numId w:val="73"/>
        </w:numPr>
      </w:pPr>
      <w:r w:rsidRPr="0032499A">
        <w:t>Zgodnie z art. 515 ustawy, odwołanie wnosi się:</w:t>
      </w:r>
    </w:p>
    <w:p w14:paraId="2EE92032" w14:textId="03EA4952" w:rsidR="00EB7879" w:rsidRPr="0032499A" w:rsidRDefault="00EB7879" w:rsidP="00780506">
      <w:pPr>
        <w:pStyle w:val="Akapitzlist"/>
        <w:numPr>
          <w:ilvl w:val="0"/>
          <w:numId w:val="78"/>
        </w:numPr>
      </w:pPr>
      <w:r w:rsidRPr="0032499A">
        <w:t>Odwołanie wnosi się:</w:t>
      </w:r>
    </w:p>
    <w:p w14:paraId="4084FB26" w14:textId="520F793A" w:rsidR="00EB7879" w:rsidRPr="0032499A" w:rsidRDefault="00EB7879" w:rsidP="00780506">
      <w:pPr>
        <w:pStyle w:val="Akapitzlist"/>
        <w:numPr>
          <w:ilvl w:val="0"/>
          <w:numId w:val="75"/>
        </w:numPr>
      </w:pPr>
      <w:r w:rsidRPr="0032499A">
        <w:t>w przypadku zamówień, których wartość jest równa albo przekracza progi unijne, w terminie:</w:t>
      </w:r>
    </w:p>
    <w:p w14:paraId="48A3CA9A" w14:textId="453B5364" w:rsidR="00EB7879" w:rsidRPr="0032499A" w:rsidRDefault="00EB7879" w:rsidP="00780506">
      <w:pPr>
        <w:pStyle w:val="Akapitzlist"/>
        <w:numPr>
          <w:ilvl w:val="0"/>
          <w:numId w:val="76"/>
        </w:numPr>
      </w:pPr>
      <w:r w:rsidRPr="0032499A">
        <w:t>10 dni od dnia przekazania informacji o czynności zamawiającego stanowiącej podstawę jego wniesienia, jeżeli informacja została przekazana przy użyciu środków komunikacji elektronicznej,</w:t>
      </w:r>
    </w:p>
    <w:p w14:paraId="67A19020" w14:textId="77777777" w:rsidR="0087276C" w:rsidRDefault="00EB7879" w:rsidP="00780506">
      <w:pPr>
        <w:pStyle w:val="Akapitzlist"/>
        <w:numPr>
          <w:ilvl w:val="0"/>
          <w:numId w:val="76"/>
        </w:numPr>
      </w:pPr>
      <w:r w:rsidRPr="0032499A">
        <w:t>15 dni od dnia przekazania informacji o czynności zamawiającego stanowiącej podstawę jego wniesienia, jeżeli informacja została przekazana w sposób inny niż określony w lit. a;</w:t>
      </w:r>
    </w:p>
    <w:p w14:paraId="79DF0422" w14:textId="41E775DE" w:rsidR="00EB7879" w:rsidRPr="0032499A" w:rsidRDefault="00EB7879" w:rsidP="00780506">
      <w:pPr>
        <w:pStyle w:val="Akapitzlist"/>
        <w:numPr>
          <w:ilvl w:val="0"/>
          <w:numId w:val="75"/>
        </w:numPr>
      </w:pPr>
      <w:r w:rsidRPr="0032499A">
        <w:t>w przypadku zamówień, których wartość jest mniejsza niż progi unijne, w terminie:</w:t>
      </w:r>
    </w:p>
    <w:p w14:paraId="7BAE8402" w14:textId="4B48EA5D" w:rsidR="00EB7879" w:rsidRPr="0032499A" w:rsidRDefault="00EB7879" w:rsidP="00780506">
      <w:pPr>
        <w:pStyle w:val="Akapitzlist"/>
        <w:numPr>
          <w:ilvl w:val="0"/>
          <w:numId w:val="77"/>
        </w:numPr>
      </w:pPr>
      <w:r w:rsidRPr="0032499A">
        <w:t>5 dni od dnia przekazania informacji o czynności zamawiającego stanowiącej podstawę jego wniesienia, jeżeli informacja została przekazana przy użyciu środków komunikacji elektronicznej,</w:t>
      </w:r>
    </w:p>
    <w:p w14:paraId="710B4413" w14:textId="0D67066A" w:rsidR="00EB7879" w:rsidRPr="0032499A" w:rsidRDefault="00EB7879" w:rsidP="00780506">
      <w:pPr>
        <w:pStyle w:val="Akapitzlist"/>
        <w:numPr>
          <w:ilvl w:val="0"/>
          <w:numId w:val="77"/>
        </w:numPr>
      </w:pPr>
      <w:r w:rsidRPr="0032499A">
        <w:lastRenderedPageBreak/>
        <w:t>10 dni od dnia przekazania informacji o czynności zamawiającego stanowiącej podstawę jego wniesienia, jeżeli informacja została przekazana w sposób inny niż określony w lit. a.</w:t>
      </w:r>
    </w:p>
    <w:p w14:paraId="583F76C6" w14:textId="60496941" w:rsidR="00EB7879" w:rsidRPr="0032499A" w:rsidRDefault="00EB7879" w:rsidP="00780506">
      <w:pPr>
        <w:pStyle w:val="Akapitzlist"/>
        <w:numPr>
          <w:ilvl w:val="0"/>
          <w:numId w:val="78"/>
        </w:numPr>
      </w:pPr>
      <w:r w:rsidRPr="0032499A">
        <w:t>Odwołanie wobec treści ogłoszenia wszczynającego postępowanie o udzielenie zamówienia lub konkurs lub wobec treści dokumentów zamówienia wnosi się w terminie:</w:t>
      </w:r>
    </w:p>
    <w:p w14:paraId="15BC7D19" w14:textId="02482895" w:rsidR="00EB7879" w:rsidRDefault="00EB7879" w:rsidP="00780506">
      <w:pPr>
        <w:pStyle w:val="Akapitzlist"/>
        <w:numPr>
          <w:ilvl w:val="0"/>
          <w:numId w:val="79"/>
        </w:numPr>
      </w:pPr>
      <w:r w:rsidRPr="0032499A">
        <w:t>10 dni od dnia publikacji ogłoszenia w Dzienniku Urzędowym Unii Europejskiej lub zamieszczenia dokumentów zamówienia na stronie internetowej, w przypadku zamówień, których wartość jest równa albo przekracza progi unijne;</w:t>
      </w:r>
    </w:p>
    <w:p w14:paraId="7B17E286" w14:textId="6CA8DC53" w:rsidR="00EB7879" w:rsidRPr="0032499A" w:rsidRDefault="00EB7879" w:rsidP="00780506">
      <w:pPr>
        <w:pStyle w:val="Akapitzlist"/>
        <w:numPr>
          <w:ilvl w:val="0"/>
          <w:numId w:val="79"/>
        </w:numPr>
      </w:pPr>
      <w:r w:rsidRPr="0032499A">
        <w:t>5 dni od dnia zamieszczenia ogłoszenia w Biuletynie Zamówień Publicznych lub dokumentów zamówienia na stronie internetowej, w przypadku zamówień, których wartość jest mniejsza niż progi unijne.</w:t>
      </w:r>
    </w:p>
    <w:p w14:paraId="5E5A2298" w14:textId="27992206" w:rsidR="00EB7879" w:rsidRPr="0032499A" w:rsidRDefault="00EB7879" w:rsidP="00780506">
      <w:pPr>
        <w:pStyle w:val="Akapitzlist"/>
        <w:numPr>
          <w:ilvl w:val="0"/>
          <w:numId w:val="78"/>
        </w:numPr>
      </w:pPr>
      <w:r w:rsidRPr="0032499A">
        <w:t>Odwołanie w przypadkach innych niż określone w ust. 1 i 2 wnosi się w terminie:</w:t>
      </w:r>
    </w:p>
    <w:p w14:paraId="42EDFB0F" w14:textId="728D143D" w:rsidR="00EB7879" w:rsidRDefault="00EB7879" w:rsidP="00780506">
      <w:pPr>
        <w:pStyle w:val="Akapitzlist"/>
        <w:numPr>
          <w:ilvl w:val="0"/>
          <w:numId w:val="80"/>
        </w:numPr>
      </w:pPr>
      <w:r w:rsidRPr="0032499A">
        <w:t>10 dni od dnia, w którym powzięto lub przy zachowaniu należytej staranności można było powziąć wiadomość o okolicznościach stanowiących podstawę jego wniesienia, w przypadku zamówień, których wartość jest równa albo przekracza progi unijne;</w:t>
      </w:r>
    </w:p>
    <w:p w14:paraId="3EC5401F" w14:textId="5DFDB97E" w:rsidR="00EB7879" w:rsidRPr="0032499A" w:rsidRDefault="00EB7879" w:rsidP="00780506">
      <w:pPr>
        <w:pStyle w:val="Akapitzlist"/>
        <w:numPr>
          <w:ilvl w:val="0"/>
          <w:numId w:val="80"/>
        </w:numPr>
      </w:pPr>
      <w:r w:rsidRPr="0032499A">
        <w:t>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1A765CC6" w:rsidR="00EB7879" w:rsidRPr="0032499A" w:rsidRDefault="00EB7879" w:rsidP="00780506">
      <w:pPr>
        <w:pStyle w:val="Akapitzlist"/>
        <w:numPr>
          <w:ilvl w:val="0"/>
          <w:numId w:val="78"/>
        </w:numPr>
      </w:pPr>
      <w:r w:rsidRPr="0032499A">
        <w:t xml:space="preserve">Jeżeli zamawiający nie opublikował ogłoszenia o zamiarze zawarcia umowy lub mimo takiego obowiązku nie przesłał wykonawcy zawiadomienia o wyborze najkorzystniejszej oferty lub nie zaprosił wykonawcy do złożenia oferty w ramach </w:t>
      </w:r>
      <w:r w:rsidRPr="0032499A">
        <w:lastRenderedPageBreak/>
        <w:t>dynamicznego systemu zakupów lub umowy ramowej, odwołanie wnosi się nie później niż w terminie:</w:t>
      </w:r>
    </w:p>
    <w:p w14:paraId="3253DAE5" w14:textId="054CE443" w:rsidR="00EB7879" w:rsidRPr="0032499A" w:rsidRDefault="00EB7879" w:rsidP="00780506">
      <w:pPr>
        <w:pStyle w:val="Akapitzlist"/>
        <w:numPr>
          <w:ilvl w:val="0"/>
          <w:numId w:val="81"/>
        </w:numPr>
      </w:pPr>
      <w:r w:rsidRPr="0032499A">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4CF60130" w:rsidR="00EB7879" w:rsidRPr="0032499A" w:rsidRDefault="00EB7879" w:rsidP="00780506">
      <w:pPr>
        <w:pStyle w:val="Akapitzlist"/>
        <w:numPr>
          <w:ilvl w:val="0"/>
          <w:numId w:val="81"/>
        </w:numPr>
      </w:pPr>
      <w:r w:rsidRPr="0032499A">
        <w:t>6 miesięcy od dnia zawarcia umowy, jeżeli zamawiający:</w:t>
      </w:r>
    </w:p>
    <w:p w14:paraId="0B3E65E5" w14:textId="4F9B7565" w:rsidR="00EB7879" w:rsidRPr="0032499A" w:rsidRDefault="00EB7879" w:rsidP="00780506">
      <w:pPr>
        <w:pStyle w:val="Akapitzlist"/>
        <w:numPr>
          <w:ilvl w:val="0"/>
          <w:numId w:val="82"/>
        </w:numPr>
      </w:pPr>
      <w:r w:rsidRPr="0032499A">
        <w:t>nie opublikował w Dzienniku Urzędowym Unii Europejskiej ogłoszenia o udzieleniu zamówienia albo</w:t>
      </w:r>
    </w:p>
    <w:p w14:paraId="73D7BCB5" w14:textId="1AD4FD75" w:rsidR="00EB7879" w:rsidRPr="0032499A" w:rsidRDefault="00EB7879" w:rsidP="00780506">
      <w:pPr>
        <w:pStyle w:val="Akapitzlist"/>
        <w:numPr>
          <w:ilvl w:val="0"/>
          <w:numId w:val="82"/>
        </w:numPr>
      </w:pPr>
      <w:r w:rsidRPr="0032499A">
        <w:t>opublikował w Dzienniku Urzędowym Unii Europejskiej ogłoszenie o udzieleniu zamówienia, które nie zawiera uzasadnienia udzielenia zamówienia w trybie negocjacji bez ogłoszenia albo zamówienia z wolnej ręki;</w:t>
      </w:r>
    </w:p>
    <w:p w14:paraId="366F66A3" w14:textId="120937D7" w:rsidR="00EB7879" w:rsidRPr="0032499A" w:rsidRDefault="00EB7879" w:rsidP="00780506">
      <w:pPr>
        <w:pStyle w:val="Akapitzlist"/>
        <w:numPr>
          <w:ilvl w:val="0"/>
          <w:numId w:val="75"/>
        </w:numPr>
      </w:pPr>
      <w:r w:rsidRPr="0032499A">
        <w:t>miesiąca od dnia zawarcia umowy, jeżeli zamawiający:</w:t>
      </w:r>
    </w:p>
    <w:p w14:paraId="6AC150DB" w14:textId="04A1ADBC" w:rsidR="00EB7879" w:rsidRPr="0032499A" w:rsidRDefault="00EB7879" w:rsidP="00780506">
      <w:pPr>
        <w:pStyle w:val="Akapitzlist"/>
        <w:numPr>
          <w:ilvl w:val="0"/>
          <w:numId w:val="83"/>
        </w:numPr>
      </w:pPr>
      <w:r w:rsidRPr="0032499A">
        <w:t>nie zamieścił w Biuletynie Zamówień Publicznych ogłoszenia o wyniku postępowania albo</w:t>
      </w:r>
    </w:p>
    <w:p w14:paraId="1547D301" w14:textId="0C1ACAF7" w:rsidR="00EB7879" w:rsidRPr="0032499A" w:rsidRDefault="00EB7879" w:rsidP="00780506">
      <w:pPr>
        <w:pStyle w:val="Akapitzlist"/>
        <w:numPr>
          <w:ilvl w:val="0"/>
          <w:numId w:val="83"/>
        </w:numPr>
      </w:pPr>
      <w:r w:rsidRPr="0032499A">
        <w:t>zamieścił w Biuletynie Zamówień Publicznych ogłoszenie o wyniku postępowania, które nie zawiera uzasadnienia udzielenia zamówienia w trybie negocjacji bez ogłoszenia albo zamówienia z wolnej ręki.”</w:t>
      </w:r>
    </w:p>
    <w:p w14:paraId="003F4986" w14:textId="77777777" w:rsidR="00EB7879" w:rsidRPr="0032499A" w:rsidRDefault="00EB7879" w:rsidP="00780506">
      <w:pPr>
        <w:pStyle w:val="Akapitzlist"/>
        <w:numPr>
          <w:ilvl w:val="0"/>
          <w:numId w:val="78"/>
        </w:numPr>
      </w:pPr>
      <w:r w:rsidRPr="0032499A">
        <w:lastRenderedPageBreak/>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32499A" w:rsidRDefault="00EB7879" w:rsidP="00780506">
      <w:pPr>
        <w:pStyle w:val="Akapitzlist"/>
        <w:numPr>
          <w:ilvl w:val="0"/>
          <w:numId w:val="78"/>
        </w:numPr>
      </w:pPr>
      <w:r w:rsidRPr="0032499A">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1865309" w14:textId="533A1A73" w:rsidR="0097326F" w:rsidRPr="0032499A" w:rsidRDefault="00EB7879" w:rsidP="00780506">
      <w:pPr>
        <w:pStyle w:val="Akapitzlist"/>
        <w:numPr>
          <w:ilvl w:val="0"/>
          <w:numId w:val="78"/>
        </w:numPr>
      </w:pPr>
      <w:r w:rsidRPr="0032499A">
        <w:t>Od wyroku sądu lub postanowienia kończącego postępowanie w sprawie przysługuje skarga kasacyjna do Sądu Najwyższego.</w:t>
      </w:r>
    </w:p>
    <w:p w14:paraId="45051F3E" w14:textId="77777777" w:rsidR="00EB7879" w:rsidRPr="0033557F" w:rsidRDefault="00EB7879" w:rsidP="0033557F">
      <w:pPr>
        <w:pStyle w:val="Nagwek2"/>
        <w:jc w:val="center"/>
      </w:pPr>
      <w:r w:rsidRPr="0033557F">
        <w:t>ROZDZIAŁ XXXIII</w:t>
      </w:r>
    </w:p>
    <w:p w14:paraId="54F051C2" w14:textId="72E08B5D" w:rsidR="00EB7879" w:rsidRPr="0033557F" w:rsidRDefault="00EB7879" w:rsidP="0033557F">
      <w:pPr>
        <w:pStyle w:val="Nagwek2"/>
        <w:jc w:val="center"/>
      </w:pPr>
      <w:r w:rsidRPr="0033557F">
        <w:t>INFORMACJA W SPRAWIE ZWROTU KOSZTÓW W POSTĘPOWANIU</w:t>
      </w:r>
    </w:p>
    <w:p w14:paraId="5AEA5F1E" w14:textId="045736BD" w:rsidR="0097326F" w:rsidRPr="004D79B9" w:rsidRDefault="00EB7879" w:rsidP="004D79B9">
      <w:r w:rsidRPr="0032499A">
        <w:t>Koszty udziału w postępowaniu, a w szczególności koszty sporządzenia oferty, pokrywa Wykonawca. Zamawiający nie przewiduje zwrotu kosztów udziału w postępowaniu (za wyjątkiem zaistnienia okoliczności, o której mowa w art. 261 ustawy).</w:t>
      </w:r>
    </w:p>
    <w:p w14:paraId="312F0863" w14:textId="77777777" w:rsidR="00EB7879" w:rsidRPr="0033557F" w:rsidRDefault="00EB7879" w:rsidP="0033557F">
      <w:pPr>
        <w:pStyle w:val="Nagwek2"/>
        <w:jc w:val="center"/>
      </w:pPr>
      <w:r w:rsidRPr="0033557F">
        <w:t>ROZDZIAŁ XXXIV</w:t>
      </w:r>
    </w:p>
    <w:p w14:paraId="5D23C15D" w14:textId="03020C45" w:rsidR="00EB7879" w:rsidRPr="0033557F" w:rsidRDefault="00EB7879" w:rsidP="0033557F">
      <w:pPr>
        <w:pStyle w:val="Nagwek2"/>
        <w:jc w:val="center"/>
      </w:pPr>
      <w:r w:rsidRPr="0033557F">
        <w:t>INFORMACJA DOTYCZĄCA OCHRONY DANYCH OSOBOWYCH – RODO</w:t>
      </w:r>
    </w:p>
    <w:p w14:paraId="3FBDEC2B" w14:textId="77777777" w:rsidR="00EB7879" w:rsidRPr="0032499A" w:rsidRDefault="00EB7879" w:rsidP="00780506">
      <w:pPr>
        <w:pStyle w:val="Akapitzlist"/>
        <w:numPr>
          <w:ilvl w:val="0"/>
          <w:numId w:val="84"/>
        </w:numPr>
      </w:pPr>
      <w:r w:rsidRPr="0032499A">
        <w:t xml:space="preserve">Zgodnie z art. 13 ust. 1 i 2 rozporządzenia Parlamentu Europejskiego i Rady (UE) 2016/679 z dnia 27kwietnia 2016r. w sprawie ochrony osób fizycznych w związku z przetwarzaniem danych osobowych i w sprawie swobodnego przepływu takich </w:t>
      </w:r>
      <w:r w:rsidRPr="0032499A">
        <w:lastRenderedPageBreak/>
        <w:t>danych oraz uchylenia dyrektywy 95/46/WE (ogólne rozporządzenie o ochronie danych) (Dz. Urz. UE L 119 z 04.05.2016, str. 1), dalej „RODO”, informuję, że:</w:t>
      </w:r>
    </w:p>
    <w:p w14:paraId="741A1039" w14:textId="77777777" w:rsidR="00EB7879" w:rsidRPr="0032499A" w:rsidRDefault="00EB7879" w:rsidP="0033557F">
      <w:pPr>
        <w:rPr>
          <w:i/>
        </w:rPr>
      </w:pPr>
      <w:r w:rsidRPr="0032499A">
        <w:t>administratorem Pani/Pana danych osobowych jest: Burmistrz Miasta Skoczowa reprezentujący Gminę Skoczów z siedzibą w Skoczowie 43-430 Skoczów Rynek 1</w:t>
      </w:r>
      <w:r w:rsidRPr="0032499A">
        <w:rPr>
          <w:i/>
        </w:rPr>
        <w:t>;</w:t>
      </w:r>
    </w:p>
    <w:p w14:paraId="26ED5C69" w14:textId="77777777" w:rsidR="00EB7879" w:rsidRPr="0032499A" w:rsidRDefault="00EB7879" w:rsidP="00780506">
      <w:pPr>
        <w:pStyle w:val="Akapitzlist"/>
        <w:numPr>
          <w:ilvl w:val="0"/>
          <w:numId w:val="84"/>
        </w:numPr>
      </w:pPr>
      <w:r w:rsidRPr="0032499A">
        <w:t xml:space="preserve">Administrator wyznaczył </w:t>
      </w:r>
      <w:r w:rsidRPr="0033557F">
        <w:rPr>
          <w:b/>
        </w:rPr>
        <w:t>Inspektora Ochrony Danych</w:t>
      </w:r>
      <w:r w:rsidRPr="0032499A">
        <w:t>, z którym może się Pani/Pan skontaktować w sprawach związanych z ochroną danych osobowych w następujący sposób:</w:t>
      </w:r>
    </w:p>
    <w:p w14:paraId="7AFEEBCD" w14:textId="77777777" w:rsidR="00EB7879" w:rsidRPr="0033557F" w:rsidRDefault="00EB7879" w:rsidP="00780506">
      <w:pPr>
        <w:pStyle w:val="Akapitzlist"/>
        <w:numPr>
          <w:ilvl w:val="0"/>
          <w:numId w:val="85"/>
        </w:numPr>
      </w:pPr>
      <w:r w:rsidRPr="0032499A">
        <w:t>pod adresem poczty elektronicznej:</w:t>
      </w:r>
      <w:r w:rsidRPr="0033557F">
        <w:rPr>
          <w:b/>
          <w:bCs/>
        </w:rPr>
        <w:t xml:space="preserve"> </w:t>
      </w:r>
      <w:hyperlink r:id="rId21" w:history="1">
        <w:r w:rsidRPr="0033557F">
          <w:rPr>
            <w:rStyle w:val="Hyperlink1"/>
            <w:rFonts w:ascii="Arial" w:hAnsi="Arial" w:cs="Arial"/>
            <w:sz w:val="24"/>
            <w:szCs w:val="24"/>
          </w:rPr>
          <w:t>iod@um.skoczow.pl</w:t>
        </w:r>
      </w:hyperlink>
      <w:r w:rsidRPr="0033557F">
        <w:rPr>
          <w:bCs/>
        </w:rPr>
        <w:t>;</w:t>
      </w:r>
      <w:r w:rsidRPr="0033557F">
        <w:rPr>
          <w:b/>
        </w:rPr>
        <w:t xml:space="preserve">  </w:t>
      </w:r>
    </w:p>
    <w:p w14:paraId="20A91880" w14:textId="77777777" w:rsidR="00EB7879" w:rsidRPr="0032499A" w:rsidRDefault="00EB7879" w:rsidP="00780506">
      <w:pPr>
        <w:pStyle w:val="Akapitzlist"/>
        <w:numPr>
          <w:ilvl w:val="0"/>
          <w:numId w:val="85"/>
        </w:numPr>
      </w:pPr>
      <w:r w:rsidRPr="0032499A">
        <w:t>pisemnie na adres siedziby Administratora</w:t>
      </w:r>
      <w:r w:rsidRPr="0033557F">
        <w:rPr>
          <w:b/>
        </w:rPr>
        <w:t>;</w:t>
      </w:r>
    </w:p>
    <w:p w14:paraId="121DB840" w14:textId="21659295" w:rsidR="00EB7879" w:rsidRPr="0032499A" w:rsidRDefault="002941E7" w:rsidP="00780506">
      <w:pPr>
        <w:pStyle w:val="Akapitzlist"/>
        <w:numPr>
          <w:ilvl w:val="0"/>
          <w:numId w:val="84"/>
        </w:numPr>
      </w:pPr>
      <w:r w:rsidRPr="0032499A">
        <w:t>Pani/Pana dane osobowe przetwarzane będą na podstawie art. 6 ust. 1 lit. c RODO w związku z przepisami ustawy z dnia 11 września 2019 r. – Prawo zamówień publicznych (tekst jednolity: Dz. U. z 202</w:t>
      </w:r>
      <w:r w:rsidR="00D07197" w:rsidRPr="0032499A">
        <w:t>4</w:t>
      </w:r>
      <w:r w:rsidRPr="0032499A">
        <w:t xml:space="preserve"> r. poz. 1</w:t>
      </w:r>
      <w:r w:rsidR="00D07197" w:rsidRPr="0032499A">
        <w:t>320</w:t>
      </w:r>
      <w:r w:rsidRPr="0032499A">
        <w:t xml:space="preserve">), dalej „ustawa </w:t>
      </w:r>
      <w:proofErr w:type="spellStart"/>
      <w:r w:rsidRPr="0032499A">
        <w:t>Pzp</w:t>
      </w:r>
      <w:proofErr w:type="spellEnd"/>
      <w:r w:rsidRPr="0032499A">
        <w:t>” w celu przeprowadzenia przedmiotowego postępowania o udzielenie zamówienia publicznego oraz jego rozstrzygnięcia, jak również zawarcia umowy w sprawie zamówienia publicznego i jego archiwizacji</w:t>
      </w:r>
      <w:r w:rsidR="00EB7879" w:rsidRPr="0032499A">
        <w:t>;</w:t>
      </w:r>
    </w:p>
    <w:p w14:paraId="367DDEBB" w14:textId="77777777" w:rsidR="002941E7" w:rsidRPr="0032499A" w:rsidRDefault="00EB7879" w:rsidP="00780506">
      <w:pPr>
        <w:pStyle w:val="Akapitzlist"/>
        <w:numPr>
          <w:ilvl w:val="0"/>
          <w:numId w:val="84"/>
        </w:numPr>
      </w:pPr>
      <w:r w:rsidRPr="0032499A">
        <w:t>odbiorcami Pani/Pana danych osobowych będą</w:t>
      </w:r>
      <w:r w:rsidR="002941E7" w:rsidRPr="0032499A">
        <w:t>:</w:t>
      </w:r>
    </w:p>
    <w:p w14:paraId="1932293F" w14:textId="484FC548" w:rsidR="00EB7879" w:rsidRPr="0032499A" w:rsidRDefault="00EB7879" w:rsidP="00780506">
      <w:pPr>
        <w:pStyle w:val="Akapitzlist"/>
        <w:numPr>
          <w:ilvl w:val="0"/>
          <w:numId w:val="86"/>
        </w:numPr>
      </w:pPr>
      <w:r w:rsidRPr="0032499A">
        <w:t xml:space="preserve">osoby lub podmioty, którym udostępniona zostanie dokumentacja postępowania w oparciu o art. 18 oraz art. 74 ust. 1 ustawy </w:t>
      </w:r>
      <w:proofErr w:type="spellStart"/>
      <w:r w:rsidRPr="0032499A">
        <w:t>Pzp</w:t>
      </w:r>
      <w:proofErr w:type="spellEnd"/>
      <w:r w:rsidRPr="0032499A">
        <w:t>;</w:t>
      </w:r>
    </w:p>
    <w:p w14:paraId="0F1DAE2A" w14:textId="7C21BC14" w:rsidR="002941E7" w:rsidRPr="0032499A" w:rsidRDefault="002941E7" w:rsidP="00780506">
      <w:pPr>
        <w:pStyle w:val="Akapitzlist"/>
        <w:numPr>
          <w:ilvl w:val="0"/>
          <w:numId w:val="86"/>
        </w:numPr>
      </w:pPr>
      <w:r w:rsidRPr="0032499A">
        <w:t xml:space="preserve">firma Open </w:t>
      </w:r>
      <w:proofErr w:type="spellStart"/>
      <w:r w:rsidRPr="0032499A">
        <w:t>Nexus</w:t>
      </w:r>
      <w:proofErr w:type="spellEnd"/>
      <w:r w:rsidRPr="0032499A">
        <w:t xml:space="preserve">  Sp. z o.o., ul. Bolesława Krzywoustego 3, 61-144 Poznań, z która administrator zawarł umowę na obsługę Platformy Przetargowej, na której prowadzone są postępowania o udzielenie zamówienia publicznego;</w:t>
      </w:r>
    </w:p>
    <w:p w14:paraId="5F507BA0" w14:textId="77777777" w:rsidR="002941E7" w:rsidRPr="0032499A" w:rsidRDefault="002941E7" w:rsidP="00780506">
      <w:pPr>
        <w:pStyle w:val="Akapitzlist"/>
        <w:numPr>
          <w:ilvl w:val="0"/>
          <w:numId w:val="86"/>
        </w:numPr>
      </w:pPr>
      <w:r w:rsidRPr="0032499A">
        <w:t>podmiot uprawniony do obsługi doręczeń (Poczta Polska S.A.);</w:t>
      </w:r>
    </w:p>
    <w:p w14:paraId="107C1BB3" w14:textId="7158A632" w:rsidR="002941E7" w:rsidRPr="0032499A" w:rsidRDefault="002941E7" w:rsidP="00780506">
      <w:pPr>
        <w:pStyle w:val="Akapitzlist"/>
        <w:numPr>
          <w:ilvl w:val="0"/>
          <w:numId w:val="86"/>
        </w:numPr>
      </w:pPr>
      <w:r w:rsidRPr="0032499A">
        <w:lastRenderedPageBreak/>
        <w:t>podmioty, z którymi administrator zawarł umowę na świadczenie usług serwisowych dla użytkowanych w Urzędzie Miejskim systemów informatycznych;</w:t>
      </w:r>
    </w:p>
    <w:p w14:paraId="34651FFE" w14:textId="18B6AC78" w:rsidR="00EB7879" w:rsidRPr="0033557F" w:rsidRDefault="002941E7" w:rsidP="00780506">
      <w:pPr>
        <w:pStyle w:val="Akapitzlist"/>
        <w:numPr>
          <w:ilvl w:val="0"/>
          <w:numId w:val="84"/>
        </w:numPr>
        <w:rPr>
          <w:b/>
          <w:i/>
        </w:rPr>
      </w:pPr>
      <w:r w:rsidRPr="0032499A">
        <w:t>Pani/Pana dane osobowe będą przechowywane jedynie w okresie niezbędnym do spełnienia celu, dla którego zostały zebrane, a następnie w celach archiwalnych przechowywane będą przez 5 lat, chyba, że przepisy szczególne będą stanowić inacze</w:t>
      </w:r>
      <w:r w:rsidR="0006233A" w:rsidRPr="0032499A">
        <w:t>j</w:t>
      </w:r>
      <w:r w:rsidR="00EB7879" w:rsidRPr="0032499A">
        <w:t>;</w:t>
      </w:r>
    </w:p>
    <w:p w14:paraId="26891F67" w14:textId="77777777" w:rsidR="00EB7879" w:rsidRPr="0033557F" w:rsidRDefault="00EB7879" w:rsidP="00780506">
      <w:pPr>
        <w:pStyle w:val="Akapitzlist"/>
        <w:numPr>
          <w:ilvl w:val="0"/>
          <w:numId w:val="84"/>
        </w:numPr>
        <w:rPr>
          <w:b/>
          <w:i/>
        </w:rPr>
      </w:pPr>
      <w:r w:rsidRPr="0032499A">
        <w:t xml:space="preserve">obowiązek podania przez Panią/Pana danych osobowych bezpośrednio Pani/Pana dotyczących jest wymogiem ustawowym określonym w przepisach ustawy </w:t>
      </w:r>
      <w:proofErr w:type="spellStart"/>
      <w:r w:rsidRPr="0032499A">
        <w:t>Pzp</w:t>
      </w:r>
      <w:proofErr w:type="spellEnd"/>
      <w:r w:rsidRPr="0032499A">
        <w:t xml:space="preserve">, związanym z udziałem w postępowaniu o udzielenie zamówienia publicznego; konsekwencje niepodania określonych danych wynikają z ustawy </w:t>
      </w:r>
      <w:proofErr w:type="spellStart"/>
      <w:r w:rsidRPr="0032499A">
        <w:t>Pzp</w:t>
      </w:r>
      <w:proofErr w:type="spellEnd"/>
      <w:r w:rsidRPr="0032499A">
        <w:t>;</w:t>
      </w:r>
    </w:p>
    <w:p w14:paraId="4324AFA7" w14:textId="77777777" w:rsidR="00EB7879" w:rsidRPr="0032499A" w:rsidRDefault="00EB7879" w:rsidP="00780506">
      <w:pPr>
        <w:pStyle w:val="Akapitzlist"/>
        <w:numPr>
          <w:ilvl w:val="0"/>
          <w:numId w:val="84"/>
        </w:numPr>
      </w:pPr>
      <w:r w:rsidRPr="0032499A">
        <w:t>posiada Pani/Pan:</w:t>
      </w:r>
    </w:p>
    <w:p w14:paraId="3AB727A0" w14:textId="77777777" w:rsidR="0006233A" w:rsidRPr="0032499A" w:rsidRDefault="0006233A" w:rsidP="00780506">
      <w:pPr>
        <w:pStyle w:val="Akapitzlist"/>
        <w:numPr>
          <w:ilvl w:val="0"/>
          <w:numId w:val="87"/>
        </w:numPr>
      </w:pPr>
      <w:r w:rsidRPr="0032499A">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1F77F201" w14:textId="77777777" w:rsidR="0006233A" w:rsidRPr="0032499A" w:rsidRDefault="0006233A" w:rsidP="00780506">
      <w:pPr>
        <w:pStyle w:val="Akapitzlist"/>
        <w:numPr>
          <w:ilvl w:val="0"/>
          <w:numId w:val="87"/>
        </w:numPr>
      </w:pPr>
      <w:r w:rsidRPr="0032499A">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7ABA0408" w14:textId="578BD1C6" w:rsidR="00EB7879" w:rsidRPr="0032499A" w:rsidRDefault="0006233A" w:rsidP="00780506">
      <w:pPr>
        <w:pStyle w:val="Akapitzlist"/>
        <w:numPr>
          <w:ilvl w:val="0"/>
          <w:numId w:val="87"/>
        </w:numPr>
        <w:rPr>
          <w:i/>
        </w:rPr>
      </w:pPr>
      <w:r w:rsidRPr="0032499A">
        <w:lastRenderedPageBreak/>
        <w:t>prawo do wniesienia skargi do Prezesa Urzędu Ochrony Danych Osobowych, gdy uzna Pani/Pan, że przetwarzanie danych osobowych Pani/Pana dotyczących narusza przepisy RODO</w:t>
      </w:r>
      <w:r w:rsidR="00EB7879" w:rsidRPr="0032499A">
        <w:t>;</w:t>
      </w:r>
    </w:p>
    <w:p w14:paraId="4D39993F" w14:textId="77777777" w:rsidR="00EB7879" w:rsidRPr="00B16CAF" w:rsidRDefault="00EB7879" w:rsidP="00780506">
      <w:pPr>
        <w:pStyle w:val="Akapitzlist"/>
        <w:numPr>
          <w:ilvl w:val="0"/>
          <w:numId w:val="84"/>
        </w:numPr>
        <w:rPr>
          <w:i/>
        </w:rPr>
      </w:pPr>
      <w:r w:rsidRPr="0032499A">
        <w:t>nie przysługuje Pani/Panu:</w:t>
      </w:r>
    </w:p>
    <w:p w14:paraId="35B8E6EB" w14:textId="48980B12" w:rsidR="00EB7879" w:rsidRPr="0032499A" w:rsidRDefault="00EB7879" w:rsidP="00780506">
      <w:pPr>
        <w:pStyle w:val="Akapitzlist"/>
        <w:numPr>
          <w:ilvl w:val="0"/>
          <w:numId w:val="88"/>
        </w:numPr>
      </w:pPr>
      <w:r w:rsidRPr="0032499A">
        <w:t>w związku z art. 17 ust. 3 lit. b, d lub e RODO prawo do usunięcia danych osobowych;</w:t>
      </w:r>
    </w:p>
    <w:p w14:paraId="117FA7D4" w14:textId="77777777" w:rsidR="00EB7879" w:rsidRPr="0032499A" w:rsidRDefault="00EB7879" w:rsidP="00780506">
      <w:pPr>
        <w:pStyle w:val="Akapitzlist"/>
        <w:numPr>
          <w:ilvl w:val="0"/>
          <w:numId w:val="88"/>
        </w:numPr>
      </w:pPr>
      <w:r w:rsidRPr="0032499A">
        <w:t>prawo do przenoszenia danych osobowych, o którym mowa w art. 20 RODO;</w:t>
      </w:r>
    </w:p>
    <w:p w14:paraId="25B95241" w14:textId="7089C375" w:rsidR="00D125C6" w:rsidRPr="00E2784B" w:rsidRDefault="00EB7879" w:rsidP="0033557F">
      <w:pPr>
        <w:pStyle w:val="Akapitzlist"/>
        <w:numPr>
          <w:ilvl w:val="0"/>
          <w:numId w:val="88"/>
        </w:numPr>
      </w:pPr>
      <w:r w:rsidRPr="0032499A">
        <w:t>na podstawie art. 21 RODO prawo sprzeciwu, wobec przetwarzania danych osobowych, gdyż podstawą prawną przetwarzania Pani/Pana danych osobowych jest art. 6 ust. 1 lit. c RODO.</w:t>
      </w:r>
    </w:p>
    <w:p w14:paraId="7324B022" w14:textId="77777777" w:rsidR="00EB7879" w:rsidRPr="0032499A" w:rsidRDefault="00EB7879" w:rsidP="0033557F">
      <w:pPr>
        <w:rPr>
          <w:b/>
        </w:rPr>
      </w:pPr>
      <w:r w:rsidRPr="0032499A">
        <w:rPr>
          <w:b/>
        </w:rPr>
        <w:t>Załączniki</w:t>
      </w:r>
      <w:r w:rsidRPr="0032499A">
        <w:rPr>
          <w:b/>
          <w:bCs/>
        </w:rPr>
        <w:t xml:space="preserve"> do specyfikacji</w:t>
      </w:r>
      <w:r w:rsidRPr="0032499A">
        <w:rPr>
          <w:b/>
        </w:rPr>
        <w:t>:</w:t>
      </w:r>
    </w:p>
    <w:p w14:paraId="52950B8F" w14:textId="65822A75" w:rsidR="0069002F" w:rsidRPr="0032499A" w:rsidRDefault="00EB7879" w:rsidP="00780506">
      <w:pPr>
        <w:pStyle w:val="Akapitzlist"/>
        <w:numPr>
          <w:ilvl w:val="0"/>
          <w:numId w:val="89"/>
        </w:numPr>
      </w:pPr>
      <w:r w:rsidRPr="0032499A">
        <w:t>Formularz oferty</w:t>
      </w:r>
      <w:r w:rsidR="008502D7" w:rsidRPr="0032499A">
        <w:t>.</w:t>
      </w:r>
    </w:p>
    <w:p w14:paraId="08172318" w14:textId="7D501A1A" w:rsidR="0069002F" w:rsidRPr="0032499A" w:rsidRDefault="00EB7879" w:rsidP="00780506">
      <w:pPr>
        <w:pStyle w:val="Akapitzlist"/>
        <w:numPr>
          <w:ilvl w:val="0"/>
          <w:numId w:val="89"/>
        </w:numPr>
      </w:pPr>
      <w:r w:rsidRPr="0032499A">
        <w:t>Wzór oświadczenia Wykonawcy o niepodleganiu wykluczeniu z postępowania</w:t>
      </w:r>
      <w:r w:rsidR="006B009F" w:rsidRPr="0032499A">
        <w:t xml:space="preserve"> oraz spełnianiu warunków udziału w postępowaniu</w:t>
      </w:r>
      <w:r w:rsidR="008502D7" w:rsidRPr="0032499A">
        <w:t>.</w:t>
      </w:r>
    </w:p>
    <w:p w14:paraId="4D2B4953" w14:textId="701C4A0D" w:rsidR="006B009F" w:rsidRPr="0032499A" w:rsidRDefault="006B009F" w:rsidP="00780506">
      <w:pPr>
        <w:pStyle w:val="Akapitzlist"/>
        <w:numPr>
          <w:ilvl w:val="0"/>
          <w:numId w:val="89"/>
        </w:numPr>
      </w:pPr>
      <w:r w:rsidRPr="0032499A">
        <w:t>Wzór oświadczenia podmiotu udostępniającego zasoby o niepodleganiu wykluczeniu z postępowania oraz spełnianiu warunków udziału w postępowaniu, w zakresie w jakim Wykonawca powołuje się na zasoby</w:t>
      </w:r>
      <w:r w:rsidR="00E2784B">
        <w:t>.</w:t>
      </w:r>
    </w:p>
    <w:p w14:paraId="1C2B0829" w14:textId="4664E177" w:rsidR="004422A5" w:rsidRPr="004422A5" w:rsidRDefault="004422A5" w:rsidP="005D4FCB">
      <w:pPr>
        <w:ind w:left="360"/>
        <w:rPr>
          <w:color w:val="000000" w:themeColor="text1"/>
        </w:rPr>
      </w:pPr>
      <w:r w:rsidRPr="00CB3D21">
        <w:t xml:space="preserve">4. </w:t>
      </w:r>
      <w:r w:rsidR="00EB7879" w:rsidRPr="00CB3D21">
        <w:t>Opis przedmiotu zamówienia</w:t>
      </w:r>
      <w:r w:rsidR="00E2784B">
        <w:t>.</w:t>
      </w:r>
    </w:p>
    <w:p w14:paraId="3AA5974C" w14:textId="272A6EB2" w:rsidR="0097326F" w:rsidRDefault="004422A5" w:rsidP="004422A5">
      <w:r>
        <w:t xml:space="preserve">       5. </w:t>
      </w:r>
      <w:r w:rsidR="00EB7879" w:rsidRPr="0032499A">
        <w:t>Projektowane postanowienia umowy</w:t>
      </w:r>
      <w:r>
        <w:t xml:space="preserve"> </w:t>
      </w:r>
      <w:r w:rsidR="00E2784B">
        <w:t>.</w:t>
      </w:r>
    </w:p>
    <w:p w14:paraId="76FB2B2D" w14:textId="4FDD5F25" w:rsidR="00E2784B" w:rsidRDefault="00E2784B" w:rsidP="004422A5">
      <w:r>
        <w:t xml:space="preserve">      6. Dokumentacja techniczna </w:t>
      </w:r>
      <w:r w:rsidRPr="00CB3D21">
        <w:t xml:space="preserve">(dokumentacja projektowa, </w:t>
      </w:r>
      <w:proofErr w:type="spellStart"/>
      <w:r w:rsidRPr="00CB3D21">
        <w:t>STWiOR</w:t>
      </w:r>
      <w:proofErr w:type="spellEnd"/>
      <w:r w:rsidRPr="00CB3D21">
        <w:t>, przedmiar</w:t>
      </w:r>
      <w:r>
        <w:t>)</w:t>
      </w:r>
    </w:p>
    <w:p w14:paraId="0167863B" w14:textId="77777777" w:rsidR="0097326F" w:rsidRDefault="0097326F" w:rsidP="0033557F"/>
    <w:p w14:paraId="0B17DBAC" w14:textId="77777777" w:rsidR="00B16CAF" w:rsidRPr="0032499A" w:rsidRDefault="00B16CAF" w:rsidP="0033557F"/>
    <w:p w14:paraId="0352227F" w14:textId="102D2B7C" w:rsidR="000F0676" w:rsidRDefault="000F0676" w:rsidP="00E2784B">
      <w:pPr>
        <w:pStyle w:val="Nagwek1"/>
        <w:ind w:left="0" w:firstLine="0"/>
        <w:jc w:val="right"/>
      </w:pPr>
      <w:r w:rsidRPr="00587369">
        <w:lastRenderedPageBreak/>
        <w:t>Załącznik</w:t>
      </w:r>
      <w:r w:rsidRPr="0032499A">
        <w:t xml:space="preserve"> nr 1 </w:t>
      </w:r>
      <w:r w:rsidRPr="00587369">
        <w:t>do</w:t>
      </w:r>
      <w:r w:rsidRPr="0032499A">
        <w:t xml:space="preserve"> SWZ</w:t>
      </w:r>
    </w:p>
    <w:p w14:paraId="3DD2C79E" w14:textId="4CB35A09" w:rsidR="000F0676" w:rsidRPr="00B16CAF" w:rsidRDefault="000F0676" w:rsidP="00587369">
      <w:pPr>
        <w:pStyle w:val="Nagwek2"/>
        <w:jc w:val="center"/>
      </w:pPr>
      <w:r w:rsidRPr="0032499A">
        <w:t>FORMULARZ OFERTOWY</w:t>
      </w:r>
    </w:p>
    <w:p w14:paraId="5A40C127" w14:textId="08CE5254" w:rsidR="000F0676" w:rsidRPr="003608B8" w:rsidRDefault="000F0676" w:rsidP="003608B8">
      <w:pPr>
        <w:pStyle w:val="Akapitzlist"/>
        <w:ind w:left="0"/>
        <w:rPr>
          <w:rFonts w:asciiTheme="minorHAnsi" w:hAnsiTheme="minorHAnsi" w:cstheme="minorHAnsi"/>
        </w:rPr>
      </w:pPr>
      <w:r w:rsidRPr="0032499A">
        <w:t xml:space="preserve">Oferta złożona do postępowania o udzielenie zamówienia publicznego w trybie podstawowym, o którym mowa w art. 275 </w:t>
      </w:r>
      <w:r w:rsidRPr="00A11727">
        <w:t xml:space="preserve">pkt </w:t>
      </w:r>
      <w:r w:rsidR="005D4FCB" w:rsidRPr="00A11727">
        <w:t>2</w:t>
      </w:r>
      <w:r w:rsidRPr="00A11727">
        <w:t xml:space="preserve">ustawy </w:t>
      </w:r>
      <w:proofErr w:type="spellStart"/>
      <w:r w:rsidR="00122AE2" w:rsidRPr="00A11727">
        <w:t>Pzp</w:t>
      </w:r>
      <w:proofErr w:type="spellEnd"/>
      <w:r w:rsidR="00122AE2" w:rsidRPr="00A11727">
        <w:t xml:space="preserve">. </w:t>
      </w:r>
      <w:r w:rsidRPr="00A11727">
        <w:t>na zadanie o nazwie</w:t>
      </w:r>
      <w:r w:rsidR="003608B8" w:rsidRPr="003608B8">
        <w:rPr>
          <w:rFonts w:asciiTheme="minorHAnsi" w:hAnsiTheme="minorHAnsi" w:cstheme="minorHAnsi"/>
        </w:rPr>
        <w:t>: Budowa połączenia ul. Krzempka z ul. Dębowiecką  w Ochabach wraz z budową chodnika i wykonaniem oświetlenia w ramach zadania inwestycyjnego pn. „Budowa połączenia ul. Krzempka z ul. Dębowiecką w Ochabach wraz  z budową chodnika i wykonaniem oświetlenia”</w:t>
      </w:r>
    </w:p>
    <w:p w14:paraId="36944FD1" w14:textId="653B4D59" w:rsidR="00587369" w:rsidRPr="0032499A" w:rsidRDefault="000F0676" w:rsidP="00B16CAF">
      <w:pPr>
        <w:rPr>
          <w:b/>
        </w:rPr>
      </w:pPr>
      <w:r w:rsidRPr="0032499A">
        <w:rPr>
          <w:b/>
        </w:rPr>
        <w:t xml:space="preserve">Dane </w:t>
      </w:r>
      <w:r w:rsidR="00587369" w:rsidRPr="0032499A">
        <w:rPr>
          <w:b/>
        </w:rPr>
        <w:t>dotyczące Wykonawcy</w:t>
      </w:r>
      <w:r w:rsidR="00587369">
        <w:rPr>
          <w:b/>
        </w:rPr>
        <w:t>:</w:t>
      </w:r>
    </w:p>
    <w:tbl>
      <w:tblPr>
        <w:tblStyle w:val="Tabela-Siatka"/>
        <w:tblW w:w="0" w:type="auto"/>
        <w:tblLook w:val="04A0" w:firstRow="1" w:lastRow="0" w:firstColumn="1" w:lastColumn="0" w:noHBand="0" w:noVBand="1"/>
      </w:tblPr>
      <w:tblGrid>
        <w:gridCol w:w="4429"/>
        <w:gridCol w:w="4378"/>
      </w:tblGrid>
      <w:tr w:rsidR="00587369" w14:paraId="25A36D8A" w14:textId="77777777" w:rsidTr="00F8271B">
        <w:tc>
          <w:tcPr>
            <w:tcW w:w="4531" w:type="dxa"/>
          </w:tcPr>
          <w:p w14:paraId="72C6D1F3" w14:textId="77777777" w:rsidR="00587369" w:rsidRDefault="00587369" w:rsidP="00F8271B">
            <w:r>
              <w:t>Nazwa (firma) Wykonawcy</w:t>
            </w:r>
          </w:p>
        </w:tc>
        <w:tc>
          <w:tcPr>
            <w:tcW w:w="4531" w:type="dxa"/>
          </w:tcPr>
          <w:p w14:paraId="50714CFD" w14:textId="77777777" w:rsidR="00587369" w:rsidRDefault="00587369" w:rsidP="00F8271B"/>
        </w:tc>
      </w:tr>
      <w:tr w:rsidR="00587369" w14:paraId="7F45BFA8" w14:textId="77777777" w:rsidTr="00F8271B">
        <w:tc>
          <w:tcPr>
            <w:tcW w:w="4531" w:type="dxa"/>
          </w:tcPr>
          <w:p w14:paraId="09AE02A1" w14:textId="77777777" w:rsidR="00587369" w:rsidRDefault="00587369" w:rsidP="00F8271B">
            <w:r>
              <w:t xml:space="preserve">Adres </w:t>
            </w:r>
          </w:p>
        </w:tc>
        <w:tc>
          <w:tcPr>
            <w:tcW w:w="4531" w:type="dxa"/>
          </w:tcPr>
          <w:p w14:paraId="73A79681" w14:textId="77777777" w:rsidR="00587369" w:rsidRDefault="00587369" w:rsidP="00F8271B"/>
        </w:tc>
      </w:tr>
      <w:tr w:rsidR="00587369" w14:paraId="4C405E49" w14:textId="77777777" w:rsidTr="00F8271B">
        <w:tc>
          <w:tcPr>
            <w:tcW w:w="4531" w:type="dxa"/>
          </w:tcPr>
          <w:p w14:paraId="31D68658" w14:textId="77777777" w:rsidR="00587369" w:rsidRDefault="00587369" w:rsidP="00F8271B">
            <w:r>
              <w:t>Nr telefonu</w:t>
            </w:r>
          </w:p>
        </w:tc>
        <w:tc>
          <w:tcPr>
            <w:tcW w:w="4531" w:type="dxa"/>
          </w:tcPr>
          <w:p w14:paraId="0DECB09E" w14:textId="77777777" w:rsidR="00587369" w:rsidRDefault="00587369" w:rsidP="00F8271B"/>
        </w:tc>
      </w:tr>
      <w:tr w:rsidR="00587369" w14:paraId="0999E446" w14:textId="77777777" w:rsidTr="00F8271B">
        <w:tc>
          <w:tcPr>
            <w:tcW w:w="4531" w:type="dxa"/>
          </w:tcPr>
          <w:p w14:paraId="5C6DFBE5" w14:textId="77777777" w:rsidR="00587369" w:rsidRDefault="00587369" w:rsidP="00F8271B">
            <w:r>
              <w:t>Nr faxu</w:t>
            </w:r>
          </w:p>
        </w:tc>
        <w:tc>
          <w:tcPr>
            <w:tcW w:w="4531" w:type="dxa"/>
          </w:tcPr>
          <w:p w14:paraId="0265772E" w14:textId="77777777" w:rsidR="00587369" w:rsidRDefault="00587369" w:rsidP="00F8271B"/>
        </w:tc>
      </w:tr>
      <w:tr w:rsidR="00587369" w14:paraId="77256633" w14:textId="77777777" w:rsidTr="00F8271B">
        <w:tc>
          <w:tcPr>
            <w:tcW w:w="4531" w:type="dxa"/>
          </w:tcPr>
          <w:p w14:paraId="6FD70C9F" w14:textId="77777777" w:rsidR="00587369" w:rsidRDefault="00587369" w:rsidP="00F8271B">
            <w:r>
              <w:t>Adres e-mail, poprzez który będzie odbywała się komunikacja między Zamawiającym a Wykonawcą</w:t>
            </w:r>
          </w:p>
        </w:tc>
        <w:tc>
          <w:tcPr>
            <w:tcW w:w="4531" w:type="dxa"/>
          </w:tcPr>
          <w:p w14:paraId="280C33A1" w14:textId="77777777" w:rsidR="00587369" w:rsidRDefault="00587369" w:rsidP="00F8271B"/>
        </w:tc>
      </w:tr>
      <w:tr w:rsidR="00587369" w14:paraId="5544F8EA" w14:textId="77777777" w:rsidTr="00F8271B">
        <w:tc>
          <w:tcPr>
            <w:tcW w:w="4531" w:type="dxa"/>
          </w:tcPr>
          <w:p w14:paraId="70CEB400" w14:textId="77777777" w:rsidR="00587369" w:rsidRDefault="00587369" w:rsidP="00F8271B">
            <w:r>
              <w:t>NIP</w:t>
            </w:r>
          </w:p>
        </w:tc>
        <w:tc>
          <w:tcPr>
            <w:tcW w:w="4531" w:type="dxa"/>
          </w:tcPr>
          <w:p w14:paraId="44DC5F68" w14:textId="77777777" w:rsidR="00587369" w:rsidRDefault="00587369" w:rsidP="00F8271B"/>
        </w:tc>
      </w:tr>
      <w:tr w:rsidR="00587369" w14:paraId="602981BD" w14:textId="77777777" w:rsidTr="00F8271B">
        <w:tc>
          <w:tcPr>
            <w:tcW w:w="4531" w:type="dxa"/>
          </w:tcPr>
          <w:p w14:paraId="520E0492" w14:textId="77777777" w:rsidR="00587369" w:rsidRDefault="00587369" w:rsidP="00F8271B">
            <w:r>
              <w:lastRenderedPageBreak/>
              <w:t>REGON</w:t>
            </w:r>
          </w:p>
        </w:tc>
        <w:tc>
          <w:tcPr>
            <w:tcW w:w="4531" w:type="dxa"/>
          </w:tcPr>
          <w:p w14:paraId="7ED22D87" w14:textId="77777777" w:rsidR="00587369" w:rsidRDefault="00587369" w:rsidP="00F8271B"/>
        </w:tc>
      </w:tr>
    </w:tbl>
    <w:p w14:paraId="19730851" w14:textId="77777777" w:rsidR="000F0676" w:rsidRPr="0032499A" w:rsidRDefault="000F0676" w:rsidP="00B16CAF">
      <w:pPr>
        <w:rPr>
          <w:rFonts w:eastAsia="Calibri"/>
        </w:rPr>
      </w:pPr>
      <w:r w:rsidRPr="0032499A">
        <w:rPr>
          <w:rFonts w:eastAsia="Calibri"/>
          <w:vertAlign w:val="superscript"/>
        </w:rPr>
        <w:t>*</w:t>
      </w:r>
      <w:r w:rsidRPr="0032499A">
        <w:rPr>
          <w:rFonts w:eastAsia="Calibri"/>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05601C81" w14:textId="2EABAAEC" w:rsidR="000F0676" w:rsidRDefault="000F0676" w:rsidP="00B16CAF">
      <w:pPr>
        <w:rPr>
          <w:b/>
          <w:bCs/>
        </w:rPr>
      </w:pPr>
      <w:r w:rsidRPr="00587369">
        <w:rPr>
          <w:b/>
          <w:bCs/>
        </w:rPr>
        <w:t>Oświadczam/y, że:</w:t>
      </w:r>
    </w:p>
    <w:p w14:paraId="53323A08" w14:textId="43A50F15" w:rsidR="000F0676" w:rsidRPr="0032499A" w:rsidRDefault="000F0676" w:rsidP="00780506">
      <w:pPr>
        <w:pStyle w:val="Akapitzlist"/>
        <w:numPr>
          <w:ilvl w:val="1"/>
          <w:numId w:val="69"/>
        </w:numPr>
      </w:pPr>
      <w:r w:rsidRPr="0032499A">
        <w:t xml:space="preserve">Oferuję/Oferujemy </w:t>
      </w:r>
      <w:r w:rsidRPr="00FE481F">
        <w:rPr>
          <w:b/>
        </w:rPr>
        <w:t>wykonanie</w:t>
      </w:r>
      <w:r w:rsidRPr="0032499A">
        <w:t xml:space="preserve"> </w:t>
      </w:r>
      <w:r w:rsidRPr="00FE481F">
        <w:rPr>
          <w:b/>
        </w:rPr>
        <w:t xml:space="preserve">przedmiotu zamówienia </w:t>
      </w:r>
      <w:r w:rsidRPr="0032499A">
        <w:t>na następujących zasadach:</w:t>
      </w:r>
    </w:p>
    <w:p w14:paraId="48E93573" w14:textId="77777777" w:rsidR="000F0676" w:rsidRPr="0032499A" w:rsidRDefault="000F0676" w:rsidP="00B16CAF">
      <w:r w:rsidRPr="0032499A">
        <w:t xml:space="preserve">cena brutto:...................................................................................................................... zł (podana cyfrowo) </w:t>
      </w:r>
    </w:p>
    <w:p w14:paraId="523F98DA" w14:textId="213B56CA" w:rsidR="00803008" w:rsidRPr="0032499A" w:rsidRDefault="000F0676" w:rsidP="00B16CAF">
      <w:pPr>
        <w:rPr>
          <w:rFonts w:eastAsia="Calibri"/>
        </w:rPr>
      </w:pPr>
      <w:r w:rsidRPr="0032499A">
        <w:rPr>
          <w:rFonts w:eastAsia="Calibri"/>
        </w:rPr>
        <w:t xml:space="preserve">w tym podatek VAT w wysokości </w:t>
      </w:r>
      <w:r w:rsidRPr="0032499A">
        <w:rPr>
          <w:rFonts w:eastAsia="Calibri"/>
          <w:color w:val="000000"/>
        </w:rPr>
        <w:t>………..%</w:t>
      </w:r>
      <w:r w:rsidRPr="0032499A">
        <w:rPr>
          <w:rFonts w:eastAsia="Calibri"/>
          <w:i/>
          <w:color w:val="000000"/>
        </w:rPr>
        <w:t xml:space="preserve">                          </w:t>
      </w:r>
    </w:p>
    <w:p w14:paraId="452645F1" w14:textId="2C640FFF" w:rsidR="00DD10E0" w:rsidRDefault="000F0676" w:rsidP="00B16CAF">
      <w:r w:rsidRPr="0032499A">
        <w:rPr>
          <w:rFonts w:eastAsia="Calibri"/>
        </w:rPr>
        <w:t xml:space="preserve">Oświadczamy, że </w:t>
      </w:r>
      <w:r w:rsidRPr="0032499A">
        <w:t>powyższa cena obejmuje pełen zakres zamówienia określony w dokumentacji przetargowej.</w:t>
      </w:r>
    </w:p>
    <w:p w14:paraId="02096C12" w14:textId="1007992C" w:rsidR="00FE481F" w:rsidRPr="00A82572" w:rsidRDefault="00FE481F" w:rsidP="00780506">
      <w:pPr>
        <w:pStyle w:val="Akapitzlist"/>
        <w:numPr>
          <w:ilvl w:val="1"/>
          <w:numId w:val="69"/>
        </w:numPr>
      </w:pPr>
      <w:r w:rsidRPr="00A82572">
        <w:t>Okres udzielonej gwarancji na dostarczony przedmiot zamówienia.</w:t>
      </w:r>
    </w:p>
    <w:p w14:paraId="3E839A39" w14:textId="48065ED0" w:rsidR="00FE481F" w:rsidRPr="00FE481F" w:rsidRDefault="00FE481F" w:rsidP="00FE481F">
      <w:r w:rsidRPr="00FE481F">
        <w:t xml:space="preserve">Okres udzielonej gwarancji na wykonany przedmiot zamówienia (należy podać w miesiącach odpowiednio </w:t>
      </w:r>
      <w:r w:rsidR="00A11727">
        <w:t>60</w:t>
      </w:r>
      <w:r w:rsidRPr="00FE481F">
        <w:t xml:space="preserve">, </w:t>
      </w:r>
      <w:r w:rsidR="00A11727">
        <w:t>72, 84</w:t>
      </w:r>
      <w:r w:rsidRPr="00FE481F">
        <w:t xml:space="preserve"> lub </w:t>
      </w:r>
      <w:r w:rsidR="00A11727">
        <w:t>96</w:t>
      </w:r>
      <w:r w:rsidRPr="00FE481F">
        <w:t xml:space="preserve"> miesięcy)</w:t>
      </w:r>
      <w:r w:rsidRPr="00FE481F">
        <w:rPr>
          <w:color w:val="FF0000"/>
          <w:vertAlign w:val="superscript"/>
        </w:rPr>
        <w:t xml:space="preserve"> </w:t>
      </w:r>
      <w:r w:rsidRPr="00FE481F">
        <w:t>:__________________</w:t>
      </w:r>
      <w:r w:rsidRPr="00FE481F">
        <w:rPr>
          <w:sz w:val="20"/>
          <w:vertAlign w:val="superscript"/>
        </w:rPr>
        <w:t xml:space="preserve"> * </w:t>
      </w:r>
      <w:r w:rsidRPr="00FE481F">
        <w:t xml:space="preserve">miesięcy </w:t>
      </w:r>
    </w:p>
    <w:p w14:paraId="59C05293" w14:textId="3CC4BD23" w:rsidR="00FE481F" w:rsidRPr="00FE481F" w:rsidRDefault="00FE481F" w:rsidP="00FE481F">
      <w:r w:rsidRPr="00FE481F">
        <w:rPr>
          <w:vertAlign w:val="superscript"/>
        </w:rPr>
        <w:t>*</w:t>
      </w:r>
      <w:r w:rsidRPr="00FE481F">
        <w:rPr>
          <w:i/>
        </w:rPr>
        <w:t xml:space="preserve"> </w:t>
      </w:r>
      <w:r w:rsidRPr="00FE481F">
        <w:rPr>
          <w:i/>
          <w:sz w:val="22"/>
          <w:szCs w:val="22"/>
        </w:rPr>
        <w:t>w przypadku braku wypełnienia przyjmuje się minimalny okres gwarancji</w:t>
      </w:r>
      <w:r w:rsidR="00A11727">
        <w:rPr>
          <w:i/>
          <w:sz w:val="22"/>
          <w:szCs w:val="22"/>
        </w:rPr>
        <w:t xml:space="preserve"> </w:t>
      </w:r>
      <w:r w:rsidR="00450602">
        <w:rPr>
          <w:i/>
          <w:sz w:val="22"/>
          <w:szCs w:val="22"/>
        </w:rPr>
        <w:t>60</w:t>
      </w:r>
      <w:r w:rsidRPr="00FE481F">
        <w:rPr>
          <w:i/>
          <w:sz w:val="22"/>
          <w:szCs w:val="22"/>
        </w:rPr>
        <w:t xml:space="preserve"> miesi</w:t>
      </w:r>
      <w:r w:rsidR="00A11727">
        <w:rPr>
          <w:i/>
          <w:sz w:val="22"/>
          <w:szCs w:val="22"/>
        </w:rPr>
        <w:t>ęcy</w:t>
      </w:r>
      <w:r w:rsidRPr="00FE481F">
        <w:rPr>
          <w:i/>
        </w:rPr>
        <w:t>.</w:t>
      </w:r>
    </w:p>
    <w:p w14:paraId="7995C73D" w14:textId="091A96B0" w:rsidR="00FE481F" w:rsidRDefault="00A11727" w:rsidP="00B16CAF">
      <w:r>
        <w:t>1.3. Doświadczenie kierownika budowy</w:t>
      </w:r>
    </w:p>
    <w:p w14:paraId="33F1E4BB" w14:textId="2FDD8DAD" w:rsidR="00AB10C6" w:rsidRPr="00AB10C6" w:rsidRDefault="00AB10C6" w:rsidP="00AB10C6">
      <w:pPr>
        <w:spacing w:before="120" w:after="0" w:line="276" w:lineRule="auto"/>
        <w:ind w:left="142" w:right="57"/>
        <w:jc w:val="both"/>
        <w:rPr>
          <w:rFonts w:ascii="Calibri Light" w:hAnsi="Calibri Light" w:cs="Calibri Light"/>
          <w:bCs/>
          <w:szCs w:val="24"/>
        </w:rPr>
      </w:pPr>
      <w:r w:rsidRPr="00AB10C6">
        <w:rPr>
          <w:rFonts w:ascii="Calibri Light" w:hAnsi="Calibri Light" w:cs="Calibri Light"/>
          <w:bCs/>
          <w:szCs w:val="24"/>
        </w:rPr>
        <w:t>W odniesieniu do kryterium doświadczenia kierownika budowy o specjalności drogowej -deklaruję/</w:t>
      </w:r>
      <w:proofErr w:type="spellStart"/>
      <w:r w:rsidRPr="00AB10C6">
        <w:rPr>
          <w:rFonts w:ascii="Calibri Light" w:hAnsi="Calibri Light" w:cs="Calibri Light"/>
          <w:bCs/>
          <w:szCs w:val="24"/>
        </w:rPr>
        <w:t>emy</w:t>
      </w:r>
      <w:proofErr w:type="spellEnd"/>
      <w:r w:rsidRPr="00AB10C6">
        <w:rPr>
          <w:rFonts w:ascii="Calibri Light" w:hAnsi="Calibri Light" w:cs="Calibri Light"/>
          <w:bCs/>
          <w:szCs w:val="24"/>
        </w:rPr>
        <w:t xml:space="preserve">, że ilość zadań, polegających na kierowaniu robotami </w:t>
      </w:r>
      <w:r w:rsidRPr="00AB10C6">
        <w:rPr>
          <w:rFonts w:ascii="Calibri Light" w:hAnsi="Calibri Light" w:cs="Calibri Light"/>
          <w:bCs/>
          <w:szCs w:val="24"/>
        </w:rPr>
        <w:lastRenderedPageBreak/>
        <w:t>budowlanymi/nadzorowaniu robót budowlanych których przedmiotem była budowa, przebudowa</w:t>
      </w:r>
      <w:r w:rsidR="00E2784B">
        <w:rPr>
          <w:rFonts w:ascii="Calibri Light" w:hAnsi="Calibri Light" w:cs="Calibri Light"/>
          <w:bCs/>
          <w:szCs w:val="24"/>
        </w:rPr>
        <w:t>, modernizacja</w:t>
      </w:r>
      <w:r w:rsidRPr="00AB10C6">
        <w:rPr>
          <w:rFonts w:ascii="Calibri Light" w:hAnsi="Calibri Light" w:cs="Calibri Light"/>
          <w:bCs/>
          <w:szCs w:val="24"/>
        </w:rPr>
        <w:t xml:space="preserve"> lub remont drogi publicznej</w:t>
      </w:r>
      <w:r w:rsidR="00450602">
        <w:rPr>
          <w:rFonts w:ascii="Calibri Light" w:hAnsi="Calibri Light" w:cs="Calibri Light"/>
          <w:bCs/>
          <w:szCs w:val="24"/>
        </w:rPr>
        <w:t xml:space="preserve"> lub placu</w:t>
      </w:r>
      <w:r w:rsidRPr="00AB10C6">
        <w:rPr>
          <w:rFonts w:ascii="Calibri Light" w:hAnsi="Calibri Light" w:cs="Calibri Light"/>
          <w:bCs/>
          <w:szCs w:val="24"/>
        </w:rPr>
        <w:t xml:space="preserve"> o wartości nie mniejszej niż </w:t>
      </w:r>
      <w:r w:rsidR="00B511D5">
        <w:rPr>
          <w:rFonts w:ascii="Calibri Light" w:hAnsi="Calibri Light" w:cs="Calibri Light"/>
          <w:bCs/>
          <w:szCs w:val="24"/>
        </w:rPr>
        <w:t>1 50</w:t>
      </w:r>
      <w:r w:rsidRPr="00AB10C6">
        <w:rPr>
          <w:rFonts w:ascii="Calibri Light" w:hAnsi="Calibri Light" w:cs="Calibri Light"/>
          <w:bCs/>
          <w:szCs w:val="24"/>
        </w:rPr>
        <w:t xml:space="preserve">0 000,00 zł brutto każde, na których wskazana niżej osoba pełniła funkcję kierownika budowy, kierownika robót lub inspektora nadzoru o specjalności drogowej wynosi _______.  </w:t>
      </w:r>
    </w:p>
    <w:p w14:paraId="61E09EA4" w14:textId="77777777" w:rsidR="00AB10C6" w:rsidRPr="00AB10C6" w:rsidRDefault="00AB10C6" w:rsidP="00AB10C6">
      <w:pPr>
        <w:spacing w:before="120" w:after="0" w:line="276" w:lineRule="auto"/>
        <w:jc w:val="both"/>
        <w:rPr>
          <w:rFonts w:ascii="Calibri Light" w:hAnsi="Calibri Light" w:cs="Calibri Light"/>
          <w:i/>
          <w:sz w:val="22"/>
          <w:szCs w:val="22"/>
        </w:rPr>
      </w:pPr>
      <w:r w:rsidRPr="00AB10C6">
        <w:rPr>
          <w:rFonts w:ascii="Calibri Light" w:hAnsi="Calibri Light" w:cs="Calibri Light"/>
          <w:sz w:val="22"/>
          <w:szCs w:val="22"/>
        </w:rPr>
        <w:t xml:space="preserve"> </w:t>
      </w:r>
      <w:r w:rsidRPr="00AB10C6">
        <w:rPr>
          <w:rFonts w:ascii="Calibri Light" w:hAnsi="Calibri Light" w:cs="Calibri Light"/>
          <w:sz w:val="22"/>
          <w:szCs w:val="22"/>
          <w:vertAlign w:val="superscript"/>
        </w:rPr>
        <w:t>*</w:t>
      </w:r>
      <w:r w:rsidRPr="00AB10C6">
        <w:rPr>
          <w:rFonts w:ascii="Calibri Light" w:hAnsi="Calibri Light" w:cs="Calibri Light"/>
          <w:sz w:val="22"/>
          <w:szCs w:val="22"/>
        </w:rPr>
        <w:t xml:space="preserve"> </w:t>
      </w:r>
      <w:r w:rsidRPr="00AB10C6">
        <w:rPr>
          <w:rFonts w:ascii="Calibri Light" w:hAnsi="Calibri Light" w:cs="Calibri Light"/>
          <w:i/>
          <w:sz w:val="22"/>
          <w:szCs w:val="22"/>
        </w:rPr>
        <w:t>w przypadku niewypełnienia bądź jedynie częściowego wypełnienia Wykonawca otrzyma 0 pkt.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4820"/>
        <w:gridCol w:w="2551"/>
      </w:tblGrid>
      <w:tr w:rsidR="00AB10C6" w:rsidRPr="00AB10C6" w14:paraId="5CD6A17E" w14:textId="77777777" w:rsidTr="004010D7">
        <w:tc>
          <w:tcPr>
            <w:tcW w:w="534" w:type="dxa"/>
            <w:shd w:val="clear" w:color="auto" w:fill="auto"/>
            <w:vAlign w:val="center"/>
          </w:tcPr>
          <w:p w14:paraId="0132E913"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L.p.</w:t>
            </w:r>
          </w:p>
        </w:tc>
        <w:tc>
          <w:tcPr>
            <w:tcW w:w="1842" w:type="dxa"/>
            <w:shd w:val="clear" w:color="auto" w:fill="auto"/>
            <w:vAlign w:val="center"/>
          </w:tcPr>
          <w:p w14:paraId="19243C2C"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Imię i nazwisko</w:t>
            </w:r>
          </w:p>
        </w:tc>
        <w:tc>
          <w:tcPr>
            <w:tcW w:w="4820" w:type="dxa"/>
            <w:shd w:val="clear" w:color="auto" w:fill="auto"/>
            <w:vAlign w:val="center"/>
          </w:tcPr>
          <w:p w14:paraId="1E25154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Doświadczenie -</w:t>
            </w:r>
          </w:p>
          <w:p w14:paraId="0FAE8ACB"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czas realizacji ( początek i zakończenie),</w:t>
            </w:r>
          </w:p>
          <w:p w14:paraId="360F53D8"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(brutto)</w:t>
            </w:r>
          </w:p>
        </w:tc>
        <w:tc>
          <w:tcPr>
            <w:tcW w:w="2551" w:type="dxa"/>
            <w:shd w:val="clear" w:color="auto" w:fill="auto"/>
            <w:vAlign w:val="center"/>
          </w:tcPr>
          <w:p w14:paraId="0510493F"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Zamawiający</w:t>
            </w:r>
          </w:p>
        </w:tc>
      </w:tr>
      <w:tr w:rsidR="00AB10C6" w:rsidRPr="00AB10C6" w14:paraId="02954047" w14:textId="77777777" w:rsidTr="004010D7">
        <w:tc>
          <w:tcPr>
            <w:tcW w:w="534" w:type="dxa"/>
            <w:shd w:val="clear" w:color="auto" w:fill="auto"/>
            <w:vAlign w:val="center"/>
          </w:tcPr>
          <w:p w14:paraId="30FE540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1.</w:t>
            </w:r>
          </w:p>
          <w:p w14:paraId="27EAC160"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74094D20"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23E0A8E2"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7CBB9B13"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443911D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5C6EAC0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1842" w:type="dxa"/>
            <w:vMerge w:val="restart"/>
            <w:shd w:val="clear" w:color="auto" w:fill="auto"/>
          </w:tcPr>
          <w:p w14:paraId="1CCADF4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4820" w:type="dxa"/>
            <w:shd w:val="clear" w:color="auto" w:fill="auto"/>
          </w:tcPr>
          <w:p w14:paraId="577AAEC4" w14:textId="38AF59CC"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w:t>
            </w:r>
          </w:p>
          <w:p w14:paraId="188F854C"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w:t>
            </w:r>
          </w:p>
          <w:p w14:paraId="54F98442"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Funkcja …………………………………………………</w:t>
            </w:r>
          </w:p>
          <w:p w14:paraId="0353B50B" w14:textId="77777777" w:rsidR="00AB10C6" w:rsidRPr="00AB10C6" w:rsidRDefault="00AB10C6" w:rsidP="00AB10C6">
            <w:pPr>
              <w:spacing w:before="0" w:after="0" w:line="276" w:lineRule="auto"/>
              <w:rPr>
                <w:rFonts w:ascii="Calibri Light" w:eastAsia="Calibri" w:hAnsi="Calibri Light" w:cs="Calibri Light"/>
                <w:sz w:val="20"/>
                <w:lang w:eastAsia="en-US"/>
              </w:rPr>
            </w:pPr>
          </w:p>
        </w:tc>
        <w:tc>
          <w:tcPr>
            <w:tcW w:w="2551" w:type="dxa"/>
            <w:shd w:val="clear" w:color="auto" w:fill="auto"/>
          </w:tcPr>
          <w:p w14:paraId="3D550B09"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r>
      <w:tr w:rsidR="00AB10C6" w:rsidRPr="00AB10C6" w14:paraId="67A8FF2E" w14:textId="77777777" w:rsidTr="004010D7">
        <w:tc>
          <w:tcPr>
            <w:tcW w:w="534" w:type="dxa"/>
            <w:shd w:val="clear" w:color="auto" w:fill="auto"/>
          </w:tcPr>
          <w:p w14:paraId="32CF8C68"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2</w:t>
            </w:r>
          </w:p>
        </w:tc>
        <w:tc>
          <w:tcPr>
            <w:tcW w:w="1842" w:type="dxa"/>
            <w:vMerge/>
            <w:shd w:val="clear" w:color="auto" w:fill="auto"/>
          </w:tcPr>
          <w:p w14:paraId="5F4A367E"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4820" w:type="dxa"/>
            <w:shd w:val="clear" w:color="auto" w:fill="auto"/>
          </w:tcPr>
          <w:p w14:paraId="3D195FE8"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w:t>
            </w:r>
          </w:p>
          <w:p w14:paraId="1BFB4DDF"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w:t>
            </w:r>
          </w:p>
          <w:p w14:paraId="12E72B7F"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Funkcja ………………………………………………….</w:t>
            </w:r>
          </w:p>
          <w:p w14:paraId="497C658D"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2551" w:type="dxa"/>
            <w:shd w:val="clear" w:color="auto" w:fill="auto"/>
          </w:tcPr>
          <w:p w14:paraId="4450B7D3"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r>
      <w:tr w:rsidR="00AB10C6" w:rsidRPr="00AB10C6" w14:paraId="0DC8DB2A" w14:textId="77777777" w:rsidTr="004010D7">
        <w:tc>
          <w:tcPr>
            <w:tcW w:w="534" w:type="dxa"/>
            <w:shd w:val="clear" w:color="auto" w:fill="auto"/>
          </w:tcPr>
          <w:p w14:paraId="59526645"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3</w:t>
            </w:r>
          </w:p>
        </w:tc>
        <w:tc>
          <w:tcPr>
            <w:tcW w:w="1842" w:type="dxa"/>
            <w:vMerge/>
            <w:shd w:val="clear" w:color="auto" w:fill="auto"/>
          </w:tcPr>
          <w:p w14:paraId="492A47BF"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4820" w:type="dxa"/>
            <w:shd w:val="clear" w:color="auto" w:fill="auto"/>
          </w:tcPr>
          <w:p w14:paraId="16C3D2A4" w14:textId="3A14AEBE"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w:t>
            </w:r>
          </w:p>
          <w:p w14:paraId="71748F67"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w:t>
            </w:r>
          </w:p>
          <w:p w14:paraId="1FAE5A9B"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Funkcja …………………………………………………</w:t>
            </w:r>
          </w:p>
          <w:p w14:paraId="7ED6AD45" w14:textId="77777777" w:rsidR="00AB10C6" w:rsidRPr="00AB10C6" w:rsidRDefault="00AB10C6" w:rsidP="00AB10C6">
            <w:pPr>
              <w:spacing w:before="0" w:after="0" w:line="276" w:lineRule="auto"/>
              <w:rPr>
                <w:rFonts w:ascii="Calibri Light" w:eastAsia="Calibri" w:hAnsi="Calibri Light" w:cs="Calibri Light"/>
                <w:sz w:val="20"/>
                <w:lang w:eastAsia="en-US"/>
              </w:rPr>
            </w:pPr>
          </w:p>
        </w:tc>
        <w:tc>
          <w:tcPr>
            <w:tcW w:w="2551" w:type="dxa"/>
            <w:shd w:val="clear" w:color="auto" w:fill="auto"/>
          </w:tcPr>
          <w:p w14:paraId="0CC21C6B"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r>
      <w:tr w:rsidR="00AB10C6" w:rsidRPr="00AB10C6" w14:paraId="568A857E" w14:textId="77777777" w:rsidTr="004010D7">
        <w:tc>
          <w:tcPr>
            <w:tcW w:w="534" w:type="dxa"/>
            <w:shd w:val="clear" w:color="auto" w:fill="auto"/>
          </w:tcPr>
          <w:p w14:paraId="6D8C86C3"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4</w:t>
            </w:r>
          </w:p>
        </w:tc>
        <w:tc>
          <w:tcPr>
            <w:tcW w:w="1842" w:type="dxa"/>
            <w:vMerge/>
            <w:shd w:val="clear" w:color="auto" w:fill="auto"/>
          </w:tcPr>
          <w:p w14:paraId="431AE2FF"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4820" w:type="dxa"/>
            <w:shd w:val="clear" w:color="auto" w:fill="auto"/>
          </w:tcPr>
          <w:p w14:paraId="5478A89C" w14:textId="46807B60"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w:t>
            </w:r>
          </w:p>
          <w:p w14:paraId="33E942E3"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w:t>
            </w:r>
          </w:p>
          <w:p w14:paraId="16B7CC9E"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Funkcja …………………………………………………</w:t>
            </w:r>
          </w:p>
          <w:p w14:paraId="24318E2F" w14:textId="77777777" w:rsidR="00AB10C6" w:rsidRPr="00AB10C6" w:rsidRDefault="00AB10C6" w:rsidP="00AB10C6">
            <w:pPr>
              <w:spacing w:before="0" w:after="0" w:line="276" w:lineRule="auto"/>
              <w:rPr>
                <w:rFonts w:ascii="Calibri Light" w:eastAsia="Calibri" w:hAnsi="Calibri Light" w:cs="Calibri Light"/>
                <w:sz w:val="20"/>
                <w:lang w:eastAsia="en-US"/>
              </w:rPr>
            </w:pPr>
          </w:p>
        </w:tc>
        <w:tc>
          <w:tcPr>
            <w:tcW w:w="2551" w:type="dxa"/>
            <w:shd w:val="clear" w:color="auto" w:fill="auto"/>
          </w:tcPr>
          <w:p w14:paraId="1C28712D"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r>
    </w:tbl>
    <w:p w14:paraId="1B300AD1" w14:textId="77777777" w:rsidR="00AB10C6" w:rsidRPr="00AB10C6" w:rsidRDefault="00AB10C6" w:rsidP="00AB10C6">
      <w:pPr>
        <w:spacing w:before="0" w:after="0" w:line="276" w:lineRule="auto"/>
        <w:ind w:right="57"/>
        <w:jc w:val="both"/>
        <w:rPr>
          <w:rFonts w:ascii="Calibri Light" w:hAnsi="Calibri Light" w:cs="Calibri Light"/>
          <w:b/>
          <w:sz w:val="26"/>
          <w:szCs w:val="26"/>
          <w:u w:val="single"/>
        </w:rPr>
      </w:pPr>
    </w:p>
    <w:p w14:paraId="7F5D87B3" w14:textId="77777777" w:rsidR="00B511D5" w:rsidRPr="00B16CAF" w:rsidRDefault="00B511D5" w:rsidP="00B16CAF"/>
    <w:p w14:paraId="4478E91F" w14:textId="0E8A16C7" w:rsidR="00FC7B51" w:rsidRPr="005D4FCB" w:rsidRDefault="000F0676" w:rsidP="005D4FCB">
      <w:pPr>
        <w:pStyle w:val="Akapitzlist"/>
        <w:numPr>
          <w:ilvl w:val="0"/>
          <w:numId w:val="69"/>
        </w:numPr>
        <w:rPr>
          <w:b/>
        </w:rPr>
      </w:pPr>
      <w:r w:rsidRPr="005D4FCB">
        <w:rPr>
          <w:b/>
        </w:rPr>
        <w:lastRenderedPageBreak/>
        <w:t>Rodzaj przedsiębiorstwa jakim jest Wykonawca (zaznaczyć właściwą opcję):</w:t>
      </w:r>
    </w:p>
    <w:p w14:paraId="2EAAB11C" w14:textId="2FBE8B3C" w:rsidR="00C57FC0" w:rsidRPr="00C57FC0" w:rsidRDefault="00C57FC0" w:rsidP="00780506">
      <w:pPr>
        <w:pStyle w:val="Akapitzlist"/>
        <w:numPr>
          <w:ilvl w:val="0"/>
          <w:numId w:val="94"/>
        </w:numPr>
        <w:rPr>
          <w:bCs/>
        </w:rPr>
      </w:pPr>
      <w:r w:rsidRPr="00C57FC0">
        <w:rPr>
          <w:bCs/>
        </w:rPr>
        <w:t>Mikro</w:t>
      </w:r>
      <w:r>
        <w:rPr>
          <w:bCs/>
        </w:rPr>
        <w:t>przedsiębiorstwo (</w:t>
      </w:r>
      <w:r w:rsidRPr="0032499A">
        <w:rPr>
          <w:i/>
        </w:rPr>
        <w:t>Przedsiębiorstwo, które zatrudnia mniej niż 10 osób i którego roczny obrót lub roczna suma bilansowa nie przekracza 2 milionów EURO)</w:t>
      </w:r>
      <w:r>
        <w:rPr>
          <w:i/>
        </w:rPr>
        <w:t>,</w:t>
      </w:r>
    </w:p>
    <w:p w14:paraId="36DD61F1" w14:textId="3BF040C2" w:rsidR="00C57FC0" w:rsidRPr="00C57FC0" w:rsidRDefault="00C57FC0" w:rsidP="00780506">
      <w:pPr>
        <w:pStyle w:val="Akapitzlist"/>
        <w:numPr>
          <w:ilvl w:val="0"/>
          <w:numId w:val="94"/>
        </w:numPr>
        <w:rPr>
          <w:bCs/>
          <w:iCs/>
        </w:rPr>
      </w:pPr>
      <w:r w:rsidRPr="00C57FC0">
        <w:rPr>
          <w:iCs/>
        </w:rPr>
        <w:t>Małe przedsiębiorstwo</w:t>
      </w:r>
      <w:r>
        <w:rPr>
          <w:iCs/>
        </w:rPr>
        <w:t xml:space="preserve"> (</w:t>
      </w:r>
      <w:r w:rsidRPr="0032499A">
        <w:rPr>
          <w:i/>
        </w:rPr>
        <w:t>Przedsiębiorstwo, które zatrudnia mniej niż 50 osób i katorgo roczny obrót lub roczna suma bilansowa nie przekracza 10 milionów EURO)</w:t>
      </w:r>
      <w:r>
        <w:rPr>
          <w:i/>
        </w:rPr>
        <w:t>,</w:t>
      </w:r>
    </w:p>
    <w:p w14:paraId="39FCBBD4" w14:textId="5845ADA8" w:rsidR="00C57FC0" w:rsidRPr="00C57FC0" w:rsidRDefault="00C57FC0" w:rsidP="00780506">
      <w:pPr>
        <w:pStyle w:val="Akapitzlist"/>
        <w:numPr>
          <w:ilvl w:val="0"/>
          <w:numId w:val="94"/>
        </w:numPr>
        <w:rPr>
          <w:bCs/>
          <w:iCs/>
        </w:rPr>
      </w:pPr>
      <w:r>
        <w:rPr>
          <w:bCs/>
          <w:iCs/>
        </w:rPr>
        <w:t>Średnie przedsiębiorstwo (</w:t>
      </w:r>
      <w:r w:rsidRPr="0032499A">
        <w:rPr>
          <w:i/>
        </w:rPr>
        <w:t>Przedsiębiorstwo, które nie jest mikroprzedsiębiorstwem ani małym przedsiębiorstwem i które zatrudnia mniej niż 250 osób i którego roczny obrót nie przekracza 50 milionów EUR. lub roczna suma bilansowa nie przekracza 43 milionów EURO)</w:t>
      </w:r>
      <w:r>
        <w:rPr>
          <w:i/>
        </w:rPr>
        <w:t>,</w:t>
      </w:r>
    </w:p>
    <w:p w14:paraId="29EB60C0" w14:textId="0423E63E" w:rsidR="00C57FC0" w:rsidRPr="00C57FC0" w:rsidRDefault="00C57FC0" w:rsidP="00780506">
      <w:pPr>
        <w:pStyle w:val="Akapitzlist"/>
        <w:numPr>
          <w:ilvl w:val="0"/>
          <w:numId w:val="94"/>
        </w:numPr>
        <w:rPr>
          <w:bCs/>
          <w:iCs/>
        </w:rPr>
      </w:pPr>
      <w:r w:rsidRPr="00C57FC0">
        <w:rPr>
          <w:iCs/>
        </w:rPr>
        <w:t>Jednoosobowa działalność gospodarcza</w:t>
      </w:r>
      <w:r>
        <w:rPr>
          <w:iCs/>
        </w:rPr>
        <w:t>,</w:t>
      </w:r>
    </w:p>
    <w:p w14:paraId="56D159B0" w14:textId="704494B0" w:rsidR="00C57FC0" w:rsidRPr="00C57FC0" w:rsidRDefault="00C57FC0" w:rsidP="00780506">
      <w:pPr>
        <w:pStyle w:val="Akapitzlist"/>
        <w:numPr>
          <w:ilvl w:val="0"/>
          <w:numId w:val="94"/>
        </w:numPr>
        <w:rPr>
          <w:bCs/>
          <w:iCs/>
        </w:rPr>
      </w:pPr>
      <w:r w:rsidRPr="00C57FC0">
        <w:rPr>
          <w:iCs/>
        </w:rPr>
        <w:t>Osoba fizyczna nieprowadząca działalności gospodarczej</w:t>
      </w:r>
      <w:r>
        <w:rPr>
          <w:iCs/>
        </w:rPr>
        <w:t>.</w:t>
      </w:r>
    </w:p>
    <w:p w14:paraId="4C48A1A8" w14:textId="4AC7566C" w:rsidR="00FC7B51" w:rsidRPr="00B16CAF" w:rsidRDefault="00F86E76" w:rsidP="00B16CAF">
      <w:pPr>
        <w:rPr>
          <w:b/>
          <w:i/>
          <w:u w:val="single"/>
        </w:rPr>
      </w:pPr>
      <w:r w:rsidRPr="0032499A">
        <w:rPr>
          <w:b/>
          <w:i/>
          <w:u w:val="single"/>
        </w:rPr>
        <w:t xml:space="preserve">W przypadku Wykonawców składających ofertę wspólną należy wypełnić dla każdego podmiotu osobno. </w:t>
      </w:r>
    </w:p>
    <w:p w14:paraId="58E2AD25" w14:textId="46778D27" w:rsidR="000F0676" w:rsidRPr="005D4FCB" w:rsidRDefault="000F0676" w:rsidP="005D4FCB">
      <w:pPr>
        <w:pStyle w:val="Akapitzlist"/>
        <w:numPr>
          <w:ilvl w:val="0"/>
          <w:numId w:val="69"/>
        </w:numPr>
        <w:rPr>
          <w:b/>
        </w:rPr>
      </w:pPr>
      <w:r w:rsidRPr="005D4FCB">
        <w:rPr>
          <w:b/>
        </w:rPr>
        <w:t>Niniejszym oświadczam, że:</w:t>
      </w:r>
    </w:p>
    <w:p w14:paraId="0B195716" w14:textId="77777777" w:rsidR="000F0676" w:rsidRPr="0032499A" w:rsidRDefault="000F0676" w:rsidP="00780506">
      <w:pPr>
        <w:pStyle w:val="Akapitzlist"/>
        <w:numPr>
          <w:ilvl w:val="0"/>
          <w:numId w:val="90"/>
        </w:numPr>
      </w:pPr>
      <w:r w:rsidRPr="0032499A">
        <w:t xml:space="preserve">zapoznałem się z </w:t>
      </w:r>
      <w:r w:rsidRPr="00B16CAF">
        <w:rPr>
          <w:rFonts w:eastAsia="Calibri"/>
        </w:rPr>
        <w:t>warunkami zamówienia i przyjmuję je bez zastrzeżeń</w:t>
      </w:r>
      <w:r w:rsidRPr="0032499A">
        <w:t>;</w:t>
      </w:r>
    </w:p>
    <w:p w14:paraId="662E9705" w14:textId="77777777" w:rsidR="000F0676" w:rsidRPr="0032499A" w:rsidRDefault="000F0676" w:rsidP="00780506">
      <w:pPr>
        <w:pStyle w:val="Akapitzlist"/>
        <w:numPr>
          <w:ilvl w:val="0"/>
          <w:numId w:val="90"/>
        </w:numPr>
      </w:pPr>
      <w:r w:rsidRPr="0032499A">
        <w:t xml:space="preserve">zapoznałem się z załączonymi do SWZ projektowanymi postanowieniami umowy </w:t>
      </w:r>
      <w:r w:rsidRPr="0032499A">
        <w:br/>
        <w:t>i przyjmuję je bez zastrzeżeń;</w:t>
      </w:r>
    </w:p>
    <w:p w14:paraId="24648537" w14:textId="77777777" w:rsidR="000F0676" w:rsidRPr="0032499A" w:rsidRDefault="000F0676" w:rsidP="00780506">
      <w:pPr>
        <w:pStyle w:val="Akapitzlist"/>
        <w:numPr>
          <w:ilvl w:val="0"/>
          <w:numId w:val="90"/>
        </w:numPr>
      </w:pPr>
      <w:r w:rsidRPr="0032499A">
        <w:t>przedmiot oferty jest zgodny z przedmiotem zamówienia;</w:t>
      </w:r>
    </w:p>
    <w:p w14:paraId="3F57661F" w14:textId="77777777" w:rsidR="000F0676" w:rsidRPr="0032499A" w:rsidRDefault="000F0676" w:rsidP="00780506">
      <w:pPr>
        <w:pStyle w:val="Akapitzlist"/>
        <w:numPr>
          <w:ilvl w:val="0"/>
          <w:numId w:val="90"/>
        </w:numPr>
      </w:pPr>
      <w:r w:rsidRPr="0032499A">
        <w:t>jestem związany niniejszą ofertą przez okres 30 dni, licząc od dnia składania ofert tj. do dnia wskazanego w SWZ;</w:t>
      </w:r>
    </w:p>
    <w:p w14:paraId="1200330E" w14:textId="2378C644" w:rsidR="00B10242" w:rsidRPr="0032499A" w:rsidRDefault="000F0676" w:rsidP="00780506">
      <w:pPr>
        <w:pStyle w:val="Akapitzlist"/>
        <w:numPr>
          <w:ilvl w:val="0"/>
          <w:numId w:val="90"/>
        </w:numPr>
      </w:pPr>
      <w:r w:rsidRPr="0032499A">
        <w:lastRenderedPageBreak/>
        <w:t>Oświadczam, że wypełniłem obowiązki informacyjne przewidziane w art. 13 lub art. 14 RODO</w:t>
      </w:r>
      <w:r w:rsidR="00F86E76" w:rsidRPr="0032499A">
        <w:rPr>
          <w:rStyle w:val="Odwoanieprzypisudolnego"/>
          <w:rFonts w:ascii="Arial" w:hAnsi="Arial" w:cs="Arial"/>
          <w:szCs w:val="24"/>
        </w:rPr>
        <w:footnoteReference w:id="1"/>
      </w:r>
      <w:r w:rsidRPr="00B16CAF">
        <w:rPr>
          <w:vertAlign w:val="superscript"/>
        </w:rPr>
        <w:t xml:space="preserve"> </w:t>
      </w:r>
      <w:r w:rsidRPr="0032499A">
        <w:t>wobec osób fizycznych, od których dane osobowe bezpośrednio lub</w:t>
      </w:r>
      <w:r w:rsidR="00C57FC0">
        <w:t xml:space="preserve"> </w:t>
      </w:r>
      <w:r w:rsidRPr="0032499A">
        <w:t>pośrednio pozyskałem w celu ubiegania się o udzielenie zamówienia publicznego w niniejszym postępowaniu</w:t>
      </w:r>
      <w:r w:rsidR="00F86E76" w:rsidRPr="0032499A">
        <w:rPr>
          <w:rStyle w:val="Odwoanieprzypisudolnego"/>
          <w:rFonts w:ascii="Arial" w:hAnsi="Arial" w:cs="Arial"/>
          <w:szCs w:val="24"/>
        </w:rPr>
        <w:footnoteReference w:id="2"/>
      </w:r>
      <w:r w:rsidRPr="0032499A">
        <w:t>.</w:t>
      </w:r>
    </w:p>
    <w:p w14:paraId="3A57DC00" w14:textId="52471487" w:rsidR="00F86E76" w:rsidRPr="00C569E8" w:rsidRDefault="000F0676" w:rsidP="005D4FCB">
      <w:pPr>
        <w:pStyle w:val="Akapitzlist"/>
        <w:numPr>
          <w:ilvl w:val="0"/>
          <w:numId w:val="69"/>
        </w:numPr>
        <w:rPr>
          <w:rFonts w:eastAsia="Calibri"/>
        </w:rPr>
      </w:pPr>
      <w:r w:rsidRPr="00B16CAF">
        <w:rPr>
          <w:b/>
        </w:rPr>
        <w:t>Niżej podaną część/zakres zamówienia, wykonywać będą w moim imieniu podwykonawcy:</w:t>
      </w:r>
    </w:p>
    <w:p w14:paraId="683935AE" w14:textId="3BE92DAD" w:rsidR="00C569E8" w:rsidRPr="00CD22CE" w:rsidRDefault="00C569E8" w:rsidP="00C569E8">
      <w:pPr>
        <w:pStyle w:val="Akapitzlist"/>
        <w:ind w:left="360"/>
        <w:rPr>
          <w:rFonts w:eastAsia="Calibr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394"/>
      </w:tblGrid>
      <w:tr w:rsidR="000F0676" w:rsidRPr="0032499A" w14:paraId="76668FC5" w14:textId="77777777" w:rsidTr="000F479E">
        <w:trPr>
          <w:trHeight w:val="560"/>
        </w:trPr>
        <w:tc>
          <w:tcPr>
            <w:tcW w:w="709" w:type="dxa"/>
            <w:vAlign w:val="center"/>
          </w:tcPr>
          <w:p w14:paraId="149CCECA" w14:textId="77777777" w:rsidR="000F0676" w:rsidRPr="0032499A" w:rsidRDefault="000F0676" w:rsidP="00B16CAF">
            <w:pPr>
              <w:rPr>
                <w:b/>
              </w:rPr>
            </w:pPr>
            <w:r w:rsidRPr="0032499A">
              <w:rPr>
                <w:b/>
              </w:rPr>
              <w:t>L.p.</w:t>
            </w:r>
          </w:p>
        </w:tc>
        <w:tc>
          <w:tcPr>
            <w:tcW w:w="3573" w:type="dxa"/>
            <w:vAlign w:val="center"/>
          </w:tcPr>
          <w:p w14:paraId="5EB5DF31" w14:textId="3B47C9E8" w:rsidR="000F0676" w:rsidRPr="0032499A" w:rsidRDefault="000F0676" w:rsidP="00B16CAF">
            <w:pPr>
              <w:rPr>
                <w:b/>
              </w:rPr>
            </w:pPr>
            <w:r w:rsidRPr="0032499A">
              <w:rPr>
                <w:b/>
              </w:rPr>
              <w:t>Część/zakres zamówienia</w:t>
            </w:r>
          </w:p>
        </w:tc>
        <w:tc>
          <w:tcPr>
            <w:tcW w:w="4394" w:type="dxa"/>
            <w:vAlign w:val="center"/>
          </w:tcPr>
          <w:p w14:paraId="02404368" w14:textId="30CFB418" w:rsidR="000F0676" w:rsidRPr="0032499A" w:rsidRDefault="000F0676" w:rsidP="00B16CAF">
            <w:pPr>
              <w:rPr>
                <w:b/>
                <w:vertAlign w:val="superscript"/>
              </w:rPr>
            </w:pPr>
            <w:r w:rsidRPr="0032499A">
              <w:rPr>
                <w:b/>
              </w:rPr>
              <w:t xml:space="preserve">Nazwa (firma) podwykonawcy </w:t>
            </w:r>
            <w:r w:rsidR="00F86E76" w:rsidRPr="0032499A">
              <w:rPr>
                <w:b/>
              </w:rPr>
              <w:br/>
            </w:r>
            <w:r w:rsidRPr="0032499A">
              <w:rPr>
                <w:b/>
              </w:rPr>
              <w:t>(o ile są znane)</w:t>
            </w:r>
          </w:p>
        </w:tc>
      </w:tr>
      <w:tr w:rsidR="000F0676" w:rsidRPr="0032499A" w14:paraId="685603B9" w14:textId="77777777" w:rsidTr="000F479E">
        <w:trPr>
          <w:trHeight w:val="838"/>
        </w:trPr>
        <w:tc>
          <w:tcPr>
            <w:tcW w:w="709" w:type="dxa"/>
          </w:tcPr>
          <w:p w14:paraId="57A6721A" w14:textId="77777777" w:rsidR="000F0676" w:rsidRPr="0032499A" w:rsidRDefault="000F0676" w:rsidP="00B16CAF">
            <w:r w:rsidRPr="0032499A">
              <w:t>1.</w:t>
            </w:r>
          </w:p>
        </w:tc>
        <w:tc>
          <w:tcPr>
            <w:tcW w:w="3573" w:type="dxa"/>
          </w:tcPr>
          <w:p w14:paraId="277431D4" w14:textId="77777777" w:rsidR="000F0676" w:rsidRPr="0032499A" w:rsidRDefault="000F0676" w:rsidP="00B16CAF"/>
        </w:tc>
        <w:tc>
          <w:tcPr>
            <w:tcW w:w="4394" w:type="dxa"/>
          </w:tcPr>
          <w:p w14:paraId="2FA85873" w14:textId="77777777" w:rsidR="000F0676" w:rsidRPr="0032499A" w:rsidRDefault="000F0676" w:rsidP="00B16CAF"/>
        </w:tc>
      </w:tr>
    </w:tbl>
    <w:p w14:paraId="2DA3257A" w14:textId="641FE63B" w:rsidR="00D07197" w:rsidRPr="0032499A" w:rsidRDefault="00D07197" w:rsidP="00D07197">
      <w:pPr>
        <w:spacing w:line="276" w:lineRule="auto"/>
        <w:rPr>
          <w:rFonts w:ascii="Arial" w:hAnsi="Arial" w:cs="Arial"/>
          <w:b/>
          <w:szCs w:val="24"/>
        </w:rPr>
      </w:pPr>
    </w:p>
    <w:p w14:paraId="01C6B8B8" w14:textId="085485F1" w:rsidR="000F0676" w:rsidRPr="0032499A" w:rsidRDefault="000F0676" w:rsidP="00147AFF">
      <w:pPr>
        <w:pStyle w:val="Nagwek1"/>
        <w:ind w:left="0" w:firstLine="0"/>
        <w:jc w:val="right"/>
        <w:rPr>
          <w:rFonts w:eastAsia="Calibri"/>
        </w:rPr>
      </w:pPr>
      <w:r w:rsidRPr="0032499A">
        <w:rPr>
          <w:rFonts w:eastAsia="Calibri"/>
        </w:rPr>
        <w:lastRenderedPageBreak/>
        <w:t>Załącznik nr 2</w:t>
      </w:r>
      <w:r w:rsidRPr="0032499A">
        <w:t xml:space="preserve"> do SWZ</w:t>
      </w:r>
    </w:p>
    <w:p w14:paraId="3FA91C4C" w14:textId="77777777" w:rsidR="000F0676" w:rsidRPr="0032499A" w:rsidRDefault="000F0676" w:rsidP="000F6E3C">
      <w:pPr>
        <w:spacing w:line="276" w:lineRule="auto"/>
        <w:ind w:left="5246" w:firstLine="708"/>
        <w:rPr>
          <w:rFonts w:ascii="Arial" w:hAnsi="Arial" w:cs="Arial"/>
          <w:b/>
          <w:szCs w:val="24"/>
          <w:u w:val="single"/>
        </w:rPr>
      </w:pPr>
    </w:p>
    <w:p w14:paraId="3EA85EB2" w14:textId="77777777" w:rsidR="000F0676" w:rsidRPr="0032499A" w:rsidRDefault="000F0676" w:rsidP="00B16CAF">
      <w:r w:rsidRPr="0032499A">
        <w:t>Wykonawca:</w:t>
      </w:r>
    </w:p>
    <w:p w14:paraId="5C45A05D" w14:textId="0218A022" w:rsidR="000F0676" w:rsidRPr="0032499A" w:rsidRDefault="000F0676" w:rsidP="00B16CAF">
      <w:r w:rsidRPr="0032499A">
        <w:t>…………………………</w:t>
      </w:r>
      <w:r w:rsidR="00B16CAF">
        <w:t>.</w:t>
      </w:r>
      <w:r w:rsidRPr="0032499A">
        <w:t>……………………………</w:t>
      </w:r>
    </w:p>
    <w:p w14:paraId="1BCCE139" w14:textId="05C3F4F9" w:rsidR="0036150F" w:rsidRPr="00B16CAF" w:rsidRDefault="000F0676" w:rsidP="00B16CAF">
      <w:pPr>
        <w:rPr>
          <w:i/>
        </w:rPr>
      </w:pPr>
      <w:r w:rsidRPr="0032499A">
        <w:rPr>
          <w:i/>
        </w:rPr>
        <w:t xml:space="preserve">(pełna nazwa/firma, adres, w zależności od podmiotu </w:t>
      </w:r>
      <w:r w:rsidR="00B16CAF">
        <w:rPr>
          <w:i/>
        </w:rPr>
        <w:t>)</w:t>
      </w:r>
    </w:p>
    <w:p w14:paraId="55F96806" w14:textId="77777777" w:rsidR="000F0676" w:rsidRPr="0032499A" w:rsidRDefault="000F0676" w:rsidP="00B16CAF"/>
    <w:p w14:paraId="5C188CD0" w14:textId="34358C02" w:rsidR="000F0676" w:rsidRPr="0032499A" w:rsidRDefault="000F0676" w:rsidP="00B16CAF">
      <w:pPr>
        <w:pStyle w:val="Nagwek2"/>
        <w:jc w:val="center"/>
      </w:pPr>
      <w:r w:rsidRPr="0032499A">
        <w:t>OŚWIADCZENIE WYKONAWCY O NIEPODLEGANIU WYKLUCZENIU</w:t>
      </w:r>
    </w:p>
    <w:p w14:paraId="13D23988" w14:textId="589618A7" w:rsidR="0036150F" w:rsidRPr="00B16CAF" w:rsidRDefault="000F0676" w:rsidP="00B16CAF">
      <w:pPr>
        <w:pStyle w:val="Nagwek2"/>
        <w:jc w:val="center"/>
      </w:pPr>
      <w:r w:rsidRPr="0032499A">
        <w:t>ORAZ SPEŁNIANIU WARUNKÓW UDZIAŁU W POSTĘPOWANIU</w:t>
      </w:r>
    </w:p>
    <w:p w14:paraId="67D882CD" w14:textId="66F9AF98" w:rsidR="000F0676" w:rsidRPr="0032499A" w:rsidRDefault="000F0676" w:rsidP="00B16CAF">
      <w:r w:rsidRPr="0032499A">
        <w:t xml:space="preserve">składane na podstawie art. 125 ust. 1 ustawy z dnia 11 września 2019r. </w:t>
      </w:r>
    </w:p>
    <w:p w14:paraId="71307B89" w14:textId="77777777" w:rsidR="00B16CAF" w:rsidRDefault="000F0676" w:rsidP="00B16CAF">
      <w:r w:rsidRPr="0032499A">
        <w:t xml:space="preserve">Prawo zamówień publicznych (dalej jako: ustawa </w:t>
      </w:r>
      <w:proofErr w:type="spellStart"/>
      <w:r w:rsidRPr="0032499A">
        <w:t>Pzp</w:t>
      </w:r>
      <w:proofErr w:type="spellEnd"/>
      <w:r w:rsidRPr="0032499A">
        <w:t>)</w:t>
      </w:r>
    </w:p>
    <w:p w14:paraId="1463A697" w14:textId="7454F960" w:rsidR="00FD0853" w:rsidRPr="003608B8" w:rsidRDefault="000F0676" w:rsidP="003608B8">
      <w:pPr>
        <w:pStyle w:val="Akapitzlist"/>
        <w:ind w:left="0"/>
        <w:rPr>
          <w:rFonts w:asciiTheme="minorHAnsi" w:hAnsiTheme="minorHAnsi" w:cstheme="minorHAnsi"/>
        </w:rPr>
      </w:pPr>
      <w:r w:rsidRPr="0032499A">
        <w:t xml:space="preserve">Na potrzeby postępowania o udzielenie zamówienia </w:t>
      </w:r>
      <w:r w:rsidRPr="00B33B0E">
        <w:t>publicznego pn</w:t>
      </w:r>
      <w:r w:rsidR="00147AFF" w:rsidRPr="003608B8">
        <w:rPr>
          <w:rFonts w:asciiTheme="minorHAnsi" w:hAnsiTheme="minorHAnsi" w:cstheme="minorHAnsi"/>
        </w:rPr>
        <w:t>.</w:t>
      </w:r>
      <w:r w:rsidR="003608B8" w:rsidRPr="003608B8">
        <w:rPr>
          <w:rFonts w:asciiTheme="minorHAnsi" w:hAnsiTheme="minorHAnsi" w:cstheme="minorHAnsi"/>
        </w:rPr>
        <w:t xml:space="preserve"> Budowa połączenia ul. Krzempka z ul. Dębowiecką  w Ochabach wraz z budową chodnika i wykonaniem oświetlenia w ramach zadania inwestycyjnego pn. „Budowa połączenia ul. Krzempka z ul. Dębowiecką w Ochabach wraz  z budową chodnika i wykonaniem oświetlenia”</w:t>
      </w:r>
      <w:r w:rsidR="00B33B0E">
        <w:t>,</w:t>
      </w:r>
      <w:r w:rsidRPr="0032499A">
        <w:t xml:space="preserve"> </w:t>
      </w:r>
      <w:r w:rsidR="00FD0853" w:rsidRPr="0032499A">
        <w:t>prowadzonego przez Gminę Skoczów, z siedzibą przy Rynku 1, 43-430 Skoczów</w:t>
      </w:r>
      <w:r w:rsidR="00FD0853" w:rsidRPr="0032499A">
        <w:rPr>
          <w:i/>
        </w:rPr>
        <w:t xml:space="preserve">, </w:t>
      </w:r>
      <w:r w:rsidR="00DD5B9F" w:rsidRPr="0032499A">
        <w:t>niniejszym oświadczam</w:t>
      </w:r>
      <w:r w:rsidR="00FD0853" w:rsidRPr="0032499A">
        <w:rPr>
          <w:bCs/>
        </w:rPr>
        <w:t xml:space="preserve"> </w:t>
      </w:r>
      <w:r w:rsidR="00DD5B9F" w:rsidRPr="0032499A">
        <w:rPr>
          <w:bCs/>
        </w:rPr>
        <w:t>, że:</w:t>
      </w:r>
    </w:p>
    <w:p w14:paraId="7BC10243" w14:textId="77777777" w:rsidR="00DD5B9F" w:rsidRPr="0032499A" w:rsidRDefault="00DD5B9F" w:rsidP="00780506">
      <w:pPr>
        <w:pStyle w:val="Akapitzlist"/>
        <w:numPr>
          <w:ilvl w:val="0"/>
          <w:numId w:val="91"/>
        </w:numPr>
      </w:pPr>
      <w:r w:rsidRPr="0032499A">
        <w:t xml:space="preserve">Nie podlegam wykluczeniu z postępowania na podstawie art. 108 ust. 1 pkt. 1-6 ustawy </w:t>
      </w:r>
      <w:proofErr w:type="spellStart"/>
      <w:r w:rsidRPr="0032499A">
        <w:t>Pzp</w:t>
      </w:r>
      <w:proofErr w:type="spellEnd"/>
      <w:r w:rsidRPr="0032499A">
        <w:t>.</w:t>
      </w:r>
    </w:p>
    <w:p w14:paraId="7961FCCA" w14:textId="0F79DBC7" w:rsidR="00DD5B9F" w:rsidRPr="0032499A" w:rsidRDefault="00DD5B9F" w:rsidP="00780506">
      <w:pPr>
        <w:pStyle w:val="Akapitzlist"/>
        <w:numPr>
          <w:ilvl w:val="0"/>
          <w:numId w:val="91"/>
        </w:numPr>
      </w:pPr>
      <w:r w:rsidRPr="0032499A">
        <w:t xml:space="preserve">Nie podlegam wykluczeniu z postępowania na podstawie art. 109 ust. 1 </w:t>
      </w:r>
      <w:r w:rsidRPr="00B16CAF">
        <w:rPr>
          <w:iCs/>
        </w:rPr>
        <w:t xml:space="preserve">pkt 2,3,4, 5, 7, 8 i pkt 10 </w:t>
      </w:r>
      <w:r w:rsidRPr="0032499A">
        <w:t xml:space="preserve">ustawy </w:t>
      </w:r>
      <w:proofErr w:type="spellStart"/>
      <w:r w:rsidRPr="0032499A">
        <w:t>Pzp</w:t>
      </w:r>
      <w:proofErr w:type="spellEnd"/>
      <w:r w:rsidRPr="0032499A">
        <w:t>.</w:t>
      </w:r>
    </w:p>
    <w:p w14:paraId="3F2BCCA4" w14:textId="77777777" w:rsidR="00DD5B9F" w:rsidRPr="004B26E9" w:rsidRDefault="00DD5B9F" w:rsidP="00780506">
      <w:pPr>
        <w:pStyle w:val="Akapitzlist"/>
        <w:numPr>
          <w:ilvl w:val="0"/>
          <w:numId w:val="91"/>
        </w:numPr>
        <w:rPr>
          <w:rStyle w:val="markedcontent"/>
          <w:rFonts w:asciiTheme="minorHAnsi" w:hAnsiTheme="minorHAnsi" w:cstheme="minorHAnsi"/>
          <w:szCs w:val="24"/>
        </w:rPr>
      </w:pPr>
      <w:r w:rsidRPr="0032499A">
        <w:lastRenderedPageBreak/>
        <w:t xml:space="preserve">Zachodzą w stosunku do mnie podstawy wykluczenia z postępowania na podstawie art. ............. ustawy </w:t>
      </w:r>
      <w:proofErr w:type="spellStart"/>
      <w:r w:rsidRPr="0032499A">
        <w:t>Pzp</w:t>
      </w:r>
      <w:proofErr w:type="spellEnd"/>
      <w:r w:rsidRPr="0032499A">
        <w:t xml:space="preserve"> (podać mającą zastosowanie podstawę </w:t>
      </w:r>
      <w:r w:rsidRPr="004B26E9">
        <w:rPr>
          <w:rFonts w:asciiTheme="minorHAnsi" w:hAnsiTheme="minorHAnsi" w:cstheme="minorHAnsi"/>
        </w:rPr>
        <w:t>wykluczenia spośród</w:t>
      </w:r>
      <w:r w:rsidRPr="004B26E9">
        <w:rPr>
          <w:rStyle w:val="markedcontent"/>
          <w:rFonts w:asciiTheme="minorHAnsi" w:hAnsiTheme="minorHAnsi" w:cstheme="minorHAnsi"/>
          <w:i/>
          <w:szCs w:val="24"/>
        </w:rPr>
        <w:t xml:space="preserve"> wymienionych w art. 108 ust. 1 pkt 1, 2 i 5 oraz art. </w:t>
      </w:r>
      <w:r w:rsidRPr="004B26E9">
        <w:rPr>
          <w:rFonts w:asciiTheme="minorHAnsi" w:hAnsiTheme="minorHAnsi" w:cstheme="minorHAnsi"/>
          <w:i/>
        </w:rPr>
        <w:t xml:space="preserve">109 ust. 1 pkt 2,3,4, 5, 7, 8 i pkt 10 </w:t>
      </w:r>
      <w:r w:rsidRPr="004B26E9">
        <w:rPr>
          <w:rStyle w:val="markedcontent"/>
          <w:rFonts w:asciiTheme="minorHAnsi" w:hAnsiTheme="minorHAnsi" w:cstheme="minorHAnsi"/>
          <w:i/>
          <w:szCs w:val="24"/>
        </w:rPr>
        <w:t xml:space="preserve">ustawy </w:t>
      </w:r>
      <w:proofErr w:type="spellStart"/>
      <w:r w:rsidRPr="004B26E9">
        <w:rPr>
          <w:rStyle w:val="markedcontent"/>
          <w:rFonts w:asciiTheme="minorHAnsi" w:hAnsiTheme="minorHAnsi" w:cstheme="minorHAnsi"/>
          <w:i/>
          <w:szCs w:val="24"/>
        </w:rPr>
        <w:t>Pzp</w:t>
      </w:r>
      <w:proofErr w:type="spellEnd"/>
      <w:r w:rsidRPr="004B26E9">
        <w:rPr>
          <w:rStyle w:val="markedcontent"/>
          <w:rFonts w:asciiTheme="minorHAnsi" w:hAnsiTheme="minorHAnsi" w:cstheme="minorHAnsi"/>
          <w:i/>
          <w:szCs w:val="24"/>
        </w:rPr>
        <w:t xml:space="preserve">). </w:t>
      </w:r>
    </w:p>
    <w:p w14:paraId="0E5698B5" w14:textId="77777777" w:rsidR="00DD5B9F" w:rsidRPr="00B16CAF" w:rsidRDefault="00DD5B9F" w:rsidP="00B16CAF">
      <w:pPr>
        <w:rPr>
          <w:rStyle w:val="markedcontent"/>
          <w:rFonts w:asciiTheme="minorHAnsi" w:hAnsiTheme="minorHAnsi" w:cstheme="minorHAnsi"/>
          <w:szCs w:val="24"/>
        </w:rPr>
      </w:pPr>
      <w:r w:rsidRPr="00B16CAF">
        <w:rPr>
          <w:rStyle w:val="markedcontent"/>
          <w:rFonts w:asciiTheme="minorHAnsi" w:hAnsiTheme="minorHAnsi" w:cstheme="minorHAnsi"/>
          <w:szCs w:val="24"/>
        </w:rPr>
        <w:t xml:space="preserve">Jednocześnie oświadczam, że w związku z ww. okolicznością, na podstawie art. 110 </w:t>
      </w:r>
      <w:r w:rsidRPr="00B16CAF">
        <w:rPr>
          <w:rStyle w:val="markedcontent"/>
          <w:rFonts w:asciiTheme="minorHAnsi" w:hAnsiTheme="minorHAnsi" w:cstheme="minorHAnsi"/>
          <w:szCs w:val="24"/>
        </w:rPr>
        <w:br/>
        <w:t xml:space="preserve">ust. 2 ustawy </w:t>
      </w:r>
      <w:proofErr w:type="spellStart"/>
      <w:r w:rsidRPr="00B16CAF">
        <w:rPr>
          <w:rStyle w:val="markedcontent"/>
          <w:rFonts w:asciiTheme="minorHAnsi" w:hAnsiTheme="minorHAnsi" w:cstheme="minorHAnsi"/>
          <w:szCs w:val="24"/>
        </w:rPr>
        <w:t>Pzp</w:t>
      </w:r>
      <w:proofErr w:type="spellEnd"/>
      <w:r w:rsidRPr="00B16CAF">
        <w:rPr>
          <w:rStyle w:val="markedcontent"/>
          <w:rFonts w:asciiTheme="minorHAnsi" w:hAnsiTheme="minorHAnsi" w:cstheme="minorHAnsi"/>
          <w:szCs w:val="24"/>
        </w:rPr>
        <w:t xml:space="preserve"> podjąłem następujące czynności (procedura </w:t>
      </w:r>
      <w:proofErr w:type="spellStart"/>
      <w:r w:rsidRPr="00B16CAF">
        <w:rPr>
          <w:rStyle w:val="markedcontent"/>
          <w:rFonts w:asciiTheme="minorHAnsi" w:hAnsiTheme="minorHAnsi" w:cstheme="minorHAnsi"/>
          <w:szCs w:val="24"/>
        </w:rPr>
        <w:t>sanacyjna-samooczyszczenie</w:t>
      </w:r>
      <w:proofErr w:type="spellEnd"/>
      <w:r w:rsidRPr="00B16CAF">
        <w:rPr>
          <w:rStyle w:val="markedcontent"/>
          <w:rFonts w:asciiTheme="minorHAnsi" w:hAnsiTheme="minorHAnsi" w:cstheme="minorHAnsi"/>
          <w:szCs w:val="24"/>
        </w:rPr>
        <w:t xml:space="preserve">) </w:t>
      </w:r>
    </w:p>
    <w:p w14:paraId="792BD294" w14:textId="6C02386A" w:rsidR="00DD5B9F" w:rsidRPr="0032499A" w:rsidRDefault="00DD5B9F" w:rsidP="00B16CAF">
      <w:r w:rsidRPr="0032499A">
        <w:rPr>
          <w:rStyle w:val="markedcontent"/>
          <w:rFonts w:ascii="Arial" w:hAnsi="Arial" w:cs="Arial"/>
          <w:szCs w:val="24"/>
        </w:rPr>
        <w:t>………………………………………………………………………………………………………………………………………</w:t>
      </w:r>
      <w:r w:rsidR="004B26E9">
        <w:rPr>
          <w:rStyle w:val="markedcontent"/>
          <w:rFonts w:ascii="Arial" w:hAnsi="Arial" w:cs="Arial"/>
          <w:szCs w:val="24"/>
        </w:rPr>
        <w:t>………………………………………………………</w:t>
      </w:r>
    </w:p>
    <w:p w14:paraId="213A6C0E" w14:textId="77777777" w:rsidR="00DD5B9F" w:rsidRPr="0032499A" w:rsidRDefault="00DD5B9F" w:rsidP="00B16CAF">
      <w:r w:rsidRPr="0032499A">
        <w:t>Na potwierdzenie powyższego przedkładam następujące środki dowodowe:</w:t>
      </w:r>
    </w:p>
    <w:p w14:paraId="59502B54" w14:textId="20D41C25" w:rsidR="00DD5B9F" w:rsidRDefault="00DD5B9F" w:rsidP="00780506">
      <w:pPr>
        <w:pStyle w:val="Akapitzlist"/>
        <w:numPr>
          <w:ilvl w:val="0"/>
          <w:numId w:val="92"/>
        </w:numPr>
      </w:pPr>
      <w:r w:rsidRPr="0032499A">
        <w:t>………………………………………………</w:t>
      </w:r>
    </w:p>
    <w:p w14:paraId="739B11F9" w14:textId="2420CE3E" w:rsidR="00DD5B9F" w:rsidRPr="0032499A" w:rsidRDefault="00DD5B9F" w:rsidP="00780506">
      <w:pPr>
        <w:pStyle w:val="Akapitzlist"/>
        <w:numPr>
          <w:ilvl w:val="0"/>
          <w:numId w:val="92"/>
        </w:numPr>
      </w:pPr>
      <w:r w:rsidRPr="0032499A">
        <w:t xml:space="preserve"> ………………………………………………</w:t>
      </w:r>
    </w:p>
    <w:p w14:paraId="646F4492" w14:textId="24D5CA02" w:rsidR="00DD5B9F" w:rsidRPr="0032499A" w:rsidRDefault="00DD5B9F" w:rsidP="00780506">
      <w:pPr>
        <w:pStyle w:val="Akapitzlist"/>
        <w:numPr>
          <w:ilvl w:val="0"/>
          <w:numId w:val="91"/>
        </w:numPr>
      </w:pPr>
      <w:r w:rsidRPr="0032499A">
        <w:t xml:space="preserve">Nie zachodzą w stosunku do mnie przesłanki wykluczenia z postępowania na podstawie art. 7 ust. 1 pkt 1-3 ustawy z dnia 13 kwietnia 2022r. </w:t>
      </w:r>
      <w:r w:rsidRPr="004B26E9">
        <w:rPr>
          <w:bCs/>
          <w:shd w:val="clear" w:color="auto" w:fill="FFFFFF"/>
        </w:rPr>
        <w:t xml:space="preserve">o szczególnych rozwiązaniach w zakresie przeciwdziałania wspieraniu agresji </w:t>
      </w:r>
      <w:r w:rsidRPr="0032499A">
        <w:t>na Ukrainę oraz służących ochronie bezpieczeństwa narodowego (</w:t>
      </w:r>
      <w:proofErr w:type="spellStart"/>
      <w:r w:rsidRPr="0032499A">
        <w:t>t.j</w:t>
      </w:r>
      <w:proofErr w:type="spellEnd"/>
      <w:r w:rsidRPr="0032499A">
        <w:t>. Dz.U. 202</w:t>
      </w:r>
      <w:r w:rsidR="00FD5808">
        <w:t>5</w:t>
      </w:r>
      <w:r w:rsidRPr="0032499A">
        <w:t xml:space="preserve"> poz. </w:t>
      </w:r>
      <w:r w:rsidR="00FD5808">
        <w:t>172</w:t>
      </w:r>
      <w:r w:rsidRPr="0032499A">
        <w:t>).</w:t>
      </w:r>
    </w:p>
    <w:p w14:paraId="7C4405EC" w14:textId="77777777" w:rsidR="006B009F" w:rsidRPr="0032499A" w:rsidRDefault="006B009F" w:rsidP="00780506">
      <w:pPr>
        <w:pStyle w:val="Akapitzlist"/>
        <w:numPr>
          <w:ilvl w:val="0"/>
          <w:numId w:val="91"/>
        </w:numPr>
      </w:pPr>
      <w:r w:rsidRPr="0032499A">
        <w:t>Oświadczam, że spełniam warunki udziału w postępowaniu określone przez Zamawiającego w ogłoszeniu o zamówieniu oraz w ust. 3.4. rozdziału XIX Specyfikacji Warunków Zamówienia.</w:t>
      </w:r>
    </w:p>
    <w:p w14:paraId="2C9E2B0A" w14:textId="1BC99A68" w:rsidR="006B009F" w:rsidRDefault="006B009F" w:rsidP="00780506">
      <w:pPr>
        <w:pStyle w:val="Akapitzlist"/>
        <w:numPr>
          <w:ilvl w:val="0"/>
          <w:numId w:val="91"/>
        </w:numPr>
      </w:pPr>
      <w:r w:rsidRPr="0032499A">
        <w:t xml:space="preserve">Oświadczam, że w celu wykazania spełniania warunków udziału w postępowaniu, określonych przez Zamawiającego w ogłoszeniu o zamówieniu oraz w ust. 3.4. rozdziału XIX Specyfikacji Warunków Zamówienia: </w:t>
      </w:r>
    </w:p>
    <w:p w14:paraId="18156B2D" w14:textId="0E2D2F64" w:rsidR="00C57FC0" w:rsidRDefault="00C57FC0" w:rsidP="00780506">
      <w:pPr>
        <w:pStyle w:val="Akapitzlist"/>
        <w:numPr>
          <w:ilvl w:val="0"/>
          <w:numId w:val="95"/>
        </w:numPr>
      </w:pPr>
      <w:r w:rsidRPr="0032499A">
        <w:lastRenderedPageBreak/>
        <w:t>polegam na zasobach  innego/</w:t>
      </w:r>
      <w:proofErr w:type="spellStart"/>
      <w:r w:rsidRPr="0032499A">
        <w:t>ych</w:t>
      </w:r>
      <w:proofErr w:type="spellEnd"/>
      <w:r w:rsidRPr="0032499A">
        <w:t xml:space="preserve"> podmiotu/ów*</w:t>
      </w:r>
    </w:p>
    <w:p w14:paraId="20C56EF7" w14:textId="48DCD65D" w:rsidR="00C57FC0" w:rsidRPr="0032499A" w:rsidRDefault="00C57FC0" w:rsidP="00780506">
      <w:pPr>
        <w:pStyle w:val="Akapitzlist"/>
        <w:numPr>
          <w:ilvl w:val="0"/>
          <w:numId w:val="95"/>
        </w:numPr>
      </w:pPr>
      <w:r w:rsidRPr="0032499A">
        <w:t>nie polegam na zasobach  innego/</w:t>
      </w:r>
      <w:proofErr w:type="spellStart"/>
      <w:r w:rsidRPr="0032499A">
        <w:t>ych</w:t>
      </w:r>
      <w:proofErr w:type="spellEnd"/>
      <w:r w:rsidRPr="0032499A">
        <w:t xml:space="preserve"> podmiotu/ów*</w:t>
      </w:r>
    </w:p>
    <w:p w14:paraId="63923165" w14:textId="20353AE2" w:rsidR="006B009F" w:rsidRPr="00CD22CE" w:rsidRDefault="006B009F" w:rsidP="00B16CAF">
      <w:pPr>
        <w:rPr>
          <w:b/>
          <w:bCs/>
        </w:rPr>
      </w:pPr>
      <w:r w:rsidRPr="00CD22CE">
        <w:rPr>
          <w:b/>
          <w:bCs/>
        </w:rPr>
        <w:t xml:space="preserve">                      *zaznaczyć właściwe </w:t>
      </w:r>
    </w:p>
    <w:p w14:paraId="7A7DEAB8" w14:textId="77777777" w:rsidR="006B009F" w:rsidRPr="0032499A" w:rsidRDefault="006B009F" w:rsidP="00B16CAF">
      <w:r w:rsidRPr="0032499A">
        <w:t>Nazwa i adres podmiotu:</w:t>
      </w:r>
    </w:p>
    <w:p w14:paraId="4BA29EC9" w14:textId="77777777" w:rsidR="006B009F" w:rsidRPr="0032499A" w:rsidRDefault="006B009F" w:rsidP="00B16CAF">
      <w:r w:rsidRPr="0032499A">
        <w:t>……………………………………………………………………………………….…………………………………………………</w:t>
      </w:r>
    </w:p>
    <w:p w14:paraId="303E14F4" w14:textId="3520C54C" w:rsidR="006B009F" w:rsidRPr="0032499A" w:rsidRDefault="006B009F" w:rsidP="00B16CAF">
      <w:r w:rsidRPr="0032499A">
        <w:t>……………………………………………………………………………………….…………………………………………………</w:t>
      </w:r>
    </w:p>
    <w:p w14:paraId="58B6A915" w14:textId="77777777" w:rsidR="006B009F" w:rsidRPr="0032499A" w:rsidRDefault="006B009F" w:rsidP="00B16CAF">
      <w:r w:rsidRPr="0032499A">
        <w:t>Udostępniane zasoby:</w:t>
      </w:r>
    </w:p>
    <w:p w14:paraId="72817FAA" w14:textId="77777777" w:rsidR="006B009F" w:rsidRPr="0032499A" w:rsidRDefault="006B009F" w:rsidP="00B16CAF">
      <w:r w:rsidRPr="0032499A">
        <w:t>…………………………………………………………………………………………………………………………….……………</w:t>
      </w:r>
    </w:p>
    <w:p w14:paraId="38DB677D" w14:textId="6EBD08BC" w:rsidR="00DD5B9F" w:rsidRPr="0032499A" w:rsidRDefault="006B009F" w:rsidP="00B16CAF">
      <w:r w:rsidRPr="0032499A">
        <w:t>(wskazać podmiot i określić odpowiedni zakres dla wskazanego podmiotu, w przypadku zaznaczenia, iż Wykonawca polega na zasobach innego podmiotu w celu wykazania spełniania warunków udziału w postępowaniu</w:t>
      </w:r>
      <w:r w:rsidR="004B26E9">
        <w:t>.</w:t>
      </w:r>
    </w:p>
    <w:p w14:paraId="541E0904" w14:textId="77777777" w:rsidR="00DD5B9F" w:rsidRPr="0032499A" w:rsidRDefault="00DD5B9F" w:rsidP="00B16CAF">
      <w:r w:rsidRPr="0032499A">
        <w:t>OŚWIADCZENIE DOTYCZĄCE PODANYCH INFORMACJI:</w:t>
      </w:r>
    </w:p>
    <w:p w14:paraId="660BA718" w14:textId="3A27FA4D" w:rsidR="004B26E9" w:rsidRPr="004B26E9" w:rsidRDefault="00DD5B9F" w:rsidP="004B26E9">
      <w:r w:rsidRPr="0032499A">
        <w:t>Oświadczam, że wszystkie informacje podane w powyższych oświadczeniach są aktualne i zgodne z prawdą oraz zostały przedstawione z pełną świadomością konsekwencji wprowadzenia zamawiającego w błąd przy przedstawianiu infor</w:t>
      </w:r>
      <w:r w:rsidR="004B26E9">
        <w:t>macji.</w:t>
      </w:r>
    </w:p>
    <w:p w14:paraId="0D3F16A9" w14:textId="48550E76" w:rsidR="004B26E9" w:rsidRPr="0032499A" w:rsidRDefault="00053C3D" w:rsidP="00FE481F">
      <w:pPr>
        <w:pStyle w:val="Nagwek1"/>
        <w:jc w:val="right"/>
      </w:pPr>
      <w:r w:rsidRPr="00CD22CE">
        <w:rPr>
          <w:rFonts w:eastAsia="Calibri"/>
        </w:rPr>
        <w:lastRenderedPageBreak/>
        <w:t>Załącznik</w:t>
      </w:r>
      <w:r w:rsidRPr="0032499A">
        <w:rPr>
          <w:rFonts w:eastAsia="Calibri"/>
        </w:rPr>
        <w:t xml:space="preserve"> nr 3</w:t>
      </w:r>
      <w:r w:rsidRPr="0032499A">
        <w:t xml:space="preserve"> do SWZ</w:t>
      </w:r>
    </w:p>
    <w:p w14:paraId="588EFE0D" w14:textId="6A6648E3" w:rsidR="00053C3D" w:rsidRPr="0032499A" w:rsidRDefault="00053C3D" w:rsidP="004B26E9">
      <w:pPr>
        <w:rPr>
          <w:u w:val="single"/>
        </w:rPr>
      </w:pPr>
      <w:r w:rsidRPr="0032499A">
        <w:rPr>
          <w:u w:val="single"/>
        </w:rPr>
        <w:t>Wykonawca:</w:t>
      </w:r>
    </w:p>
    <w:p w14:paraId="00B50B86" w14:textId="77777777" w:rsidR="00053C3D" w:rsidRPr="0032499A" w:rsidRDefault="00053C3D" w:rsidP="004B26E9">
      <w:r w:rsidRPr="0032499A">
        <w:t>………………………………………………………………………………………..</w:t>
      </w:r>
    </w:p>
    <w:p w14:paraId="3C87BC24" w14:textId="77777777" w:rsidR="00053C3D" w:rsidRPr="0032499A" w:rsidRDefault="00053C3D" w:rsidP="004B26E9">
      <w:pPr>
        <w:rPr>
          <w:i/>
        </w:rPr>
      </w:pPr>
      <w:r w:rsidRPr="0032499A">
        <w:rPr>
          <w:i/>
        </w:rPr>
        <w:t xml:space="preserve">(pełna nazwa/firma, adres, w zależności od podmiotu </w:t>
      </w:r>
    </w:p>
    <w:p w14:paraId="086438D1" w14:textId="77777777" w:rsidR="00053C3D" w:rsidRPr="0032499A" w:rsidRDefault="00053C3D" w:rsidP="004B26E9"/>
    <w:p w14:paraId="07E45BE8" w14:textId="77777777" w:rsidR="00053C3D" w:rsidRPr="0032499A" w:rsidRDefault="00053C3D" w:rsidP="004B26E9">
      <w:pPr>
        <w:pStyle w:val="Nagwek2"/>
        <w:jc w:val="center"/>
      </w:pPr>
      <w:r w:rsidRPr="0032499A">
        <w:t>OŚWIADCZENIE PODMIOTU UDOSTĘPNIAJĄCEGO ZASOBY</w:t>
      </w:r>
    </w:p>
    <w:p w14:paraId="5EA68CAD" w14:textId="498E4381" w:rsidR="00053C3D" w:rsidRPr="0032499A" w:rsidRDefault="00053C3D" w:rsidP="004B26E9">
      <w:pPr>
        <w:pStyle w:val="Nagwek2"/>
        <w:jc w:val="center"/>
      </w:pPr>
      <w:r w:rsidRPr="0032499A">
        <w:t>O NIEPODLEGANIU WYKLUCZENIU ORAZ SPEŁNIANIU WARUNKÓW</w:t>
      </w:r>
      <w:r w:rsidR="004B26E9">
        <w:t xml:space="preserve"> </w:t>
      </w:r>
      <w:r w:rsidRPr="0032499A">
        <w:t>UDZIAŁU W POSTĘPOWANIU</w:t>
      </w:r>
    </w:p>
    <w:p w14:paraId="366FA7EF" w14:textId="77777777" w:rsidR="00053C3D" w:rsidRPr="0032499A" w:rsidRDefault="00053C3D" w:rsidP="004B26E9">
      <w:r w:rsidRPr="0032499A">
        <w:t xml:space="preserve">składane na podstawie art. 125 ust. 1 ustawy z dnia 11 września 2019r. </w:t>
      </w:r>
    </w:p>
    <w:p w14:paraId="77282D68" w14:textId="26B4351C" w:rsidR="00053C3D" w:rsidRPr="0032499A" w:rsidRDefault="00053C3D" w:rsidP="004B26E9">
      <w:r w:rsidRPr="0032499A">
        <w:t xml:space="preserve">Prawo zamówień publicznych (dalej jako: ustawa </w:t>
      </w:r>
      <w:proofErr w:type="spellStart"/>
      <w:r w:rsidRPr="0032499A">
        <w:t>Pzp</w:t>
      </w:r>
      <w:proofErr w:type="spellEnd"/>
      <w:r w:rsidRPr="0032499A">
        <w:t>)</w:t>
      </w:r>
    </w:p>
    <w:p w14:paraId="5C8905C6" w14:textId="21B073D4" w:rsidR="00053C3D" w:rsidRPr="00B33B0E" w:rsidRDefault="00053C3D" w:rsidP="004B26E9">
      <w:pPr>
        <w:rPr>
          <w:bCs/>
        </w:rPr>
      </w:pPr>
      <w:r w:rsidRPr="0032499A">
        <w:t xml:space="preserve">Na potrzeby postępowania o udzielenie zamówienia </w:t>
      </w:r>
      <w:r w:rsidRPr="00B33B0E">
        <w:t xml:space="preserve">publicznego </w:t>
      </w:r>
      <w:proofErr w:type="spellStart"/>
      <w:r w:rsidRPr="00B33B0E">
        <w:t>pn</w:t>
      </w:r>
      <w:proofErr w:type="spellEnd"/>
      <w:r w:rsidR="003608B8">
        <w:t>:</w:t>
      </w:r>
      <w:r w:rsidR="003608B8" w:rsidRPr="003608B8">
        <w:rPr>
          <w:rFonts w:asciiTheme="minorHAnsi" w:hAnsiTheme="minorHAnsi" w:cstheme="minorHAnsi"/>
        </w:rPr>
        <w:t xml:space="preserve"> Budowa połączenia ul. Krzempka z ul. Dębowiecką  w Ochabach wraz z budową chodnika i wykonaniem oświetlenia w ramach zadania inwestycyjnego pn. „Budowa połączenia ul. Krzempka z ul. Dębowiecką w Ochabach wraz  z budową chodnika i wykonaniem oświetlenia”</w:t>
      </w:r>
      <w:r w:rsidR="003608B8">
        <w:t>,</w:t>
      </w:r>
      <w:r w:rsidR="00B33B0E">
        <w:rPr>
          <w:bCs/>
        </w:rPr>
        <w:t xml:space="preserve"> </w:t>
      </w:r>
      <w:r w:rsidRPr="0032499A">
        <w:t>prowadzonego przez Gminę Skoczów, z siedzibą przy Rynku 1, 43-430 Skoczów</w:t>
      </w:r>
      <w:r w:rsidRPr="0032499A">
        <w:rPr>
          <w:i/>
        </w:rPr>
        <w:t xml:space="preserve">  </w:t>
      </w:r>
      <w:r w:rsidRPr="0032499A">
        <w:t>niniejszym oświadczam, że:</w:t>
      </w:r>
    </w:p>
    <w:p w14:paraId="54F6D15C" w14:textId="4E22C955" w:rsidR="00053C3D" w:rsidRPr="00FE481F" w:rsidRDefault="00053C3D" w:rsidP="00780506">
      <w:pPr>
        <w:pStyle w:val="Akapitzlist"/>
        <w:numPr>
          <w:ilvl w:val="0"/>
          <w:numId w:val="93"/>
        </w:numPr>
        <w:rPr>
          <w:rStyle w:val="markedcontent"/>
        </w:rPr>
      </w:pPr>
      <w:r w:rsidRPr="0032499A">
        <w:t xml:space="preserve">Nie podlegam wykluczeniu z postępowania na podstawie art. 108 ust. 1 pkt. 1-6 ustawy </w:t>
      </w:r>
      <w:proofErr w:type="spellStart"/>
      <w:r w:rsidRPr="0032499A">
        <w:t>Pzp</w:t>
      </w:r>
      <w:proofErr w:type="spellEnd"/>
      <w:r w:rsidRPr="0032499A">
        <w:t>.</w:t>
      </w:r>
    </w:p>
    <w:p w14:paraId="504259F0" w14:textId="2FDC1ED9" w:rsidR="004B26E9" w:rsidRDefault="00053C3D" w:rsidP="00780506">
      <w:pPr>
        <w:pStyle w:val="Akapitzlist"/>
        <w:numPr>
          <w:ilvl w:val="0"/>
          <w:numId w:val="93"/>
        </w:numPr>
      </w:pPr>
      <w:r w:rsidRPr="0032499A">
        <w:t xml:space="preserve">Nie podlegam wykluczeniu z postępowania na podstawie art. 109 ust. 1 </w:t>
      </w:r>
      <w:r w:rsidRPr="004B26E9">
        <w:rPr>
          <w:iCs/>
        </w:rPr>
        <w:t xml:space="preserve">pkt 2,3,4, 5, 7, 8 i pkt 10 </w:t>
      </w:r>
      <w:r w:rsidRPr="0032499A">
        <w:t xml:space="preserve">ustawy </w:t>
      </w:r>
      <w:proofErr w:type="spellStart"/>
      <w:r w:rsidRPr="0032499A">
        <w:t>Pzp</w:t>
      </w:r>
      <w:proofErr w:type="spellEnd"/>
      <w:r w:rsidRPr="0032499A">
        <w:t>.</w:t>
      </w:r>
    </w:p>
    <w:p w14:paraId="745CA599" w14:textId="2BA09088" w:rsidR="00053C3D" w:rsidRPr="004B26E9" w:rsidRDefault="00053C3D" w:rsidP="00780506">
      <w:pPr>
        <w:pStyle w:val="Akapitzlist"/>
        <w:numPr>
          <w:ilvl w:val="0"/>
          <w:numId w:val="93"/>
        </w:numPr>
        <w:rPr>
          <w:rStyle w:val="markedcontent"/>
          <w:rFonts w:asciiTheme="minorHAnsi" w:hAnsiTheme="minorHAnsi" w:cstheme="minorHAnsi"/>
          <w:iCs/>
        </w:rPr>
      </w:pPr>
      <w:r w:rsidRPr="0032499A">
        <w:lastRenderedPageBreak/>
        <w:t xml:space="preserve">Zachodzą w stosunku do mnie podstawy wykluczenia z postępowania na podstawie art. ............. ustawy </w:t>
      </w:r>
      <w:proofErr w:type="spellStart"/>
      <w:r w:rsidRPr="0032499A">
        <w:t>Pzp</w:t>
      </w:r>
      <w:proofErr w:type="spellEnd"/>
      <w:r w:rsidRPr="0032499A">
        <w:t xml:space="preserve"> (podać mającą zastosowanie podstawę wykluczenia spośród</w:t>
      </w:r>
      <w:r w:rsidRPr="004B26E9">
        <w:rPr>
          <w:rStyle w:val="markedcontent"/>
          <w:rFonts w:ascii="Arial" w:hAnsi="Arial" w:cs="Arial"/>
          <w:i/>
          <w:szCs w:val="24"/>
        </w:rPr>
        <w:t xml:space="preserve"> </w:t>
      </w:r>
      <w:r w:rsidRPr="004B26E9">
        <w:rPr>
          <w:rStyle w:val="markedcontent"/>
          <w:rFonts w:asciiTheme="minorHAnsi" w:hAnsiTheme="minorHAnsi" w:cstheme="minorHAnsi"/>
          <w:iCs/>
          <w:szCs w:val="24"/>
        </w:rPr>
        <w:t xml:space="preserve">wymienionych w art. 108 ust. 1 pkt 1, 2 i 5 oraz art. </w:t>
      </w:r>
      <w:r w:rsidRPr="004B26E9">
        <w:rPr>
          <w:rFonts w:asciiTheme="minorHAnsi" w:hAnsiTheme="minorHAnsi" w:cstheme="minorHAnsi"/>
          <w:iCs/>
        </w:rPr>
        <w:t xml:space="preserve">109 ust. 1 pkt 2,3,4, 5, 7, 8 i pkt 10 </w:t>
      </w:r>
      <w:r w:rsidRPr="004B26E9">
        <w:rPr>
          <w:rStyle w:val="markedcontent"/>
          <w:rFonts w:asciiTheme="minorHAnsi" w:hAnsiTheme="minorHAnsi" w:cstheme="minorHAnsi"/>
          <w:iCs/>
          <w:szCs w:val="24"/>
        </w:rPr>
        <w:t xml:space="preserve">ustawy </w:t>
      </w:r>
      <w:proofErr w:type="spellStart"/>
      <w:r w:rsidRPr="004B26E9">
        <w:rPr>
          <w:rStyle w:val="markedcontent"/>
          <w:rFonts w:asciiTheme="minorHAnsi" w:hAnsiTheme="minorHAnsi" w:cstheme="minorHAnsi"/>
          <w:iCs/>
          <w:szCs w:val="24"/>
        </w:rPr>
        <w:t>Pzp</w:t>
      </w:r>
      <w:proofErr w:type="spellEnd"/>
      <w:r w:rsidRPr="004B26E9">
        <w:rPr>
          <w:rStyle w:val="markedcontent"/>
          <w:rFonts w:asciiTheme="minorHAnsi" w:hAnsiTheme="minorHAnsi" w:cstheme="minorHAnsi"/>
          <w:iCs/>
          <w:szCs w:val="24"/>
        </w:rPr>
        <w:t xml:space="preserve">). </w:t>
      </w:r>
    </w:p>
    <w:p w14:paraId="273A161F" w14:textId="6E5A7555" w:rsidR="00053C3D" w:rsidRPr="004B26E9" w:rsidRDefault="00053C3D" w:rsidP="004B26E9">
      <w:pPr>
        <w:rPr>
          <w:rFonts w:asciiTheme="minorHAnsi" w:hAnsiTheme="minorHAnsi" w:cstheme="minorHAnsi"/>
          <w:szCs w:val="24"/>
        </w:rPr>
      </w:pPr>
      <w:r w:rsidRPr="004B26E9">
        <w:rPr>
          <w:rStyle w:val="markedcontent"/>
          <w:rFonts w:asciiTheme="minorHAnsi" w:hAnsiTheme="minorHAnsi" w:cstheme="minorHAnsi"/>
          <w:szCs w:val="24"/>
        </w:rPr>
        <w:t xml:space="preserve">Jednocześnie oświadczam, że w związku z ww. okolicznością, na podstawie art. 110 </w:t>
      </w:r>
      <w:r w:rsidRPr="004B26E9">
        <w:rPr>
          <w:rStyle w:val="markedcontent"/>
          <w:rFonts w:asciiTheme="minorHAnsi" w:hAnsiTheme="minorHAnsi" w:cstheme="minorHAnsi"/>
          <w:szCs w:val="24"/>
        </w:rPr>
        <w:br/>
        <w:t xml:space="preserve">ust. 2 ustawy </w:t>
      </w:r>
      <w:proofErr w:type="spellStart"/>
      <w:r w:rsidRPr="004B26E9">
        <w:rPr>
          <w:rStyle w:val="markedcontent"/>
          <w:rFonts w:asciiTheme="minorHAnsi" w:hAnsiTheme="minorHAnsi" w:cstheme="minorHAnsi"/>
          <w:szCs w:val="24"/>
        </w:rPr>
        <w:t>Pzp</w:t>
      </w:r>
      <w:proofErr w:type="spellEnd"/>
      <w:r w:rsidRPr="004B26E9">
        <w:rPr>
          <w:rStyle w:val="markedcontent"/>
          <w:rFonts w:asciiTheme="minorHAnsi" w:hAnsiTheme="minorHAnsi" w:cstheme="minorHAnsi"/>
          <w:szCs w:val="24"/>
        </w:rPr>
        <w:t xml:space="preserve"> podjąłem następujące czynności (procedura </w:t>
      </w:r>
      <w:proofErr w:type="spellStart"/>
      <w:r w:rsidRPr="004B26E9">
        <w:rPr>
          <w:rStyle w:val="markedcontent"/>
          <w:rFonts w:asciiTheme="minorHAnsi" w:hAnsiTheme="minorHAnsi" w:cstheme="minorHAnsi"/>
          <w:szCs w:val="24"/>
        </w:rPr>
        <w:t>sanacyjna-samooczyszczenie</w:t>
      </w:r>
      <w:proofErr w:type="spellEnd"/>
      <w:r w:rsidRPr="004B26E9">
        <w:rPr>
          <w:rStyle w:val="markedcontent"/>
          <w:rFonts w:asciiTheme="minorHAnsi" w:hAnsiTheme="minorHAnsi" w:cstheme="minorHAnsi"/>
          <w:szCs w:val="24"/>
        </w:rPr>
        <w:t xml:space="preserve">) </w:t>
      </w:r>
    </w:p>
    <w:p w14:paraId="7A6F5A41" w14:textId="77777777" w:rsidR="00053C3D" w:rsidRPr="0032499A" w:rsidRDefault="00053C3D" w:rsidP="004B26E9">
      <w:r w:rsidRPr="0032499A">
        <w:t>Na potwierdzenie powyższego przedkładam następujące środki dowodowe:</w:t>
      </w:r>
    </w:p>
    <w:p w14:paraId="1CE67C42" w14:textId="77777777" w:rsidR="00053C3D" w:rsidRPr="0032499A" w:rsidRDefault="00053C3D" w:rsidP="004B26E9">
      <w:r w:rsidRPr="0032499A">
        <w:t>1) ………………………………………………</w:t>
      </w:r>
    </w:p>
    <w:p w14:paraId="2AEA2EB2" w14:textId="69BF2E5B" w:rsidR="00053C3D" w:rsidRPr="0032499A" w:rsidRDefault="00053C3D" w:rsidP="004B26E9">
      <w:r w:rsidRPr="0032499A">
        <w:t>2) ………………………………………………</w:t>
      </w:r>
    </w:p>
    <w:p w14:paraId="39AAA6C9" w14:textId="0BD554CB" w:rsidR="00053C3D" w:rsidRPr="0032499A" w:rsidRDefault="00053C3D" w:rsidP="00780506">
      <w:pPr>
        <w:pStyle w:val="Akapitzlist"/>
        <w:numPr>
          <w:ilvl w:val="0"/>
          <w:numId w:val="93"/>
        </w:numPr>
      </w:pPr>
      <w:r w:rsidRPr="0032499A">
        <w:t xml:space="preserve">Nie podlegam wykluczeniu z postępowania na podstawie art. 7 pkt 1-3 ustawy z dnia 13 kwietnia 2022r. </w:t>
      </w:r>
      <w:r w:rsidRPr="004B26E9">
        <w:rPr>
          <w:bCs/>
          <w:color w:val="000000"/>
          <w:shd w:val="clear" w:color="auto" w:fill="FFFFFF"/>
        </w:rPr>
        <w:t xml:space="preserve">o szczególnych rozwiązaniach w zakresie przeciwdziałania wspieraniu agresji </w:t>
      </w:r>
      <w:r w:rsidRPr="0032499A">
        <w:t>na Ukrainę oraz służących ochronie bezpieczeństwa narodowego (</w:t>
      </w:r>
      <w:proofErr w:type="spellStart"/>
      <w:r w:rsidRPr="0032499A">
        <w:t>t.j</w:t>
      </w:r>
      <w:proofErr w:type="spellEnd"/>
      <w:r w:rsidRPr="0032499A">
        <w:t>. Dz.U. 202</w:t>
      </w:r>
      <w:r w:rsidR="00FD5808">
        <w:t>5</w:t>
      </w:r>
      <w:r w:rsidRPr="0032499A">
        <w:t xml:space="preserve"> poz. </w:t>
      </w:r>
      <w:r w:rsidR="00FD5808">
        <w:t>172</w:t>
      </w:r>
      <w:r w:rsidRPr="0032499A">
        <w:t>).</w:t>
      </w:r>
    </w:p>
    <w:p w14:paraId="62CD2F7B" w14:textId="77777777" w:rsidR="00053C3D" w:rsidRPr="0032499A" w:rsidRDefault="00053C3D" w:rsidP="00780506">
      <w:pPr>
        <w:pStyle w:val="Akapitzlist"/>
        <w:numPr>
          <w:ilvl w:val="0"/>
          <w:numId w:val="93"/>
        </w:numPr>
      </w:pPr>
      <w:r w:rsidRPr="0032499A">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74A35FF1" w14:textId="77777777" w:rsidR="00053C3D" w:rsidRPr="0032499A" w:rsidRDefault="00053C3D" w:rsidP="004B26E9"/>
    <w:p w14:paraId="3AA48DB9" w14:textId="77777777" w:rsidR="00053C3D" w:rsidRPr="0032499A" w:rsidRDefault="00053C3D" w:rsidP="004B26E9">
      <w:r w:rsidRPr="0032499A">
        <w:t>Udostępniane zasoby:</w:t>
      </w:r>
    </w:p>
    <w:p w14:paraId="55DDBEB5" w14:textId="77777777" w:rsidR="00053C3D" w:rsidRPr="0032499A" w:rsidRDefault="00053C3D" w:rsidP="004B26E9">
      <w:r w:rsidRPr="0032499A">
        <w:t>…………………………………………………………………………………………………………………………….…………</w:t>
      </w:r>
    </w:p>
    <w:p w14:paraId="36EA110D" w14:textId="77777777" w:rsidR="00053C3D" w:rsidRPr="0032499A" w:rsidRDefault="00053C3D" w:rsidP="004B26E9">
      <w:pPr>
        <w:rPr>
          <w:i/>
          <w:iCs/>
        </w:rPr>
      </w:pPr>
      <w:r w:rsidRPr="0032499A">
        <w:rPr>
          <w:i/>
          <w:iCs/>
        </w:rPr>
        <w:lastRenderedPageBreak/>
        <w:t>(należy wskazać zakres w jakim podmiot trzeci udostępnia zasoby ).</w:t>
      </w:r>
    </w:p>
    <w:p w14:paraId="032AF8D1" w14:textId="44A74ED1" w:rsidR="00053C3D" w:rsidRPr="0032499A" w:rsidRDefault="00053C3D" w:rsidP="00780506">
      <w:pPr>
        <w:pStyle w:val="Akapitzlist"/>
        <w:numPr>
          <w:ilvl w:val="0"/>
          <w:numId w:val="93"/>
        </w:numPr>
      </w:pPr>
      <w:r w:rsidRPr="0032499A">
        <w:t xml:space="preserve">Oświadczam, iż spełniam warunki udziału w postępowaniu o udzielenie zamówienia określone w ust. 3.4 rozdz. XIX SWZ w zakresie których udostępniam swoje zasoby Wykonawcy w celu wykazania spełniania warunków udziału w postępowaniu. </w:t>
      </w:r>
    </w:p>
    <w:p w14:paraId="229826C5" w14:textId="77777777" w:rsidR="00053C3D" w:rsidRPr="0032499A" w:rsidRDefault="00053C3D" w:rsidP="004B26E9">
      <w:r w:rsidRPr="0032499A">
        <w:t>OŚWIADCZENIE DOTYCZĄCE PODANYCH INFORMACJI:</w:t>
      </w:r>
    </w:p>
    <w:p w14:paraId="421419ED" w14:textId="77777777" w:rsidR="00053C3D" w:rsidRPr="0032499A" w:rsidRDefault="00053C3D" w:rsidP="004B26E9">
      <w:r w:rsidRPr="0032499A">
        <w:t xml:space="preserve">Oświadczam, że wszystkie informacje podane w powyższych oświadczeniach są aktualne </w:t>
      </w:r>
      <w:r w:rsidRPr="0032499A">
        <w:br/>
        <w:t>i zgodne z prawdą oraz zostały przedstawione z pełną świadomością konsekwencji wprowadzenia zamawiającego w błąd przy przedstawianiu informacji.</w:t>
      </w:r>
    </w:p>
    <w:p w14:paraId="18337915" w14:textId="77777777" w:rsidR="00053C3D" w:rsidRPr="0032499A" w:rsidRDefault="00053C3D" w:rsidP="004B26E9">
      <w:pPr>
        <w:rPr>
          <w:rFonts w:eastAsia="Calibri"/>
        </w:rPr>
      </w:pPr>
    </w:p>
    <w:p w14:paraId="09B8E842" w14:textId="77777777" w:rsidR="00053C3D" w:rsidRPr="0032499A" w:rsidRDefault="00053C3D" w:rsidP="004B26E9">
      <w:pPr>
        <w:rPr>
          <w:rFonts w:eastAsia="Calibri"/>
        </w:rPr>
      </w:pPr>
    </w:p>
    <w:p w14:paraId="2FA91C8E" w14:textId="77777777" w:rsidR="00053C3D" w:rsidRPr="0032499A" w:rsidRDefault="00053C3D" w:rsidP="004B26E9"/>
    <w:sectPr w:rsidR="00053C3D" w:rsidRPr="0032499A" w:rsidSect="00BE2C26">
      <w:headerReference w:type="default" r:id="rId22"/>
      <w:footerReference w:type="even" r:id="rId23"/>
      <w:footerReference w:type="default" r:id="rId24"/>
      <w:headerReference w:type="first" r:id="rId25"/>
      <w:pgSz w:w="11907" w:h="16840" w:code="9"/>
      <w:pgMar w:top="1418" w:right="1247"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063F" w14:textId="77777777" w:rsidR="00D46D72" w:rsidRDefault="00D46D72">
      <w:r>
        <w:separator/>
      </w:r>
    </w:p>
  </w:endnote>
  <w:endnote w:type="continuationSeparator" w:id="0">
    <w:p w14:paraId="01AC8252" w14:textId="77777777" w:rsidR="00D46D72" w:rsidRDefault="00D4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2878" w14:textId="36E1B383" w:rsidR="007C34C7" w:rsidRDefault="007C34C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C34C7" w:rsidRDefault="007C34C7" w:rsidP="00A16332">
    <w:pPr>
      <w:pStyle w:val="Stopka"/>
      <w:ind w:right="360"/>
    </w:pPr>
  </w:p>
  <w:p w14:paraId="487353A2" w14:textId="77777777" w:rsidR="007C34C7" w:rsidRDefault="007C3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91BB" w14:textId="3576F79C" w:rsidR="007C34C7" w:rsidRPr="0050288C" w:rsidRDefault="007C34C7"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7E578D">
      <w:rPr>
        <w:rStyle w:val="Numerstrony"/>
        <w:rFonts w:ascii="Cambria" w:hAnsi="Cambria" w:cs="Arial"/>
        <w:noProof/>
      </w:rPr>
      <w:t>25</w:t>
    </w:r>
    <w:r w:rsidRPr="0050288C">
      <w:rPr>
        <w:rStyle w:val="Numerstrony"/>
        <w:rFonts w:ascii="Cambria" w:hAnsi="Cambria" w:cs="Arial"/>
      </w:rPr>
      <w:fldChar w:fldCharType="end"/>
    </w:r>
  </w:p>
  <w:p w14:paraId="3C95996A" w14:textId="77777777" w:rsidR="007C34C7" w:rsidRPr="00CD22CE" w:rsidRDefault="007C34C7" w:rsidP="00EC33EC">
    <w:pPr>
      <w:pStyle w:val="Nagwek"/>
      <w:jc w:val="center"/>
      <w:rPr>
        <w:rFonts w:asciiTheme="minorHAnsi" w:hAnsiTheme="minorHAnsi" w:cstheme="minorHAnsi"/>
        <w:sz w:val="14"/>
        <w:szCs w:val="14"/>
      </w:rPr>
    </w:pPr>
  </w:p>
  <w:p w14:paraId="522B5385" w14:textId="77777777" w:rsidR="007C34C7" w:rsidRPr="00426CF8" w:rsidRDefault="007C34C7" w:rsidP="00EC33EC">
    <w:pPr>
      <w:pStyle w:val="Nagwek"/>
      <w:ind w:left="284"/>
      <w:rPr>
        <w:sz w:val="16"/>
        <w:szCs w:val="16"/>
        <w:u w:val="single"/>
      </w:rPr>
    </w:pPr>
    <w:bookmarkStart w:id="6" w:name="_Hlk65490865"/>
    <w:bookmarkStart w:id="7" w:name="_Hlk65490866"/>
    <w:r w:rsidRPr="000F5010">
      <w:rPr>
        <w:rFonts w:ascii="Arial" w:hAnsi="Arial"/>
        <w:sz w:val="16"/>
        <w:szCs w:val="16"/>
        <w:u w:val="single"/>
      </w:rPr>
      <w:tab/>
    </w:r>
    <w:r w:rsidRPr="000F5010">
      <w:rPr>
        <w:rFonts w:ascii="Arial" w:hAnsi="Arial"/>
        <w:sz w:val="16"/>
        <w:szCs w:val="16"/>
        <w:u w:val="single"/>
      </w:rPr>
      <w:tab/>
    </w:r>
  </w:p>
  <w:p w14:paraId="66E5AD5D" w14:textId="54B5A86D" w:rsidR="007C34C7" w:rsidRPr="00CA3917" w:rsidRDefault="007C34C7" w:rsidP="00EC33EC">
    <w:pPr>
      <w:pStyle w:val="Stopka"/>
      <w:tabs>
        <w:tab w:val="clear" w:pos="4536"/>
      </w:tabs>
      <w:ind w:left="284" w:right="360"/>
      <w:rPr>
        <w:rFonts w:ascii="Cambria" w:hAnsi="Cambria"/>
        <w:sz w:val="18"/>
        <w:szCs w:val="18"/>
      </w:rPr>
    </w:pPr>
    <w:r w:rsidRPr="00C5198D">
      <w:rPr>
        <w:rFonts w:ascii="Cambria" w:hAnsi="Cambria"/>
        <w:sz w:val="18"/>
        <w:szCs w:val="18"/>
      </w:rPr>
      <w:t>BZP.271.</w:t>
    </w:r>
    <w:r w:rsidR="00C5198D" w:rsidRPr="00C5198D">
      <w:rPr>
        <w:rFonts w:ascii="Cambria" w:hAnsi="Cambria"/>
        <w:sz w:val="18"/>
        <w:szCs w:val="18"/>
      </w:rPr>
      <w:t>10.</w:t>
    </w:r>
    <w:r w:rsidRPr="00C5198D">
      <w:rPr>
        <w:rFonts w:ascii="Cambria" w:hAnsi="Cambria"/>
        <w:sz w:val="18"/>
        <w:szCs w:val="18"/>
      </w:rPr>
      <w:t>202</w:t>
    </w:r>
    <w:bookmarkEnd w:id="6"/>
    <w:bookmarkEnd w:id="7"/>
    <w:r w:rsidR="00A14CE8" w:rsidRPr="00C5198D">
      <w:rPr>
        <w:rFonts w:ascii="Cambria" w:hAnsi="Cambria"/>
        <w:sz w:val="18"/>
        <w:szCs w:val="18"/>
      </w:rPr>
      <w:t>5</w:t>
    </w:r>
  </w:p>
  <w:p w14:paraId="6E286091" w14:textId="77777777" w:rsidR="007C34C7" w:rsidRDefault="007C34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A2ED" w14:textId="77777777" w:rsidR="00D46D72" w:rsidRDefault="00D46D72">
      <w:r>
        <w:separator/>
      </w:r>
    </w:p>
  </w:footnote>
  <w:footnote w:type="continuationSeparator" w:id="0">
    <w:p w14:paraId="2714EC83" w14:textId="77777777" w:rsidR="00D46D72" w:rsidRDefault="00D46D72">
      <w:r>
        <w:continuationSeparator/>
      </w:r>
    </w:p>
  </w:footnote>
  <w:footnote w:id="1">
    <w:p w14:paraId="5DB83FA7" w14:textId="799620C3" w:rsidR="00F86E76" w:rsidRDefault="00F86E76">
      <w:pPr>
        <w:pStyle w:val="Tekstprzypisudolnego"/>
      </w:pPr>
      <w:r>
        <w:rPr>
          <w:rStyle w:val="Odwoanieprzypisudolnego"/>
        </w:rPr>
        <w:footnoteRef/>
      </w:r>
      <w:r>
        <w:t xml:space="preserve"> </w:t>
      </w:r>
      <w:r w:rsidRPr="001632C0">
        <w:rPr>
          <w:rFonts w:asciiTheme="majorHAnsi" w:hAnsiTheme="maj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BC8FCB8" w14:textId="10F3DB8D" w:rsidR="00F86E76" w:rsidRDefault="00F86E76">
      <w:pPr>
        <w:pStyle w:val="Tekstprzypisudolnego"/>
      </w:pPr>
      <w:r>
        <w:rPr>
          <w:rStyle w:val="Odwoanieprzypisudolnego"/>
        </w:rPr>
        <w:footnoteRef/>
      </w:r>
      <w:r>
        <w:t xml:space="preserve"> </w:t>
      </w:r>
      <w:r w:rsidRPr="001632C0">
        <w:rPr>
          <w:rFonts w:asciiTheme="majorHAnsi" w:hAnsiTheme="majorHAnsi" w:cs="Arial"/>
          <w:i/>
          <w:color w:val="000000"/>
          <w:sz w:val="16"/>
          <w:szCs w:val="16"/>
        </w:rPr>
        <w:t xml:space="preserve">w przypadku gdy wykonawca </w:t>
      </w:r>
      <w:r w:rsidRPr="001632C0">
        <w:rPr>
          <w:rFonts w:asciiTheme="majorHAnsi" w:hAnsiTheme="majorHAnsi"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heme="majorHAnsi" w:hAnsiTheme="majorHAnsi"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3CD3" w14:textId="5539415C" w:rsidR="007C34C7" w:rsidRDefault="000D76CF" w:rsidP="000D76CF">
    <w:pPr>
      <w:jc w:val="center"/>
    </w:pPr>
    <w:r>
      <w:rPr>
        <w:noProof/>
      </w:rPr>
      <w:drawing>
        <wp:inline distT="0" distB="0" distL="0" distR="0" wp14:anchorId="108D4CC7" wp14:editId="01B47857">
          <wp:extent cx="1476375" cy="438150"/>
          <wp:effectExtent l="0" t="0" r="9525" b="0"/>
          <wp:docPr id="2" name="Obraz 1" descr="DOFINANSOWANO ZE ŚRODKÓW PAŃSTWOWEGO FUNDUSZU CELOWEGO RZĄDOWY FUNDUSZ ROZWOJU DRÓG -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INANSOWANO ZE ŚRODKÓW PAŃSTWOWEGO FUNDUSZU CELOWEGO RZĄDOWY FUNDUSZ ROZWOJU DRÓG -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741" cy="4572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30C6" w14:textId="31DF664B" w:rsidR="007C34C7" w:rsidRPr="00776C08" w:rsidRDefault="007C34C7">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C34C7" w:rsidRPr="002B2C77" w:rsidRDefault="007C34C7">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C34C7" w:rsidRPr="00335A5D" w:rsidRDefault="007C34C7">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1F"/>
    <w:multiLevelType w:val="multilevel"/>
    <w:tmpl w:val="1D5A7EDA"/>
    <w:name w:val="WW8Num3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491C1A"/>
    <w:multiLevelType w:val="hybridMultilevel"/>
    <w:tmpl w:val="8DF8D6A0"/>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18B6FF3"/>
    <w:multiLevelType w:val="hybridMultilevel"/>
    <w:tmpl w:val="758ACFB0"/>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48420D"/>
    <w:multiLevelType w:val="hybridMultilevel"/>
    <w:tmpl w:val="1C72AA44"/>
    <w:lvl w:ilvl="0" w:tplc="39DAA908">
      <w:start w:val="1"/>
      <w:numFmt w:val="decimal"/>
      <w:lvlText w:val="%1)"/>
      <w:lvlJc w:val="left"/>
      <w:pPr>
        <w:ind w:left="644"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 w15:restartNumberingAfterBreak="0">
    <w:nsid w:val="02A77954"/>
    <w:multiLevelType w:val="hybridMultilevel"/>
    <w:tmpl w:val="4448C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43545F"/>
    <w:multiLevelType w:val="hybridMultilevel"/>
    <w:tmpl w:val="6B24CFCC"/>
    <w:lvl w:ilvl="0" w:tplc="6B901506">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5C002F"/>
    <w:multiLevelType w:val="hybridMultilevel"/>
    <w:tmpl w:val="90489CCE"/>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795EDD"/>
    <w:multiLevelType w:val="hybridMultilevel"/>
    <w:tmpl w:val="4104AC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5AA0924"/>
    <w:multiLevelType w:val="hybridMultilevel"/>
    <w:tmpl w:val="1B168428"/>
    <w:lvl w:ilvl="0" w:tplc="04150011">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6036380"/>
    <w:multiLevelType w:val="hybridMultilevel"/>
    <w:tmpl w:val="D3CA957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61D42DD"/>
    <w:multiLevelType w:val="hybridMultilevel"/>
    <w:tmpl w:val="9AD67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631AC6"/>
    <w:multiLevelType w:val="hybridMultilevel"/>
    <w:tmpl w:val="FA10C23C"/>
    <w:lvl w:ilvl="0" w:tplc="2EF4CCB6">
      <w:start w:val="1"/>
      <w:numFmt w:val="decimal"/>
      <w:lvlText w:val="%1."/>
      <w:lvlJc w:val="left"/>
      <w:pPr>
        <w:ind w:left="720" w:hanging="360"/>
      </w:pPr>
      <w:rPr>
        <w:rFonts w:asciiTheme="minorHAnsi" w:hAnsiTheme="minorHAnsi"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8ED1EA2"/>
    <w:multiLevelType w:val="hybridMultilevel"/>
    <w:tmpl w:val="ACEC64B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92171AE"/>
    <w:multiLevelType w:val="hybridMultilevel"/>
    <w:tmpl w:val="23FCEDF8"/>
    <w:lvl w:ilvl="0" w:tplc="FA925B76">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092211FA"/>
    <w:multiLevelType w:val="hybridMultilevel"/>
    <w:tmpl w:val="53485F1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0A0063E9"/>
    <w:multiLevelType w:val="hybridMultilevel"/>
    <w:tmpl w:val="3CD87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0CBA60BB"/>
    <w:multiLevelType w:val="hybridMultilevel"/>
    <w:tmpl w:val="1B9E017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11CD14B4"/>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122B20C0"/>
    <w:multiLevelType w:val="hybridMultilevel"/>
    <w:tmpl w:val="8C9A63DA"/>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3" w15:restartNumberingAfterBreak="0">
    <w:nsid w:val="13F434AF"/>
    <w:multiLevelType w:val="hybridMultilevel"/>
    <w:tmpl w:val="93443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FF5334"/>
    <w:multiLevelType w:val="hybridMultilevel"/>
    <w:tmpl w:val="3F561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8635314"/>
    <w:multiLevelType w:val="hybridMultilevel"/>
    <w:tmpl w:val="942E4B1C"/>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1946357A"/>
    <w:multiLevelType w:val="hybridMultilevel"/>
    <w:tmpl w:val="CDB8AC72"/>
    <w:lvl w:ilvl="0" w:tplc="6A082110">
      <w:start w:val="1"/>
      <w:numFmt w:val="lowerLetter"/>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9CD01C3"/>
    <w:multiLevelType w:val="hybridMultilevel"/>
    <w:tmpl w:val="2D464F62"/>
    <w:lvl w:ilvl="0" w:tplc="583A349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1E4E51EE"/>
    <w:multiLevelType w:val="hybridMultilevel"/>
    <w:tmpl w:val="F028E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5D0CFB"/>
    <w:multiLevelType w:val="multilevel"/>
    <w:tmpl w:val="76DC6FFE"/>
    <w:lvl w:ilvl="0">
      <w:start w:val="3"/>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1FA95F31"/>
    <w:multiLevelType w:val="hybridMultilevel"/>
    <w:tmpl w:val="1BFE2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D77FD8"/>
    <w:multiLevelType w:val="hybridMultilevel"/>
    <w:tmpl w:val="1E4ED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AD2492"/>
    <w:multiLevelType w:val="hybridMultilevel"/>
    <w:tmpl w:val="070CB4A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83223F"/>
    <w:multiLevelType w:val="multilevel"/>
    <w:tmpl w:val="92E0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8A191E"/>
    <w:multiLevelType w:val="hybridMultilevel"/>
    <w:tmpl w:val="CB8666C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15:restartNumberingAfterBreak="0">
    <w:nsid w:val="250A33E3"/>
    <w:multiLevelType w:val="hybridMultilevel"/>
    <w:tmpl w:val="5498B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D155A1"/>
    <w:multiLevelType w:val="hybridMultilevel"/>
    <w:tmpl w:val="CE6ED5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2A2C1B25"/>
    <w:multiLevelType w:val="multilevel"/>
    <w:tmpl w:val="30C676F8"/>
    <w:styleLink w:val="WWNum18"/>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2A301FC4"/>
    <w:multiLevelType w:val="hybridMultilevel"/>
    <w:tmpl w:val="CB868F9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2A5E1B14"/>
    <w:multiLevelType w:val="hybridMultilevel"/>
    <w:tmpl w:val="2E049E78"/>
    <w:lvl w:ilvl="0" w:tplc="FAB47A4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7B7DF6"/>
    <w:multiLevelType w:val="hybridMultilevel"/>
    <w:tmpl w:val="FB40540E"/>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2540CC"/>
    <w:multiLevelType w:val="hybridMultilevel"/>
    <w:tmpl w:val="E47C1B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D05F9D"/>
    <w:multiLevelType w:val="hybridMultilevel"/>
    <w:tmpl w:val="8D962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0" w15:restartNumberingAfterBreak="0">
    <w:nsid w:val="2E8F509A"/>
    <w:multiLevelType w:val="hybridMultilevel"/>
    <w:tmpl w:val="4760B67A"/>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A4987"/>
    <w:multiLevelType w:val="hybridMultilevel"/>
    <w:tmpl w:val="ED4C3BD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4F00ADF"/>
    <w:multiLevelType w:val="hybridMultilevel"/>
    <w:tmpl w:val="0A18B020"/>
    <w:lvl w:ilvl="0" w:tplc="6A082110">
      <w:start w:val="1"/>
      <w:numFmt w:val="lowerLetter"/>
      <w:lvlText w:val="%1)"/>
      <w:lvlJc w:val="left"/>
      <w:pPr>
        <w:ind w:left="780" w:hanging="360"/>
      </w:pPr>
      <w:rPr>
        <w:rFonts w:ascii="Calibri" w:hAnsi="Calibri" w:cs="Calibri"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6" w15:restartNumberingAfterBreak="0">
    <w:nsid w:val="3A1272C0"/>
    <w:multiLevelType w:val="hybridMultilevel"/>
    <w:tmpl w:val="0ECC0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9531B1"/>
    <w:multiLevelType w:val="multilevel"/>
    <w:tmpl w:val="1440591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3AC430D6"/>
    <w:multiLevelType w:val="hybridMultilevel"/>
    <w:tmpl w:val="93B88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EC3CE4"/>
    <w:multiLevelType w:val="hybridMultilevel"/>
    <w:tmpl w:val="12F6ABF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0" w15:restartNumberingAfterBreak="0">
    <w:nsid w:val="3FDA5242"/>
    <w:multiLevelType w:val="hybridMultilevel"/>
    <w:tmpl w:val="1E94946E"/>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9F5193"/>
    <w:multiLevelType w:val="hybridMultilevel"/>
    <w:tmpl w:val="BE485E4A"/>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437A62CC"/>
    <w:multiLevelType w:val="hybridMultilevel"/>
    <w:tmpl w:val="C7EC3458"/>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957148"/>
    <w:multiLevelType w:val="hybridMultilevel"/>
    <w:tmpl w:val="40D8F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4567482A"/>
    <w:multiLevelType w:val="hybridMultilevel"/>
    <w:tmpl w:val="6EA6394C"/>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7E2899"/>
    <w:multiLevelType w:val="hybridMultilevel"/>
    <w:tmpl w:val="1200C6A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9" w15:restartNumberingAfterBreak="0">
    <w:nsid w:val="459F39BD"/>
    <w:multiLevelType w:val="hybridMultilevel"/>
    <w:tmpl w:val="EBBACD3A"/>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D41471"/>
    <w:multiLevelType w:val="hybridMultilevel"/>
    <w:tmpl w:val="A5ECC7E0"/>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4A555D62"/>
    <w:multiLevelType w:val="hybridMultilevel"/>
    <w:tmpl w:val="C75EDC7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C076A6A"/>
    <w:multiLevelType w:val="hybridMultilevel"/>
    <w:tmpl w:val="87683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5B5390"/>
    <w:multiLevelType w:val="hybridMultilevel"/>
    <w:tmpl w:val="882A4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D5E5EF0"/>
    <w:multiLevelType w:val="hybridMultilevel"/>
    <w:tmpl w:val="7AA0E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711B50"/>
    <w:multiLevelType w:val="hybridMultilevel"/>
    <w:tmpl w:val="0CE4E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049514F"/>
    <w:multiLevelType w:val="hybridMultilevel"/>
    <w:tmpl w:val="12C8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9" w15:restartNumberingAfterBreak="0">
    <w:nsid w:val="50FD3E9C"/>
    <w:multiLevelType w:val="hybridMultilevel"/>
    <w:tmpl w:val="E33CFC32"/>
    <w:lvl w:ilvl="0" w:tplc="BA3AF8B0">
      <w:start w:val="1"/>
      <w:numFmt w:val="decimal"/>
      <w:lvlText w:val="%1."/>
      <w:lvlJc w:val="left"/>
      <w:pPr>
        <w:ind w:left="786"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443BD4"/>
    <w:multiLevelType w:val="hybridMultilevel"/>
    <w:tmpl w:val="CFEE5A3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A537FC"/>
    <w:multiLevelType w:val="hybridMultilevel"/>
    <w:tmpl w:val="7ED2C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53681540"/>
    <w:multiLevelType w:val="hybridMultilevel"/>
    <w:tmpl w:val="E6D4E69A"/>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6" w15:restartNumberingAfterBreak="0">
    <w:nsid w:val="56913FD7"/>
    <w:multiLevelType w:val="hybridMultilevel"/>
    <w:tmpl w:val="11CC1BA8"/>
    <w:lvl w:ilvl="0" w:tplc="689219DA">
      <w:start w:val="1"/>
      <w:numFmt w:val="decimal"/>
      <w:lvlText w:val="%1)"/>
      <w:lvlJc w:val="left"/>
      <w:pPr>
        <w:ind w:left="720" w:hanging="360"/>
      </w:pPr>
      <w:rPr>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575E03EC"/>
    <w:multiLevelType w:val="hybridMultilevel"/>
    <w:tmpl w:val="26A631A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9" w15:restartNumberingAfterBreak="0">
    <w:nsid w:val="592650DF"/>
    <w:multiLevelType w:val="hybridMultilevel"/>
    <w:tmpl w:val="38C094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BC6117B"/>
    <w:multiLevelType w:val="hybridMultilevel"/>
    <w:tmpl w:val="83FE0CFA"/>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46438C"/>
    <w:multiLevelType w:val="hybridMultilevel"/>
    <w:tmpl w:val="40128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4" w15:restartNumberingAfterBreak="0">
    <w:nsid w:val="63075428"/>
    <w:multiLevelType w:val="hybridMultilevel"/>
    <w:tmpl w:val="17BE3ADE"/>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6" w15:restartNumberingAfterBreak="0">
    <w:nsid w:val="652633A3"/>
    <w:multiLevelType w:val="hybridMultilevel"/>
    <w:tmpl w:val="9D48593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56E6E2A"/>
    <w:multiLevelType w:val="hybridMultilevel"/>
    <w:tmpl w:val="8DF8D6A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1F6748"/>
    <w:multiLevelType w:val="hybridMultilevel"/>
    <w:tmpl w:val="2500C5CC"/>
    <w:lvl w:ilvl="0" w:tplc="04150011">
      <w:start w:val="1"/>
      <w:numFmt w:val="decimal"/>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09" w15:restartNumberingAfterBreak="0">
    <w:nsid w:val="67CD6633"/>
    <w:multiLevelType w:val="hybridMultilevel"/>
    <w:tmpl w:val="03EA6B14"/>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594434"/>
    <w:multiLevelType w:val="hybridMultilevel"/>
    <w:tmpl w:val="AD8C6F64"/>
    <w:lvl w:ilvl="0" w:tplc="FAB47A4E">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9C74949"/>
    <w:multiLevelType w:val="hybridMultilevel"/>
    <w:tmpl w:val="B920B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9A7242"/>
    <w:multiLevelType w:val="hybridMultilevel"/>
    <w:tmpl w:val="4BC08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15"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6" w15:restartNumberingAfterBreak="0">
    <w:nsid w:val="75A5074D"/>
    <w:multiLevelType w:val="hybridMultilevel"/>
    <w:tmpl w:val="B72A3382"/>
    <w:lvl w:ilvl="0" w:tplc="6E761BB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B0355B"/>
    <w:multiLevelType w:val="hybridMultilevel"/>
    <w:tmpl w:val="C808518A"/>
    <w:lvl w:ilvl="0" w:tplc="3920D79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EC205E"/>
    <w:multiLevelType w:val="hybridMultilevel"/>
    <w:tmpl w:val="E0B077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0" w15:restartNumberingAfterBreak="0">
    <w:nsid w:val="7B7E5F76"/>
    <w:multiLevelType w:val="hybridMultilevel"/>
    <w:tmpl w:val="1382B99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1" w15:restartNumberingAfterBreak="0">
    <w:nsid w:val="7BDB48EB"/>
    <w:multiLevelType w:val="multilevel"/>
    <w:tmpl w:val="896C65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BF94DD2"/>
    <w:multiLevelType w:val="hybridMultilevel"/>
    <w:tmpl w:val="BE543F8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D660EDD"/>
    <w:multiLevelType w:val="hybridMultilevel"/>
    <w:tmpl w:val="E25468D4"/>
    <w:lvl w:ilvl="0" w:tplc="E86AF0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9F18C5"/>
    <w:multiLevelType w:val="hybridMultilevel"/>
    <w:tmpl w:val="546E5604"/>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ED57C60"/>
    <w:multiLevelType w:val="hybridMultilevel"/>
    <w:tmpl w:val="95BA6B98"/>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num w:numId="1" w16cid:durableId="1572622201">
    <w:abstractNumId w:val="62"/>
  </w:num>
  <w:num w:numId="2" w16cid:durableId="1063211635">
    <w:abstractNumId w:val="0"/>
  </w:num>
  <w:num w:numId="3" w16cid:durableId="1272785225">
    <w:abstractNumId w:val="59"/>
  </w:num>
  <w:num w:numId="4" w16cid:durableId="490411672">
    <w:abstractNumId w:val="76"/>
  </w:num>
  <w:num w:numId="5" w16cid:durableId="1999528435">
    <w:abstractNumId w:val="63"/>
  </w:num>
  <w:num w:numId="6" w16cid:durableId="2018461907">
    <w:abstractNumId w:val="10"/>
  </w:num>
  <w:num w:numId="7" w16cid:durableId="433136071">
    <w:abstractNumId w:val="32"/>
  </w:num>
  <w:num w:numId="8" w16cid:durableId="1259215189">
    <w:abstractNumId w:val="28"/>
  </w:num>
  <w:num w:numId="9" w16cid:durableId="701129102">
    <w:abstractNumId w:val="26"/>
  </w:num>
  <w:num w:numId="10" w16cid:durableId="1167592657">
    <w:abstractNumId w:val="105"/>
  </w:num>
  <w:num w:numId="11" w16cid:durableId="496307011">
    <w:abstractNumId w:val="94"/>
  </w:num>
  <w:num w:numId="12" w16cid:durableId="2061436795">
    <w:abstractNumId w:val="103"/>
  </w:num>
  <w:num w:numId="13" w16cid:durableId="812917225">
    <w:abstractNumId w:val="92"/>
  </w:num>
  <w:num w:numId="14" w16cid:durableId="1513488418">
    <w:abstractNumId w:val="58"/>
  </w:num>
  <w:num w:numId="15" w16cid:durableId="904296964">
    <w:abstractNumId w:val="88"/>
  </w:num>
  <w:num w:numId="16" w16cid:durableId="896434088">
    <w:abstractNumId w:val="51"/>
  </w:num>
  <w:num w:numId="17" w16cid:durableId="937762348">
    <w:abstractNumId w:val="95"/>
  </w:num>
  <w:num w:numId="18" w16cid:durableId="1333024968">
    <w:abstractNumId w:val="114"/>
  </w:num>
  <w:num w:numId="19" w16cid:durableId="900556142">
    <w:abstractNumId w:val="5"/>
  </w:num>
  <w:num w:numId="20" w16cid:durableId="1442257471">
    <w:abstractNumId w:val="97"/>
  </w:num>
  <w:num w:numId="21" w16cid:durableId="123741388">
    <w:abstractNumId w:val="111"/>
  </w:num>
  <w:num w:numId="22" w16cid:durableId="855000263">
    <w:abstractNumId w:val="64"/>
  </w:num>
  <w:num w:numId="23" w16cid:durableId="1572500879">
    <w:abstractNumId w:val="38"/>
  </w:num>
  <w:num w:numId="24" w16cid:durableId="1033770602">
    <w:abstractNumId w:val="102"/>
    <w:lvlOverride w:ilvl="0">
      <w:startOverride w:val="1"/>
    </w:lvlOverride>
  </w:num>
  <w:num w:numId="25" w16cid:durableId="1971595575">
    <w:abstractNumId w:val="72"/>
    <w:lvlOverride w:ilvl="0">
      <w:startOverride w:val="1"/>
    </w:lvlOverride>
  </w:num>
  <w:num w:numId="26" w16cid:durableId="1135299790">
    <w:abstractNumId w:val="46"/>
  </w:num>
  <w:num w:numId="27" w16cid:durableId="1628047389">
    <w:abstractNumId w:val="48"/>
  </w:num>
  <w:num w:numId="28" w16cid:durableId="484590281">
    <w:abstractNumId w:val="31"/>
  </w:num>
  <w:num w:numId="29" w16cid:durableId="1302811011">
    <w:abstractNumId w:val="4"/>
  </w:num>
  <w:num w:numId="30" w16cid:durableId="1123764869">
    <w:abstractNumId w:val="19"/>
  </w:num>
  <w:num w:numId="31" w16cid:durableId="191698693">
    <w:abstractNumId w:val="89"/>
  </w:num>
  <w:num w:numId="32" w16cid:durableId="718016565">
    <w:abstractNumId w:val="124"/>
  </w:num>
  <w:num w:numId="33" w16cid:durableId="1090276076">
    <w:abstractNumId w:val="116"/>
  </w:num>
  <w:num w:numId="34" w16cid:durableId="1979070439">
    <w:abstractNumId w:val="100"/>
  </w:num>
  <w:num w:numId="35" w16cid:durableId="2077975468">
    <w:abstractNumId w:val="18"/>
  </w:num>
  <w:num w:numId="36" w16cid:durableId="1919896939">
    <w:abstractNumId w:val="52"/>
  </w:num>
  <w:num w:numId="37" w16cid:durableId="1131248348">
    <w:abstractNumId w:val="37"/>
  </w:num>
  <w:num w:numId="38" w16cid:durableId="203906533">
    <w:abstractNumId w:val="90"/>
  </w:num>
  <w:num w:numId="39" w16cid:durableId="1496803799">
    <w:abstractNumId w:val="12"/>
  </w:num>
  <w:num w:numId="40" w16cid:durableId="1215965930">
    <w:abstractNumId w:val="120"/>
  </w:num>
  <w:num w:numId="41" w16cid:durableId="1625964639">
    <w:abstractNumId w:val="81"/>
  </w:num>
  <w:num w:numId="42" w16cid:durableId="442918186">
    <w:abstractNumId w:val="78"/>
  </w:num>
  <w:num w:numId="43" w16cid:durableId="876426554">
    <w:abstractNumId w:val="75"/>
  </w:num>
  <w:num w:numId="44" w16cid:durableId="736635052">
    <w:abstractNumId w:val="33"/>
  </w:num>
  <w:num w:numId="45" w16cid:durableId="1889221819">
    <w:abstractNumId w:val="15"/>
  </w:num>
  <w:num w:numId="46" w16cid:durableId="1820805895">
    <w:abstractNumId w:val="25"/>
  </w:num>
  <w:num w:numId="47" w16cid:durableId="967127456">
    <w:abstractNumId w:val="125"/>
  </w:num>
  <w:num w:numId="48" w16cid:durableId="1540505615">
    <w:abstractNumId w:val="82"/>
  </w:num>
  <w:num w:numId="49" w16cid:durableId="1090539357">
    <w:abstractNumId w:val="80"/>
  </w:num>
  <w:num w:numId="50" w16cid:durableId="1103303213">
    <w:abstractNumId w:val="112"/>
  </w:num>
  <w:num w:numId="51" w16cid:durableId="1316489531">
    <w:abstractNumId w:val="67"/>
  </w:num>
  <w:num w:numId="52" w16cid:durableId="406729839">
    <w:abstractNumId w:val="74"/>
  </w:num>
  <w:num w:numId="53" w16cid:durableId="1548102266">
    <w:abstractNumId w:val="77"/>
  </w:num>
  <w:num w:numId="54" w16cid:durableId="2096894434">
    <w:abstractNumId w:val="101"/>
  </w:num>
  <w:num w:numId="55" w16cid:durableId="398090319">
    <w:abstractNumId w:val="110"/>
  </w:num>
  <w:num w:numId="56" w16cid:durableId="881016006">
    <w:abstractNumId w:val="53"/>
  </w:num>
  <w:num w:numId="57" w16cid:durableId="2001620728">
    <w:abstractNumId w:val="85"/>
  </w:num>
  <w:num w:numId="58" w16cid:durableId="823200292">
    <w:abstractNumId w:val="35"/>
  </w:num>
  <w:num w:numId="59" w16cid:durableId="1535851493">
    <w:abstractNumId w:val="24"/>
  </w:num>
  <w:num w:numId="60" w16cid:durableId="610360878">
    <w:abstractNumId w:val="50"/>
  </w:num>
  <w:num w:numId="61" w16cid:durableId="943732606">
    <w:abstractNumId w:val="30"/>
  </w:num>
  <w:num w:numId="62" w16cid:durableId="721712853">
    <w:abstractNumId w:val="55"/>
  </w:num>
  <w:num w:numId="63" w16cid:durableId="1424644414">
    <w:abstractNumId w:val="109"/>
  </w:num>
  <w:num w:numId="64" w16cid:durableId="840924417">
    <w:abstractNumId w:val="98"/>
  </w:num>
  <w:num w:numId="65" w16cid:durableId="361135272">
    <w:abstractNumId w:val="56"/>
  </w:num>
  <w:num w:numId="66" w16cid:durableId="79261065">
    <w:abstractNumId w:val="16"/>
  </w:num>
  <w:num w:numId="67" w16cid:durableId="137304339">
    <w:abstractNumId w:val="54"/>
  </w:num>
  <w:num w:numId="68" w16cid:durableId="1251239585">
    <w:abstractNumId w:val="123"/>
  </w:num>
  <w:num w:numId="69" w16cid:durableId="1247156845">
    <w:abstractNumId w:val="121"/>
  </w:num>
  <w:num w:numId="70" w16cid:durableId="696084071">
    <w:abstractNumId w:val="99"/>
  </w:num>
  <w:num w:numId="71" w16cid:durableId="1462730740">
    <w:abstractNumId w:val="23"/>
  </w:num>
  <w:num w:numId="72" w16cid:durableId="464204066">
    <w:abstractNumId w:val="60"/>
  </w:num>
  <w:num w:numId="73" w16cid:durableId="1980576723">
    <w:abstractNumId w:val="117"/>
  </w:num>
  <w:num w:numId="74" w16cid:durableId="893352138">
    <w:abstractNumId w:val="47"/>
  </w:num>
  <w:num w:numId="75" w16cid:durableId="2029523090">
    <w:abstractNumId w:val="107"/>
  </w:num>
  <w:num w:numId="76" w16cid:durableId="951060625">
    <w:abstractNumId w:val="87"/>
  </w:num>
  <w:num w:numId="77" w16cid:durableId="706367894">
    <w:abstractNumId w:val="69"/>
  </w:num>
  <w:num w:numId="78" w16cid:durableId="1351487117">
    <w:abstractNumId w:val="104"/>
  </w:num>
  <w:num w:numId="79" w16cid:durableId="1424522984">
    <w:abstractNumId w:val="22"/>
  </w:num>
  <w:num w:numId="80" w16cid:durableId="958727455">
    <w:abstractNumId w:val="27"/>
  </w:num>
  <w:num w:numId="81" w16cid:durableId="1222861548">
    <w:abstractNumId w:val="122"/>
  </w:num>
  <w:num w:numId="82" w16cid:durableId="250352654">
    <w:abstractNumId w:val="13"/>
  </w:num>
  <w:num w:numId="83" w16cid:durableId="2142577983">
    <w:abstractNumId w:val="40"/>
  </w:num>
  <w:num w:numId="84" w16cid:durableId="579214497">
    <w:abstractNumId w:val="14"/>
  </w:num>
  <w:num w:numId="85" w16cid:durableId="5374612">
    <w:abstractNumId w:val="70"/>
  </w:num>
  <w:num w:numId="86" w16cid:durableId="785122354">
    <w:abstractNumId w:val="44"/>
  </w:num>
  <w:num w:numId="87" w16cid:durableId="1475562089">
    <w:abstractNumId w:val="96"/>
  </w:num>
  <w:num w:numId="88" w16cid:durableId="753362454">
    <w:abstractNumId w:val="71"/>
  </w:num>
  <w:num w:numId="89" w16cid:durableId="1443497371">
    <w:abstractNumId w:val="79"/>
  </w:num>
  <w:num w:numId="90" w16cid:durableId="1197699405">
    <w:abstractNumId w:val="118"/>
  </w:num>
  <w:num w:numId="91" w16cid:durableId="1183974045">
    <w:abstractNumId w:val="21"/>
  </w:num>
  <w:num w:numId="92" w16cid:durableId="1376584537">
    <w:abstractNumId w:val="9"/>
  </w:num>
  <w:num w:numId="93" w16cid:durableId="1042368464">
    <w:abstractNumId w:val="106"/>
  </w:num>
  <w:num w:numId="94" w16cid:durableId="408118714">
    <w:abstractNumId w:val="93"/>
  </w:num>
  <w:num w:numId="95" w16cid:durableId="786895423">
    <w:abstractNumId w:val="61"/>
  </w:num>
  <w:num w:numId="96" w16cid:durableId="1947730561">
    <w:abstractNumId w:val="43"/>
  </w:num>
  <w:num w:numId="97" w16cid:durableId="1673920678">
    <w:abstractNumId w:val="41"/>
  </w:num>
  <w:num w:numId="98" w16cid:durableId="2055807058">
    <w:abstractNumId w:val="57"/>
  </w:num>
  <w:num w:numId="99" w16cid:durableId="1354646192">
    <w:abstractNumId w:val="42"/>
  </w:num>
  <w:num w:numId="100" w16cid:durableId="403383042">
    <w:abstractNumId w:val="84"/>
  </w:num>
  <w:num w:numId="101" w16cid:durableId="1289698013">
    <w:abstractNumId w:val="113"/>
  </w:num>
  <w:num w:numId="102" w16cid:durableId="1932085477">
    <w:abstractNumId w:val="65"/>
  </w:num>
  <w:num w:numId="103" w16cid:durableId="504521246">
    <w:abstractNumId w:val="91"/>
  </w:num>
  <w:num w:numId="104" w16cid:durableId="1212154050">
    <w:abstractNumId w:val="66"/>
  </w:num>
  <w:num w:numId="105" w16cid:durableId="1489441134">
    <w:abstractNumId w:val="119"/>
  </w:num>
  <w:num w:numId="106" w16cid:durableId="1708946520">
    <w:abstractNumId w:val="7"/>
  </w:num>
  <w:num w:numId="107" w16cid:durableId="629017603">
    <w:abstractNumId w:val="73"/>
  </w:num>
  <w:num w:numId="108" w16cid:durableId="276987650">
    <w:abstractNumId w:val="86"/>
  </w:num>
  <w:num w:numId="109" w16cid:durableId="1242065185">
    <w:abstractNumId w:val="39"/>
  </w:num>
  <w:num w:numId="110" w16cid:durableId="1884561557">
    <w:abstractNumId w:val="17"/>
  </w:num>
  <w:num w:numId="111" w16cid:durableId="1014919626">
    <w:abstractNumId w:val="115"/>
  </w:num>
  <w:num w:numId="112" w16cid:durableId="808933351">
    <w:abstractNumId w:val="20"/>
  </w:num>
  <w:num w:numId="113" w16cid:durableId="814689275">
    <w:abstractNumId w:val="34"/>
  </w:num>
  <w:num w:numId="114" w16cid:durableId="1875464061">
    <w:abstractNumId w:val="45"/>
  </w:num>
  <w:num w:numId="115" w16cid:durableId="1643198218">
    <w:abstractNumId w:val="36"/>
  </w:num>
  <w:num w:numId="116" w16cid:durableId="1051615782">
    <w:abstractNumId w:val="49"/>
  </w:num>
  <w:num w:numId="117" w16cid:durableId="189299980">
    <w:abstractNumId w:val="11"/>
  </w:num>
  <w:num w:numId="118" w16cid:durableId="1615163882">
    <w:abstractNumId w:val="108"/>
  </w:num>
  <w:num w:numId="119" w16cid:durableId="1426341142">
    <w:abstractNumId w:val="29"/>
  </w:num>
  <w:num w:numId="120" w16cid:durableId="1894733414">
    <w:abstractNumId w:val="83"/>
  </w:num>
  <w:num w:numId="121" w16cid:durableId="166484699">
    <w:abstractNumId w:val="6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98"/>
    <w:rsid w:val="00002F22"/>
    <w:rsid w:val="00003041"/>
    <w:rsid w:val="00003C56"/>
    <w:rsid w:val="00003CBE"/>
    <w:rsid w:val="00003FB6"/>
    <w:rsid w:val="00004CF8"/>
    <w:rsid w:val="00005691"/>
    <w:rsid w:val="00005B35"/>
    <w:rsid w:val="000060F3"/>
    <w:rsid w:val="00006AE7"/>
    <w:rsid w:val="00007A71"/>
    <w:rsid w:val="00007DDA"/>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81C"/>
    <w:rsid w:val="00020D40"/>
    <w:rsid w:val="00021386"/>
    <w:rsid w:val="00021FF1"/>
    <w:rsid w:val="00023CF4"/>
    <w:rsid w:val="00023D10"/>
    <w:rsid w:val="000240D6"/>
    <w:rsid w:val="000241F1"/>
    <w:rsid w:val="0002459F"/>
    <w:rsid w:val="00024B5B"/>
    <w:rsid w:val="00024E9B"/>
    <w:rsid w:val="000250F2"/>
    <w:rsid w:val="00025AA3"/>
    <w:rsid w:val="00025D3C"/>
    <w:rsid w:val="00026364"/>
    <w:rsid w:val="00027154"/>
    <w:rsid w:val="00027404"/>
    <w:rsid w:val="00027566"/>
    <w:rsid w:val="00027C2E"/>
    <w:rsid w:val="00027C91"/>
    <w:rsid w:val="00027F57"/>
    <w:rsid w:val="0003141F"/>
    <w:rsid w:val="00031452"/>
    <w:rsid w:val="000315C1"/>
    <w:rsid w:val="00031BFA"/>
    <w:rsid w:val="00032E48"/>
    <w:rsid w:val="0003304F"/>
    <w:rsid w:val="000334AA"/>
    <w:rsid w:val="00033990"/>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66C"/>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B7C"/>
    <w:rsid w:val="00053C3D"/>
    <w:rsid w:val="00053D93"/>
    <w:rsid w:val="000549E7"/>
    <w:rsid w:val="00055A26"/>
    <w:rsid w:val="000569BD"/>
    <w:rsid w:val="00056FE7"/>
    <w:rsid w:val="00057317"/>
    <w:rsid w:val="0005763F"/>
    <w:rsid w:val="000576BA"/>
    <w:rsid w:val="00060D07"/>
    <w:rsid w:val="00060EB0"/>
    <w:rsid w:val="0006114A"/>
    <w:rsid w:val="00061E3C"/>
    <w:rsid w:val="0006227A"/>
    <w:rsid w:val="0006233A"/>
    <w:rsid w:val="00062CF5"/>
    <w:rsid w:val="00063822"/>
    <w:rsid w:val="00063A92"/>
    <w:rsid w:val="00064269"/>
    <w:rsid w:val="000645EA"/>
    <w:rsid w:val="00064F4F"/>
    <w:rsid w:val="00065C5A"/>
    <w:rsid w:val="00066113"/>
    <w:rsid w:val="0007023D"/>
    <w:rsid w:val="00070243"/>
    <w:rsid w:val="000713BB"/>
    <w:rsid w:val="00071A28"/>
    <w:rsid w:val="0007362E"/>
    <w:rsid w:val="00073B3F"/>
    <w:rsid w:val="00073E35"/>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598"/>
    <w:rsid w:val="00084646"/>
    <w:rsid w:val="0008525C"/>
    <w:rsid w:val="00085DF8"/>
    <w:rsid w:val="0008615A"/>
    <w:rsid w:val="00086162"/>
    <w:rsid w:val="000861FF"/>
    <w:rsid w:val="0008658B"/>
    <w:rsid w:val="00086FFA"/>
    <w:rsid w:val="00087C8C"/>
    <w:rsid w:val="00087EC1"/>
    <w:rsid w:val="00090535"/>
    <w:rsid w:val="00090BC0"/>
    <w:rsid w:val="00091105"/>
    <w:rsid w:val="00091477"/>
    <w:rsid w:val="00091483"/>
    <w:rsid w:val="00091F63"/>
    <w:rsid w:val="00092EDF"/>
    <w:rsid w:val="00093551"/>
    <w:rsid w:val="00094482"/>
    <w:rsid w:val="000949B3"/>
    <w:rsid w:val="000952D1"/>
    <w:rsid w:val="0009584C"/>
    <w:rsid w:val="000958E9"/>
    <w:rsid w:val="00095B9A"/>
    <w:rsid w:val="00096248"/>
    <w:rsid w:val="000963AC"/>
    <w:rsid w:val="00096C32"/>
    <w:rsid w:val="000A0726"/>
    <w:rsid w:val="000A07E1"/>
    <w:rsid w:val="000A088B"/>
    <w:rsid w:val="000A0A18"/>
    <w:rsid w:val="000A1C01"/>
    <w:rsid w:val="000A1D81"/>
    <w:rsid w:val="000A21DF"/>
    <w:rsid w:val="000A2A07"/>
    <w:rsid w:val="000A2CCE"/>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001"/>
    <w:rsid w:val="000B18CA"/>
    <w:rsid w:val="000B1921"/>
    <w:rsid w:val="000B1BE8"/>
    <w:rsid w:val="000B1C3F"/>
    <w:rsid w:val="000B1E68"/>
    <w:rsid w:val="000B2442"/>
    <w:rsid w:val="000B244B"/>
    <w:rsid w:val="000B2AB0"/>
    <w:rsid w:val="000B2EFD"/>
    <w:rsid w:val="000B61C4"/>
    <w:rsid w:val="000B6670"/>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1AE"/>
    <w:rsid w:val="000C7C41"/>
    <w:rsid w:val="000D0109"/>
    <w:rsid w:val="000D0527"/>
    <w:rsid w:val="000D0C78"/>
    <w:rsid w:val="000D1268"/>
    <w:rsid w:val="000D15D3"/>
    <w:rsid w:val="000D23BC"/>
    <w:rsid w:val="000D2528"/>
    <w:rsid w:val="000D2577"/>
    <w:rsid w:val="000D2768"/>
    <w:rsid w:val="000D2933"/>
    <w:rsid w:val="000D2C45"/>
    <w:rsid w:val="000D2DA4"/>
    <w:rsid w:val="000D2DFA"/>
    <w:rsid w:val="000D4DD2"/>
    <w:rsid w:val="000D4F7E"/>
    <w:rsid w:val="000D5CD8"/>
    <w:rsid w:val="000D607E"/>
    <w:rsid w:val="000D6323"/>
    <w:rsid w:val="000D679F"/>
    <w:rsid w:val="000D6869"/>
    <w:rsid w:val="000D6A53"/>
    <w:rsid w:val="000D6AE6"/>
    <w:rsid w:val="000D7184"/>
    <w:rsid w:val="000D76CF"/>
    <w:rsid w:val="000D7BD4"/>
    <w:rsid w:val="000E084A"/>
    <w:rsid w:val="000E0981"/>
    <w:rsid w:val="000E0AF5"/>
    <w:rsid w:val="000E137F"/>
    <w:rsid w:val="000E240B"/>
    <w:rsid w:val="000E343F"/>
    <w:rsid w:val="000E3803"/>
    <w:rsid w:val="000E387A"/>
    <w:rsid w:val="000E39E8"/>
    <w:rsid w:val="000E3EF8"/>
    <w:rsid w:val="000E4630"/>
    <w:rsid w:val="000E5084"/>
    <w:rsid w:val="000E50E3"/>
    <w:rsid w:val="000E5323"/>
    <w:rsid w:val="000E5709"/>
    <w:rsid w:val="000E5A8E"/>
    <w:rsid w:val="000E6188"/>
    <w:rsid w:val="000E665D"/>
    <w:rsid w:val="000E6847"/>
    <w:rsid w:val="000E68E1"/>
    <w:rsid w:val="000E6A8D"/>
    <w:rsid w:val="000E7508"/>
    <w:rsid w:val="000E7741"/>
    <w:rsid w:val="000F0570"/>
    <w:rsid w:val="000F0612"/>
    <w:rsid w:val="000F0676"/>
    <w:rsid w:val="000F1435"/>
    <w:rsid w:val="000F155C"/>
    <w:rsid w:val="000F1ECF"/>
    <w:rsid w:val="000F25B9"/>
    <w:rsid w:val="000F26C4"/>
    <w:rsid w:val="000F270D"/>
    <w:rsid w:val="000F27F1"/>
    <w:rsid w:val="000F3BE7"/>
    <w:rsid w:val="000F41CB"/>
    <w:rsid w:val="000F43E1"/>
    <w:rsid w:val="000F479E"/>
    <w:rsid w:val="000F4934"/>
    <w:rsid w:val="000F4BFB"/>
    <w:rsid w:val="000F4FF0"/>
    <w:rsid w:val="000F5468"/>
    <w:rsid w:val="000F5653"/>
    <w:rsid w:val="000F5716"/>
    <w:rsid w:val="000F6258"/>
    <w:rsid w:val="000F667F"/>
    <w:rsid w:val="000F66CF"/>
    <w:rsid w:val="000F694E"/>
    <w:rsid w:val="000F695E"/>
    <w:rsid w:val="000F6E3C"/>
    <w:rsid w:val="000F791A"/>
    <w:rsid w:val="000F7C40"/>
    <w:rsid w:val="000F7DA5"/>
    <w:rsid w:val="001002C0"/>
    <w:rsid w:val="00100C8A"/>
    <w:rsid w:val="001012D0"/>
    <w:rsid w:val="00101460"/>
    <w:rsid w:val="001016FD"/>
    <w:rsid w:val="00102F57"/>
    <w:rsid w:val="0010323B"/>
    <w:rsid w:val="00103EDB"/>
    <w:rsid w:val="00104272"/>
    <w:rsid w:val="0010470C"/>
    <w:rsid w:val="00104746"/>
    <w:rsid w:val="00104E76"/>
    <w:rsid w:val="00105086"/>
    <w:rsid w:val="0010526D"/>
    <w:rsid w:val="001052A3"/>
    <w:rsid w:val="00105AA9"/>
    <w:rsid w:val="00106A0D"/>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AE2"/>
    <w:rsid w:val="00122B87"/>
    <w:rsid w:val="00123A60"/>
    <w:rsid w:val="001243B4"/>
    <w:rsid w:val="001247EE"/>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32F"/>
    <w:rsid w:val="00131AEF"/>
    <w:rsid w:val="001320FE"/>
    <w:rsid w:val="001322B3"/>
    <w:rsid w:val="001324A4"/>
    <w:rsid w:val="0013312A"/>
    <w:rsid w:val="001332BC"/>
    <w:rsid w:val="00133C21"/>
    <w:rsid w:val="00133F16"/>
    <w:rsid w:val="00133FE4"/>
    <w:rsid w:val="00135936"/>
    <w:rsid w:val="00135B39"/>
    <w:rsid w:val="001364CC"/>
    <w:rsid w:val="001402D5"/>
    <w:rsid w:val="00142572"/>
    <w:rsid w:val="0014271B"/>
    <w:rsid w:val="00143414"/>
    <w:rsid w:val="00143755"/>
    <w:rsid w:val="00143795"/>
    <w:rsid w:val="00143A7B"/>
    <w:rsid w:val="00143D2A"/>
    <w:rsid w:val="00143E6D"/>
    <w:rsid w:val="00144373"/>
    <w:rsid w:val="0014464A"/>
    <w:rsid w:val="00145019"/>
    <w:rsid w:val="00145194"/>
    <w:rsid w:val="00145A1A"/>
    <w:rsid w:val="00145E37"/>
    <w:rsid w:val="001460EE"/>
    <w:rsid w:val="0014657F"/>
    <w:rsid w:val="0014703D"/>
    <w:rsid w:val="00147AFF"/>
    <w:rsid w:val="00147F2B"/>
    <w:rsid w:val="0015048C"/>
    <w:rsid w:val="00150E6B"/>
    <w:rsid w:val="00150F29"/>
    <w:rsid w:val="00152127"/>
    <w:rsid w:val="00152E81"/>
    <w:rsid w:val="00152EE7"/>
    <w:rsid w:val="001530E0"/>
    <w:rsid w:val="00153109"/>
    <w:rsid w:val="00153289"/>
    <w:rsid w:val="00153FFD"/>
    <w:rsid w:val="00154348"/>
    <w:rsid w:val="00154BC8"/>
    <w:rsid w:val="00154DE2"/>
    <w:rsid w:val="001558C5"/>
    <w:rsid w:val="001558E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2F4"/>
    <w:rsid w:val="00165488"/>
    <w:rsid w:val="001657F0"/>
    <w:rsid w:val="00165D64"/>
    <w:rsid w:val="00165E49"/>
    <w:rsid w:val="0016612E"/>
    <w:rsid w:val="00166349"/>
    <w:rsid w:val="001669B4"/>
    <w:rsid w:val="00166C41"/>
    <w:rsid w:val="00166D79"/>
    <w:rsid w:val="00166E20"/>
    <w:rsid w:val="00167088"/>
    <w:rsid w:val="001701C8"/>
    <w:rsid w:val="0017078B"/>
    <w:rsid w:val="0017087C"/>
    <w:rsid w:val="00172542"/>
    <w:rsid w:val="0017355E"/>
    <w:rsid w:val="001736F2"/>
    <w:rsid w:val="0017390A"/>
    <w:rsid w:val="00173E0A"/>
    <w:rsid w:val="00174AE0"/>
    <w:rsid w:val="001750A4"/>
    <w:rsid w:val="001754D6"/>
    <w:rsid w:val="00175FE6"/>
    <w:rsid w:val="001761C2"/>
    <w:rsid w:val="00176800"/>
    <w:rsid w:val="00177184"/>
    <w:rsid w:val="001773DA"/>
    <w:rsid w:val="00177633"/>
    <w:rsid w:val="001777A0"/>
    <w:rsid w:val="001804FC"/>
    <w:rsid w:val="00180855"/>
    <w:rsid w:val="00181B50"/>
    <w:rsid w:val="0018270E"/>
    <w:rsid w:val="001833E0"/>
    <w:rsid w:val="00183D74"/>
    <w:rsid w:val="00183DEF"/>
    <w:rsid w:val="00184387"/>
    <w:rsid w:val="001857EB"/>
    <w:rsid w:val="00185D09"/>
    <w:rsid w:val="00185E3F"/>
    <w:rsid w:val="00186889"/>
    <w:rsid w:val="0018691E"/>
    <w:rsid w:val="00186B18"/>
    <w:rsid w:val="00186E21"/>
    <w:rsid w:val="00187025"/>
    <w:rsid w:val="00187301"/>
    <w:rsid w:val="00187A34"/>
    <w:rsid w:val="00187B95"/>
    <w:rsid w:val="00187FF4"/>
    <w:rsid w:val="001920CC"/>
    <w:rsid w:val="0019211F"/>
    <w:rsid w:val="0019213F"/>
    <w:rsid w:val="00192239"/>
    <w:rsid w:val="00193758"/>
    <w:rsid w:val="00193856"/>
    <w:rsid w:val="0019390D"/>
    <w:rsid w:val="00193995"/>
    <w:rsid w:val="0019483D"/>
    <w:rsid w:val="00194AA4"/>
    <w:rsid w:val="001958C8"/>
    <w:rsid w:val="00195C77"/>
    <w:rsid w:val="00195FEC"/>
    <w:rsid w:val="00196015"/>
    <w:rsid w:val="00196D33"/>
    <w:rsid w:val="00196E2F"/>
    <w:rsid w:val="00197DD7"/>
    <w:rsid w:val="001A0454"/>
    <w:rsid w:val="001A09C2"/>
    <w:rsid w:val="001A0F3D"/>
    <w:rsid w:val="001A1004"/>
    <w:rsid w:val="001A10D7"/>
    <w:rsid w:val="001A1615"/>
    <w:rsid w:val="001A2094"/>
    <w:rsid w:val="001A235D"/>
    <w:rsid w:val="001A2A61"/>
    <w:rsid w:val="001A3321"/>
    <w:rsid w:val="001A3AAC"/>
    <w:rsid w:val="001A426A"/>
    <w:rsid w:val="001A4C25"/>
    <w:rsid w:val="001A4F33"/>
    <w:rsid w:val="001A5275"/>
    <w:rsid w:val="001A538D"/>
    <w:rsid w:val="001A65D9"/>
    <w:rsid w:val="001A68B8"/>
    <w:rsid w:val="001A6C84"/>
    <w:rsid w:val="001A745B"/>
    <w:rsid w:val="001A7611"/>
    <w:rsid w:val="001A7835"/>
    <w:rsid w:val="001B096E"/>
    <w:rsid w:val="001B0F66"/>
    <w:rsid w:val="001B1029"/>
    <w:rsid w:val="001B114D"/>
    <w:rsid w:val="001B1792"/>
    <w:rsid w:val="001B181A"/>
    <w:rsid w:val="001B1D3C"/>
    <w:rsid w:val="001B1DB0"/>
    <w:rsid w:val="001B1FDD"/>
    <w:rsid w:val="001B2268"/>
    <w:rsid w:val="001B287A"/>
    <w:rsid w:val="001B2D7E"/>
    <w:rsid w:val="001B36DF"/>
    <w:rsid w:val="001B37C3"/>
    <w:rsid w:val="001B3A5C"/>
    <w:rsid w:val="001B3F81"/>
    <w:rsid w:val="001B53B9"/>
    <w:rsid w:val="001B58A4"/>
    <w:rsid w:val="001B5DCA"/>
    <w:rsid w:val="001B5DEC"/>
    <w:rsid w:val="001B5FCD"/>
    <w:rsid w:val="001B6074"/>
    <w:rsid w:val="001B62AC"/>
    <w:rsid w:val="001B65C6"/>
    <w:rsid w:val="001B66A5"/>
    <w:rsid w:val="001B7217"/>
    <w:rsid w:val="001B7B62"/>
    <w:rsid w:val="001C15DA"/>
    <w:rsid w:val="001C1F91"/>
    <w:rsid w:val="001C1FBA"/>
    <w:rsid w:val="001C2A6F"/>
    <w:rsid w:val="001C2FDE"/>
    <w:rsid w:val="001C308D"/>
    <w:rsid w:val="001C3548"/>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40B0"/>
    <w:rsid w:val="001D439B"/>
    <w:rsid w:val="001D496B"/>
    <w:rsid w:val="001D55BE"/>
    <w:rsid w:val="001D5FDE"/>
    <w:rsid w:val="001D65B1"/>
    <w:rsid w:val="001D66D8"/>
    <w:rsid w:val="001D6B87"/>
    <w:rsid w:val="001D7040"/>
    <w:rsid w:val="001E045C"/>
    <w:rsid w:val="001E09FD"/>
    <w:rsid w:val="001E0B73"/>
    <w:rsid w:val="001E1DFE"/>
    <w:rsid w:val="001E23B8"/>
    <w:rsid w:val="001E28F5"/>
    <w:rsid w:val="001E29AB"/>
    <w:rsid w:val="001E2A1C"/>
    <w:rsid w:val="001E2C28"/>
    <w:rsid w:val="001E3F6E"/>
    <w:rsid w:val="001E4E45"/>
    <w:rsid w:val="001E4FBF"/>
    <w:rsid w:val="001E5474"/>
    <w:rsid w:val="001E5E97"/>
    <w:rsid w:val="001E7219"/>
    <w:rsid w:val="001E7AAE"/>
    <w:rsid w:val="001E7C2C"/>
    <w:rsid w:val="001F0402"/>
    <w:rsid w:val="001F08EF"/>
    <w:rsid w:val="001F09C1"/>
    <w:rsid w:val="001F0F97"/>
    <w:rsid w:val="001F1893"/>
    <w:rsid w:val="001F1996"/>
    <w:rsid w:val="001F30B6"/>
    <w:rsid w:val="001F35FA"/>
    <w:rsid w:val="001F3CDC"/>
    <w:rsid w:val="001F4164"/>
    <w:rsid w:val="001F4831"/>
    <w:rsid w:val="001F4DF6"/>
    <w:rsid w:val="001F5E37"/>
    <w:rsid w:val="001F610F"/>
    <w:rsid w:val="001F62ED"/>
    <w:rsid w:val="001F66CF"/>
    <w:rsid w:val="001F77B1"/>
    <w:rsid w:val="001F79B6"/>
    <w:rsid w:val="00200066"/>
    <w:rsid w:val="00200234"/>
    <w:rsid w:val="00201144"/>
    <w:rsid w:val="0020194C"/>
    <w:rsid w:val="00201B92"/>
    <w:rsid w:val="00201BF6"/>
    <w:rsid w:val="00201E7D"/>
    <w:rsid w:val="00202EEB"/>
    <w:rsid w:val="0020315F"/>
    <w:rsid w:val="00203217"/>
    <w:rsid w:val="00203546"/>
    <w:rsid w:val="002038DA"/>
    <w:rsid w:val="0020392D"/>
    <w:rsid w:val="00203AA0"/>
    <w:rsid w:val="00203AAA"/>
    <w:rsid w:val="0020471A"/>
    <w:rsid w:val="002049F7"/>
    <w:rsid w:val="00204BBF"/>
    <w:rsid w:val="00204E85"/>
    <w:rsid w:val="00205155"/>
    <w:rsid w:val="00205A38"/>
    <w:rsid w:val="00205CCE"/>
    <w:rsid w:val="00205D84"/>
    <w:rsid w:val="00205F4D"/>
    <w:rsid w:val="00206407"/>
    <w:rsid w:val="0020666C"/>
    <w:rsid w:val="00206FEA"/>
    <w:rsid w:val="00207212"/>
    <w:rsid w:val="0021064B"/>
    <w:rsid w:val="00210A89"/>
    <w:rsid w:val="00210D36"/>
    <w:rsid w:val="002110EF"/>
    <w:rsid w:val="00211765"/>
    <w:rsid w:val="002118D4"/>
    <w:rsid w:val="00211F1B"/>
    <w:rsid w:val="00212008"/>
    <w:rsid w:val="002132E9"/>
    <w:rsid w:val="0021381F"/>
    <w:rsid w:val="0021400B"/>
    <w:rsid w:val="0021499B"/>
    <w:rsid w:val="00215665"/>
    <w:rsid w:val="002156F8"/>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2DAD"/>
    <w:rsid w:val="00223A7C"/>
    <w:rsid w:val="00223DB2"/>
    <w:rsid w:val="00224263"/>
    <w:rsid w:val="002246A8"/>
    <w:rsid w:val="00224AF1"/>
    <w:rsid w:val="002251AA"/>
    <w:rsid w:val="00225F03"/>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3E56"/>
    <w:rsid w:val="00233F80"/>
    <w:rsid w:val="0023424A"/>
    <w:rsid w:val="0023492C"/>
    <w:rsid w:val="00234C42"/>
    <w:rsid w:val="00235ADD"/>
    <w:rsid w:val="00236169"/>
    <w:rsid w:val="002365EC"/>
    <w:rsid w:val="0023723F"/>
    <w:rsid w:val="00237893"/>
    <w:rsid w:val="00237ED7"/>
    <w:rsid w:val="0024109B"/>
    <w:rsid w:val="002416DC"/>
    <w:rsid w:val="002419EC"/>
    <w:rsid w:val="00241AC1"/>
    <w:rsid w:val="0024287A"/>
    <w:rsid w:val="0024365A"/>
    <w:rsid w:val="00243956"/>
    <w:rsid w:val="00244368"/>
    <w:rsid w:val="00244460"/>
    <w:rsid w:val="00244708"/>
    <w:rsid w:val="002453B7"/>
    <w:rsid w:val="0024541B"/>
    <w:rsid w:val="00245798"/>
    <w:rsid w:val="002459FF"/>
    <w:rsid w:val="00246E4E"/>
    <w:rsid w:val="00246EA2"/>
    <w:rsid w:val="00246F8F"/>
    <w:rsid w:val="00246FB5"/>
    <w:rsid w:val="00250BD1"/>
    <w:rsid w:val="00250C70"/>
    <w:rsid w:val="002526BC"/>
    <w:rsid w:val="00253CAB"/>
    <w:rsid w:val="002552B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17C"/>
    <w:rsid w:val="0026375B"/>
    <w:rsid w:val="0026398D"/>
    <w:rsid w:val="00264036"/>
    <w:rsid w:val="0026418C"/>
    <w:rsid w:val="0026445A"/>
    <w:rsid w:val="00264F9B"/>
    <w:rsid w:val="002650CB"/>
    <w:rsid w:val="00265121"/>
    <w:rsid w:val="002653C6"/>
    <w:rsid w:val="002658AA"/>
    <w:rsid w:val="002664E9"/>
    <w:rsid w:val="00266856"/>
    <w:rsid w:val="00266D83"/>
    <w:rsid w:val="002707DA"/>
    <w:rsid w:val="00271198"/>
    <w:rsid w:val="0027178A"/>
    <w:rsid w:val="002722E5"/>
    <w:rsid w:val="002726C7"/>
    <w:rsid w:val="00272F5A"/>
    <w:rsid w:val="00272FB3"/>
    <w:rsid w:val="00273323"/>
    <w:rsid w:val="00273425"/>
    <w:rsid w:val="00273890"/>
    <w:rsid w:val="00273979"/>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451"/>
    <w:rsid w:val="00285832"/>
    <w:rsid w:val="00286409"/>
    <w:rsid w:val="00286811"/>
    <w:rsid w:val="002876FE"/>
    <w:rsid w:val="00287AB6"/>
    <w:rsid w:val="00287E21"/>
    <w:rsid w:val="002905D1"/>
    <w:rsid w:val="00290E30"/>
    <w:rsid w:val="00291036"/>
    <w:rsid w:val="00291716"/>
    <w:rsid w:val="002919E4"/>
    <w:rsid w:val="00292036"/>
    <w:rsid w:val="002923FA"/>
    <w:rsid w:val="00292592"/>
    <w:rsid w:val="00292634"/>
    <w:rsid w:val="00292683"/>
    <w:rsid w:val="00293146"/>
    <w:rsid w:val="002939C8"/>
    <w:rsid w:val="00293AB7"/>
    <w:rsid w:val="002941E7"/>
    <w:rsid w:val="00294939"/>
    <w:rsid w:val="00294FCC"/>
    <w:rsid w:val="00295C93"/>
    <w:rsid w:val="0029603B"/>
    <w:rsid w:val="00296B68"/>
    <w:rsid w:val="00296C45"/>
    <w:rsid w:val="00296C4E"/>
    <w:rsid w:val="002971EF"/>
    <w:rsid w:val="002972D5"/>
    <w:rsid w:val="00297DC0"/>
    <w:rsid w:val="00297DD2"/>
    <w:rsid w:val="00297F3A"/>
    <w:rsid w:val="002A029A"/>
    <w:rsid w:val="002A0372"/>
    <w:rsid w:val="002A073A"/>
    <w:rsid w:val="002A09D9"/>
    <w:rsid w:val="002A0B8F"/>
    <w:rsid w:val="002A0BC9"/>
    <w:rsid w:val="002A1660"/>
    <w:rsid w:val="002A26EB"/>
    <w:rsid w:val="002A2709"/>
    <w:rsid w:val="002A2BCB"/>
    <w:rsid w:val="002A3CF8"/>
    <w:rsid w:val="002A412F"/>
    <w:rsid w:val="002A542E"/>
    <w:rsid w:val="002A62DB"/>
    <w:rsid w:val="002A6E8A"/>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6B6"/>
    <w:rsid w:val="002C6F52"/>
    <w:rsid w:val="002C73A5"/>
    <w:rsid w:val="002D0679"/>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4C88"/>
    <w:rsid w:val="002D5109"/>
    <w:rsid w:val="002D51AB"/>
    <w:rsid w:val="002D5369"/>
    <w:rsid w:val="002D557C"/>
    <w:rsid w:val="002D5687"/>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DD3"/>
    <w:rsid w:val="002E1FC4"/>
    <w:rsid w:val="002E25B7"/>
    <w:rsid w:val="002E2818"/>
    <w:rsid w:val="002E2D32"/>
    <w:rsid w:val="002E360E"/>
    <w:rsid w:val="002E3E9E"/>
    <w:rsid w:val="002E4FF0"/>
    <w:rsid w:val="002E5432"/>
    <w:rsid w:val="002E57C2"/>
    <w:rsid w:val="002E5943"/>
    <w:rsid w:val="002E5FF9"/>
    <w:rsid w:val="002E62B2"/>
    <w:rsid w:val="002E63FB"/>
    <w:rsid w:val="002E6454"/>
    <w:rsid w:val="002E65AF"/>
    <w:rsid w:val="002E73A6"/>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2A29"/>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0EBF"/>
    <w:rsid w:val="00301674"/>
    <w:rsid w:val="00301D2A"/>
    <w:rsid w:val="00301EC3"/>
    <w:rsid w:val="003027E1"/>
    <w:rsid w:val="00302D01"/>
    <w:rsid w:val="00302FDF"/>
    <w:rsid w:val="00303339"/>
    <w:rsid w:val="003034A7"/>
    <w:rsid w:val="00303A68"/>
    <w:rsid w:val="00304D95"/>
    <w:rsid w:val="0030511F"/>
    <w:rsid w:val="003053F4"/>
    <w:rsid w:val="003059E3"/>
    <w:rsid w:val="00305D42"/>
    <w:rsid w:val="00305E89"/>
    <w:rsid w:val="00305EA4"/>
    <w:rsid w:val="003067C7"/>
    <w:rsid w:val="00306C73"/>
    <w:rsid w:val="00311045"/>
    <w:rsid w:val="003114AF"/>
    <w:rsid w:val="003117CE"/>
    <w:rsid w:val="00312608"/>
    <w:rsid w:val="00312762"/>
    <w:rsid w:val="00312939"/>
    <w:rsid w:val="00312941"/>
    <w:rsid w:val="00313C06"/>
    <w:rsid w:val="0031420A"/>
    <w:rsid w:val="003144A5"/>
    <w:rsid w:val="003149E8"/>
    <w:rsid w:val="00314B42"/>
    <w:rsid w:val="00314F36"/>
    <w:rsid w:val="00315A5D"/>
    <w:rsid w:val="00316769"/>
    <w:rsid w:val="0031703F"/>
    <w:rsid w:val="00317241"/>
    <w:rsid w:val="0031735C"/>
    <w:rsid w:val="0031757B"/>
    <w:rsid w:val="00317909"/>
    <w:rsid w:val="00320C4E"/>
    <w:rsid w:val="00321AF1"/>
    <w:rsid w:val="003227EF"/>
    <w:rsid w:val="0032294C"/>
    <w:rsid w:val="0032298D"/>
    <w:rsid w:val="00322F31"/>
    <w:rsid w:val="003238BB"/>
    <w:rsid w:val="003240A0"/>
    <w:rsid w:val="0032499A"/>
    <w:rsid w:val="00324D48"/>
    <w:rsid w:val="00325135"/>
    <w:rsid w:val="00325DC9"/>
    <w:rsid w:val="00325DD9"/>
    <w:rsid w:val="00325EB9"/>
    <w:rsid w:val="003263F0"/>
    <w:rsid w:val="00326BEF"/>
    <w:rsid w:val="00326C76"/>
    <w:rsid w:val="0033074D"/>
    <w:rsid w:val="0033108A"/>
    <w:rsid w:val="00331149"/>
    <w:rsid w:val="00332E69"/>
    <w:rsid w:val="00333417"/>
    <w:rsid w:val="00333513"/>
    <w:rsid w:val="00333563"/>
    <w:rsid w:val="00333DDC"/>
    <w:rsid w:val="00333EA4"/>
    <w:rsid w:val="00334196"/>
    <w:rsid w:val="00334805"/>
    <w:rsid w:val="00334851"/>
    <w:rsid w:val="0033557F"/>
    <w:rsid w:val="0033606D"/>
    <w:rsid w:val="00336392"/>
    <w:rsid w:val="003369D5"/>
    <w:rsid w:val="00336B63"/>
    <w:rsid w:val="00336F30"/>
    <w:rsid w:val="003371BA"/>
    <w:rsid w:val="003372CC"/>
    <w:rsid w:val="003374C5"/>
    <w:rsid w:val="003377F0"/>
    <w:rsid w:val="00337ED9"/>
    <w:rsid w:val="00340654"/>
    <w:rsid w:val="0034066D"/>
    <w:rsid w:val="0034087D"/>
    <w:rsid w:val="00340FA9"/>
    <w:rsid w:val="00341D3C"/>
    <w:rsid w:val="00341D83"/>
    <w:rsid w:val="0034239A"/>
    <w:rsid w:val="00343545"/>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651"/>
    <w:rsid w:val="003608B8"/>
    <w:rsid w:val="00361398"/>
    <w:rsid w:val="003613D1"/>
    <w:rsid w:val="0036150F"/>
    <w:rsid w:val="003616AB"/>
    <w:rsid w:val="00361C45"/>
    <w:rsid w:val="003621FE"/>
    <w:rsid w:val="00362751"/>
    <w:rsid w:val="00362C41"/>
    <w:rsid w:val="00362C62"/>
    <w:rsid w:val="003637D4"/>
    <w:rsid w:val="00363A48"/>
    <w:rsid w:val="00363C00"/>
    <w:rsid w:val="00364235"/>
    <w:rsid w:val="003647EF"/>
    <w:rsid w:val="00364F04"/>
    <w:rsid w:val="00365005"/>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3C06"/>
    <w:rsid w:val="0037466E"/>
    <w:rsid w:val="003754FE"/>
    <w:rsid w:val="00375695"/>
    <w:rsid w:val="00375763"/>
    <w:rsid w:val="00375768"/>
    <w:rsid w:val="003757F1"/>
    <w:rsid w:val="00375AFD"/>
    <w:rsid w:val="0037618D"/>
    <w:rsid w:val="00376729"/>
    <w:rsid w:val="00376793"/>
    <w:rsid w:val="00376906"/>
    <w:rsid w:val="00376D87"/>
    <w:rsid w:val="00377613"/>
    <w:rsid w:val="00377AAB"/>
    <w:rsid w:val="00377BB4"/>
    <w:rsid w:val="00380A8B"/>
    <w:rsid w:val="003812AA"/>
    <w:rsid w:val="003812B7"/>
    <w:rsid w:val="003818EE"/>
    <w:rsid w:val="0038231E"/>
    <w:rsid w:val="00382348"/>
    <w:rsid w:val="003830F3"/>
    <w:rsid w:val="00383630"/>
    <w:rsid w:val="00383B61"/>
    <w:rsid w:val="003842D8"/>
    <w:rsid w:val="00384302"/>
    <w:rsid w:val="0038468D"/>
    <w:rsid w:val="003849E0"/>
    <w:rsid w:val="00384B82"/>
    <w:rsid w:val="00384C53"/>
    <w:rsid w:val="0038559C"/>
    <w:rsid w:val="00385DB3"/>
    <w:rsid w:val="003862EF"/>
    <w:rsid w:val="00387457"/>
    <w:rsid w:val="00387F08"/>
    <w:rsid w:val="003909A2"/>
    <w:rsid w:val="00390ADE"/>
    <w:rsid w:val="003912B9"/>
    <w:rsid w:val="003913E6"/>
    <w:rsid w:val="003923C4"/>
    <w:rsid w:val="0039256C"/>
    <w:rsid w:val="0039283E"/>
    <w:rsid w:val="00392AAF"/>
    <w:rsid w:val="00392B28"/>
    <w:rsid w:val="00392F19"/>
    <w:rsid w:val="003955CB"/>
    <w:rsid w:val="00395C43"/>
    <w:rsid w:val="00395CB7"/>
    <w:rsid w:val="00396046"/>
    <w:rsid w:val="0039615E"/>
    <w:rsid w:val="00396912"/>
    <w:rsid w:val="003A0723"/>
    <w:rsid w:val="003A1265"/>
    <w:rsid w:val="003A1403"/>
    <w:rsid w:val="003A1751"/>
    <w:rsid w:val="003A2626"/>
    <w:rsid w:val="003A26E9"/>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14B"/>
    <w:rsid w:val="003B46E2"/>
    <w:rsid w:val="003B4F41"/>
    <w:rsid w:val="003B518D"/>
    <w:rsid w:val="003B51C3"/>
    <w:rsid w:val="003B53A2"/>
    <w:rsid w:val="003B550B"/>
    <w:rsid w:val="003B5EB1"/>
    <w:rsid w:val="003B6D0E"/>
    <w:rsid w:val="003B77B2"/>
    <w:rsid w:val="003B78BD"/>
    <w:rsid w:val="003C006A"/>
    <w:rsid w:val="003C0325"/>
    <w:rsid w:val="003C08F2"/>
    <w:rsid w:val="003C0DBA"/>
    <w:rsid w:val="003C13DF"/>
    <w:rsid w:val="003C15EA"/>
    <w:rsid w:val="003C1A19"/>
    <w:rsid w:val="003C1D72"/>
    <w:rsid w:val="003C1ECA"/>
    <w:rsid w:val="003C20A5"/>
    <w:rsid w:val="003C2655"/>
    <w:rsid w:val="003C3775"/>
    <w:rsid w:val="003C4529"/>
    <w:rsid w:val="003C587C"/>
    <w:rsid w:val="003C5ECB"/>
    <w:rsid w:val="003C696F"/>
    <w:rsid w:val="003D0317"/>
    <w:rsid w:val="003D0980"/>
    <w:rsid w:val="003D0DC4"/>
    <w:rsid w:val="003D138D"/>
    <w:rsid w:val="003D140A"/>
    <w:rsid w:val="003D1B67"/>
    <w:rsid w:val="003D2B57"/>
    <w:rsid w:val="003D332C"/>
    <w:rsid w:val="003D33A3"/>
    <w:rsid w:val="003D3B0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5D"/>
    <w:rsid w:val="003F229B"/>
    <w:rsid w:val="003F22C0"/>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6A4D"/>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4964"/>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B26"/>
    <w:rsid w:val="00413C6D"/>
    <w:rsid w:val="00414373"/>
    <w:rsid w:val="00414F25"/>
    <w:rsid w:val="004151BA"/>
    <w:rsid w:val="004158FD"/>
    <w:rsid w:val="00415B47"/>
    <w:rsid w:val="00415F52"/>
    <w:rsid w:val="00415F57"/>
    <w:rsid w:val="00416478"/>
    <w:rsid w:val="004165DB"/>
    <w:rsid w:val="00416675"/>
    <w:rsid w:val="0041760C"/>
    <w:rsid w:val="00417E6E"/>
    <w:rsid w:val="00417EBF"/>
    <w:rsid w:val="00420205"/>
    <w:rsid w:val="0042083D"/>
    <w:rsid w:val="00420887"/>
    <w:rsid w:val="00420B66"/>
    <w:rsid w:val="0042208E"/>
    <w:rsid w:val="0042299B"/>
    <w:rsid w:val="00422C87"/>
    <w:rsid w:val="00423470"/>
    <w:rsid w:val="004235F5"/>
    <w:rsid w:val="00423A9D"/>
    <w:rsid w:val="00423E86"/>
    <w:rsid w:val="0042417D"/>
    <w:rsid w:val="00424693"/>
    <w:rsid w:val="00425A7B"/>
    <w:rsid w:val="00426110"/>
    <w:rsid w:val="00426512"/>
    <w:rsid w:val="0042684A"/>
    <w:rsid w:val="00427388"/>
    <w:rsid w:val="004276A7"/>
    <w:rsid w:val="004303B1"/>
    <w:rsid w:val="0043255E"/>
    <w:rsid w:val="00432C69"/>
    <w:rsid w:val="0043319E"/>
    <w:rsid w:val="00433208"/>
    <w:rsid w:val="0043354D"/>
    <w:rsid w:val="004341D8"/>
    <w:rsid w:val="004343CE"/>
    <w:rsid w:val="00434492"/>
    <w:rsid w:val="00434BA4"/>
    <w:rsid w:val="00435239"/>
    <w:rsid w:val="004360A4"/>
    <w:rsid w:val="00436909"/>
    <w:rsid w:val="00436BCF"/>
    <w:rsid w:val="00436FAA"/>
    <w:rsid w:val="00437FE4"/>
    <w:rsid w:val="00440115"/>
    <w:rsid w:val="00440598"/>
    <w:rsid w:val="00440968"/>
    <w:rsid w:val="00440B80"/>
    <w:rsid w:val="004411CF"/>
    <w:rsid w:val="0044133A"/>
    <w:rsid w:val="00441706"/>
    <w:rsid w:val="004422A5"/>
    <w:rsid w:val="00442659"/>
    <w:rsid w:val="00442670"/>
    <w:rsid w:val="00442B5E"/>
    <w:rsid w:val="00442BD6"/>
    <w:rsid w:val="00443110"/>
    <w:rsid w:val="0044315F"/>
    <w:rsid w:val="0044398F"/>
    <w:rsid w:val="00444034"/>
    <w:rsid w:val="00444189"/>
    <w:rsid w:val="00444C81"/>
    <w:rsid w:val="00444DB2"/>
    <w:rsid w:val="0044648B"/>
    <w:rsid w:val="00447374"/>
    <w:rsid w:val="00447717"/>
    <w:rsid w:val="00447F77"/>
    <w:rsid w:val="004504AC"/>
    <w:rsid w:val="00450602"/>
    <w:rsid w:val="00450F58"/>
    <w:rsid w:val="0045101B"/>
    <w:rsid w:val="00451398"/>
    <w:rsid w:val="00451841"/>
    <w:rsid w:val="004519E9"/>
    <w:rsid w:val="00451DED"/>
    <w:rsid w:val="004525A7"/>
    <w:rsid w:val="00452B06"/>
    <w:rsid w:val="004543FF"/>
    <w:rsid w:val="00454559"/>
    <w:rsid w:val="00454D58"/>
    <w:rsid w:val="00455452"/>
    <w:rsid w:val="004557C9"/>
    <w:rsid w:val="00455885"/>
    <w:rsid w:val="00455CF9"/>
    <w:rsid w:val="00456532"/>
    <w:rsid w:val="0045677F"/>
    <w:rsid w:val="00456E72"/>
    <w:rsid w:val="00457C66"/>
    <w:rsid w:val="004600C3"/>
    <w:rsid w:val="00460668"/>
    <w:rsid w:val="00460905"/>
    <w:rsid w:val="00460D88"/>
    <w:rsid w:val="00461256"/>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0931"/>
    <w:rsid w:val="00471628"/>
    <w:rsid w:val="00471C26"/>
    <w:rsid w:val="004723C8"/>
    <w:rsid w:val="004735BE"/>
    <w:rsid w:val="004740F4"/>
    <w:rsid w:val="004748B8"/>
    <w:rsid w:val="00474D7A"/>
    <w:rsid w:val="0047539C"/>
    <w:rsid w:val="004753E2"/>
    <w:rsid w:val="004755EC"/>
    <w:rsid w:val="004767F1"/>
    <w:rsid w:val="004768CA"/>
    <w:rsid w:val="004769D5"/>
    <w:rsid w:val="00477D4B"/>
    <w:rsid w:val="0048067C"/>
    <w:rsid w:val="004808F8"/>
    <w:rsid w:val="00480BBB"/>
    <w:rsid w:val="00480F7B"/>
    <w:rsid w:val="004813CE"/>
    <w:rsid w:val="004818D9"/>
    <w:rsid w:val="004823DC"/>
    <w:rsid w:val="004824F2"/>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C65"/>
    <w:rsid w:val="00485D56"/>
    <w:rsid w:val="004863D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DDF"/>
    <w:rsid w:val="004A0164"/>
    <w:rsid w:val="004A01A5"/>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1D3"/>
    <w:rsid w:val="004B1855"/>
    <w:rsid w:val="004B186C"/>
    <w:rsid w:val="004B20B2"/>
    <w:rsid w:val="004B2430"/>
    <w:rsid w:val="004B2610"/>
    <w:rsid w:val="004B26E9"/>
    <w:rsid w:val="004B2A71"/>
    <w:rsid w:val="004B31D3"/>
    <w:rsid w:val="004B3233"/>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19E"/>
    <w:rsid w:val="004C22C4"/>
    <w:rsid w:val="004C243B"/>
    <w:rsid w:val="004C293B"/>
    <w:rsid w:val="004C31C4"/>
    <w:rsid w:val="004C3807"/>
    <w:rsid w:val="004C41AD"/>
    <w:rsid w:val="004C41E0"/>
    <w:rsid w:val="004C4F04"/>
    <w:rsid w:val="004C566C"/>
    <w:rsid w:val="004C6004"/>
    <w:rsid w:val="004C636D"/>
    <w:rsid w:val="004C7832"/>
    <w:rsid w:val="004C7AB1"/>
    <w:rsid w:val="004D0D72"/>
    <w:rsid w:val="004D0D9E"/>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6C9"/>
    <w:rsid w:val="004D79B9"/>
    <w:rsid w:val="004D7E28"/>
    <w:rsid w:val="004D7FA9"/>
    <w:rsid w:val="004E01D8"/>
    <w:rsid w:val="004E0390"/>
    <w:rsid w:val="004E18FE"/>
    <w:rsid w:val="004E2499"/>
    <w:rsid w:val="004E2E02"/>
    <w:rsid w:val="004E311D"/>
    <w:rsid w:val="004E3993"/>
    <w:rsid w:val="004E4397"/>
    <w:rsid w:val="004E52B5"/>
    <w:rsid w:val="004E55CB"/>
    <w:rsid w:val="004E60F0"/>
    <w:rsid w:val="004E61E4"/>
    <w:rsid w:val="004E6386"/>
    <w:rsid w:val="004E67CA"/>
    <w:rsid w:val="004E6896"/>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6A3"/>
    <w:rsid w:val="004F5DEF"/>
    <w:rsid w:val="004F5EBB"/>
    <w:rsid w:val="004F5EE9"/>
    <w:rsid w:val="004F70F1"/>
    <w:rsid w:val="004F7440"/>
    <w:rsid w:val="00500594"/>
    <w:rsid w:val="00500856"/>
    <w:rsid w:val="005011E7"/>
    <w:rsid w:val="0050137D"/>
    <w:rsid w:val="005015BB"/>
    <w:rsid w:val="005019EB"/>
    <w:rsid w:val="00501F8B"/>
    <w:rsid w:val="00501FCB"/>
    <w:rsid w:val="00502040"/>
    <w:rsid w:val="0050288C"/>
    <w:rsid w:val="005028D7"/>
    <w:rsid w:val="00503317"/>
    <w:rsid w:val="0050361D"/>
    <w:rsid w:val="00503628"/>
    <w:rsid w:val="005037F0"/>
    <w:rsid w:val="0050397D"/>
    <w:rsid w:val="00503C0D"/>
    <w:rsid w:val="0050487D"/>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98"/>
    <w:rsid w:val="00515BFE"/>
    <w:rsid w:val="00515D6C"/>
    <w:rsid w:val="00516FC2"/>
    <w:rsid w:val="005173A6"/>
    <w:rsid w:val="00517409"/>
    <w:rsid w:val="00520066"/>
    <w:rsid w:val="005206A4"/>
    <w:rsid w:val="005207EA"/>
    <w:rsid w:val="00520923"/>
    <w:rsid w:val="00520D2B"/>
    <w:rsid w:val="00522A3B"/>
    <w:rsid w:val="005235B9"/>
    <w:rsid w:val="00523DAE"/>
    <w:rsid w:val="00523FE1"/>
    <w:rsid w:val="005244BE"/>
    <w:rsid w:val="00524B47"/>
    <w:rsid w:val="005252B2"/>
    <w:rsid w:val="00525899"/>
    <w:rsid w:val="00525DA8"/>
    <w:rsid w:val="00525E04"/>
    <w:rsid w:val="0052630F"/>
    <w:rsid w:val="005263A0"/>
    <w:rsid w:val="00526495"/>
    <w:rsid w:val="00526690"/>
    <w:rsid w:val="00526B06"/>
    <w:rsid w:val="00526B26"/>
    <w:rsid w:val="0052731C"/>
    <w:rsid w:val="00527AD9"/>
    <w:rsid w:val="00530DEE"/>
    <w:rsid w:val="00530FAC"/>
    <w:rsid w:val="0053181F"/>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7E0"/>
    <w:rsid w:val="005368BF"/>
    <w:rsid w:val="00537BDC"/>
    <w:rsid w:val="0054068C"/>
    <w:rsid w:val="00540CE9"/>
    <w:rsid w:val="00542077"/>
    <w:rsid w:val="005426CF"/>
    <w:rsid w:val="00542A72"/>
    <w:rsid w:val="005434D5"/>
    <w:rsid w:val="00543542"/>
    <w:rsid w:val="00543A74"/>
    <w:rsid w:val="00544485"/>
    <w:rsid w:val="005453E8"/>
    <w:rsid w:val="0054566A"/>
    <w:rsid w:val="0054579D"/>
    <w:rsid w:val="00545A56"/>
    <w:rsid w:val="00545FF9"/>
    <w:rsid w:val="00546477"/>
    <w:rsid w:val="00546665"/>
    <w:rsid w:val="0054682B"/>
    <w:rsid w:val="00547A74"/>
    <w:rsid w:val="00547B38"/>
    <w:rsid w:val="00547CD9"/>
    <w:rsid w:val="0055047F"/>
    <w:rsid w:val="005507BF"/>
    <w:rsid w:val="00550897"/>
    <w:rsid w:val="00550E43"/>
    <w:rsid w:val="00551B43"/>
    <w:rsid w:val="00552AE5"/>
    <w:rsid w:val="00552B3E"/>
    <w:rsid w:val="00552FC9"/>
    <w:rsid w:val="00553013"/>
    <w:rsid w:val="005531FE"/>
    <w:rsid w:val="00553FD4"/>
    <w:rsid w:val="005549C6"/>
    <w:rsid w:val="00555159"/>
    <w:rsid w:val="00555284"/>
    <w:rsid w:val="005553A9"/>
    <w:rsid w:val="00555E12"/>
    <w:rsid w:val="00556555"/>
    <w:rsid w:val="00557F9F"/>
    <w:rsid w:val="005609BD"/>
    <w:rsid w:val="00560FF5"/>
    <w:rsid w:val="00561511"/>
    <w:rsid w:val="00561B31"/>
    <w:rsid w:val="00561B75"/>
    <w:rsid w:val="00561E41"/>
    <w:rsid w:val="00561EE0"/>
    <w:rsid w:val="00562106"/>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B45"/>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DDD"/>
    <w:rsid w:val="00585A43"/>
    <w:rsid w:val="005864FA"/>
    <w:rsid w:val="00586734"/>
    <w:rsid w:val="0058707E"/>
    <w:rsid w:val="00587190"/>
    <w:rsid w:val="00587369"/>
    <w:rsid w:val="00587DD1"/>
    <w:rsid w:val="00587F98"/>
    <w:rsid w:val="00590494"/>
    <w:rsid w:val="005908DB"/>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567C"/>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4CF1"/>
    <w:rsid w:val="005A5321"/>
    <w:rsid w:val="005A565E"/>
    <w:rsid w:val="005A5945"/>
    <w:rsid w:val="005A6879"/>
    <w:rsid w:val="005A6E1A"/>
    <w:rsid w:val="005A6FD7"/>
    <w:rsid w:val="005A798B"/>
    <w:rsid w:val="005A7B40"/>
    <w:rsid w:val="005A7E00"/>
    <w:rsid w:val="005B124B"/>
    <w:rsid w:val="005B12D4"/>
    <w:rsid w:val="005B1AED"/>
    <w:rsid w:val="005B1BAD"/>
    <w:rsid w:val="005B1FCC"/>
    <w:rsid w:val="005B21C4"/>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3AD"/>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4FCB"/>
    <w:rsid w:val="005D510D"/>
    <w:rsid w:val="005D5808"/>
    <w:rsid w:val="005D5D4D"/>
    <w:rsid w:val="005D5DD7"/>
    <w:rsid w:val="005D64E5"/>
    <w:rsid w:val="005D6CAF"/>
    <w:rsid w:val="005D7780"/>
    <w:rsid w:val="005D7D79"/>
    <w:rsid w:val="005E052E"/>
    <w:rsid w:val="005E09A8"/>
    <w:rsid w:val="005E0C33"/>
    <w:rsid w:val="005E332D"/>
    <w:rsid w:val="005E34BF"/>
    <w:rsid w:val="005E3A99"/>
    <w:rsid w:val="005E4053"/>
    <w:rsid w:val="005E56E6"/>
    <w:rsid w:val="005E6A57"/>
    <w:rsid w:val="005E6ACA"/>
    <w:rsid w:val="005E7080"/>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74B"/>
    <w:rsid w:val="0060278F"/>
    <w:rsid w:val="00602924"/>
    <w:rsid w:val="00602A88"/>
    <w:rsid w:val="00602F49"/>
    <w:rsid w:val="00602FE0"/>
    <w:rsid w:val="00603136"/>
    <w:rsid w:val="006032B1"/>
    <w:rsid w:val="00603CA3"/>
    <w:rsid w:val="006041F9"/>
    <w:rsid w:val="006050C3"/>
    <w:rsid w:val="00605AE9"/>
    <w:rsid w:val="006061CB"/>
    <w:rsid w:val="00606320"/>
    <w:rsid w:val="006063E9"/>
    <w:rsid w:val="00607607"/>
    <w:rsid w:val="00607721"/>
    <w:rsid w:val="00610618"/>
    <w:rsid w:val="006111D7"/>
    <w:rsid w:val="0061159C"/>
    <w:rsid w:val="00611E52"/>
    <w:rsid w:val="006120BB"/>
    <w:rsid w:val="00612588"/>
    <w:rsid w:val="00612A23"/>
    <w:rsid w:val="00612F61"/>
    <w:rsid w:val="00613201"/>
    <w:rsid w:val="00613DA7"/>
    <w:rsid w:val="00613E0B"/>
    <w:rsid w:val="006144B8"/>
    <w:rsid w:val="0061500B"/>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0F8"/>
    <w:rsid w:val="00621411"/>
    <w:rsid w:val="006214C0"/>
    <w:rsid w:val="006217DD"/>
    <w:rsid w:val="006219C0"/>
    <w:rsid w:val="00621D6E"/>
    <w:rsid w:val="0062296D"/>
    <w:rsid w:val="00622A08"/>
    <w:rsid w:val="00622CC6"/>
    <w:rsid w:val="006238C1"/>
    <w:rsid w:val="00623A6C"/>
    <w:rsid w:val="00623F6F"/>
    <w:rsid w:val="00624272"/>
    <w:rsid w:val="0062472C"/>
    <w:rsid w:val="006264BC"/>
    <w:rsid w:val="00627A72"/>
    <w:rsid w:val="00630488"/>
    <w:rsid w:val="00630877"/>
    <w:rsid w:val="00630F97"/>
    <w:rsid w:val="0063122E"/>
    <w:rsid w:val="0063133B"/>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82"/>
    <w:rsid w:val="00637E9C"/>
    <w:rsid w:val="00637F45"/>
    <w:rsid w:val="0064002D"/>
    <w:rsid w:val="006400E9"/>
    <w:rsid w:val="006401CA"/>
    <w:rsid w:val="0064036C"/>
    <w:rsid w:val="0064153A"/>
    <w:rsid w:val="00641F2B"/>
    <w:rsid w:val="00642035"/>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765"/>
    <w:rsid w:val="00650B48"/>
    <w:rsid w:val="006519EE"/>
    <w:rsid w:val="00651B95"/>
    <w:rsid w:val="00651CE3"/>
    <w:rsid w:val="00651F39"/>
    <w:rsid w:val="006524F4"/>
    <w:rsid w:val="00652BBF"/>
    <w:rsid w:val="00653216"/>
    <w:rsid w:val="0065334D"/>
    <w:rsid w:val="00653BD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1335"/>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55F"/>
    <w:rsid w:val="0067279A"/>
    <w:rsid w:val="00672841"/>
    <w:rsid w:val="00672B0C"/>
    <w:rsid w:val="0067387B"/>
    <w:rsid w:val="00675243"/>
    <w:rsid w:val="00675405"/>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773D"/>
    <w:rsid w:val="00687DD0"/>
    <w:rsid w:val="0069002F"/>
    <w:rsid w:val="00690666"/>
    <w:rsid w:val="006912A8"/>
    <w:rsid w:val="00692256"/>
    <w:rsid w:val="00692CBC"/>
    <w:rsid w:val="00692DA6"/>
    <w:rsid w:val="0069364C"/>
    <w:rsid w:val="00693913"/>
    <w:rsid w:val="00693924"/>
    <w:rsid w:val="0069397E"/>
    <w:rsid w:val="00693C27"/>
    <w:rsid w:val="00694397"/>
    <w:rsid w:val="00694494"/>
    <w:rsid w:val="00694B24"/>
    <w:rsid w:val="00695C12"/>
    <w:rsid w:val="00695D30"/>
    <w:rsid w:val="00696131"/>
    <w:rsid w:val="006961C7"/>
    <w:rsid w:val="0069677F"/>
    <w:rsid w:val="00696F6D"/>
    <w:rsid w:val="006971C0"/>
    <w:rsid w:val="00697269"/>
    <w:rsid w:val="00697297"/>
    <w:rsid w:val="0069796E"/>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6EF0"/>
    <w:rsid w:val="006A78C6"/>
    <w:rsid w:val="006A78DE"/>
    <w:rsid w:val="006A79D9"/>
    <w:rsid w:val="006A7C65"/>
    <w:rsid w:val="006A7CD5"/>
    <w:rsid w:val="006B009F"/>
    <w:rsid w:val="006B0624"/>
    <w:rsid w:val="006B069B"/>
    <w:rsid w:val="006B1077"/>
    <w:rsid w:val="006B16DE"/>
    <w:rsid w:val="006B1F85"/>
    <w:rsid w:val="006B1FD0"/>
    <w:rsid w:val="006B3078"/>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CD7"/>
    <w:rsid w:val="006D0E78"/>
    <w:rsid w:val="006D127D"/>
    <w:rsid w:val="006D1615"/>
    <w:rsid w:val="006D16CF"/>
    <w:rsid w:val="006D1A18"/>
    <w:rsid w:val="006D2108"/>
    <w:rsid w:val="006D2634"/>
    <w:rsid w:val="006D28B6"/>
    <w:rsid w:val="006D2F83"/>
    <w:rsid w:val="006D3273"/>
    <w:rsid w:val="006D3354"/>
    <w:rsid w:val="006D3814"/>
    <w:rsid w:val="006D3AEB"/>
    <w:rsid w:val="006D40B0"/>
    <w:rsid w:val="006D495D"/>
    <w:rsid w:val="006D565F"/>
    <w:rsid w:val="006D57AD"/>
    <w:rsid w:val="006D5C03"/>
    <w:rsid w:val="006D5D1F"/>
    <w:rsid w:val="006D5E89"/>
    <w:rsid w:val="006D6132"/>
    <w:rsid w:val="006D68EC"/>
    <w:rsid w:val="006E044D"/>
    <w:rsid w:val="006E06A0"/>
    <w:rsid w:val="006E0B68"/>
    <w:rsid w:val="006E16AB"/>
    <w:rsid w:val="006E1D1D"/>
    <w:rsid w:val="006E1FBD"/>
    <w:rsid w:val="006E276F"/>
    <w:rsid w:val="006E2C67"/>
    <w:rsid w:val="006E370E"/>
    <w:rsid w:val="006E3911"/>
    <w:rsid w:val="006E3BEA"/>
    <w:rsid w:val="006E3C97"/>
    <w:rsid w:val="006E3DE5"/>
    <w:rsid w:val="006E3F2D"/>
    <w:rsid w:val="006E40FB"/>
    <w:rsid w:val="006E4183"/>
    <w:rsid w:val="006E5684"/>
    <w:rsid w:val="006E5789"/>
    <w:rsid w:val="006E59E9"/>
    <w:rsid w:val="006E5A22"/>
    <w:rsid w:val="006E66F6"/>
    <w:rsid w:val="006E6792"/>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7C4D"/>
    <w:rsid w:val="006F7F72"/>
    <w:rsid w:val="007008F8"/>
    <w:rsid w:val="00700C5A"/>
    <w:rsid w:val="00701368"/>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1C7"/>
    <w:rsid w:val="007131D1"/>
    <w:rsid w:val="00714028"/>
    <w:rsid w:val="0071421D"/>
    <w:rsid w:val="0071463A"/>
    <w:rsid w:val="00714EF9"/>
    <w:rsid w:val="00714F8E"/>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56A"/>
    <w:rsid w:val="00724B03"/>
    <w:rsid w:val="00724BBE"/>
    <w:rsid w:val="00724D88"/>
    <w:rsid w:val="00726057"/>
    <w:rsid w:val="0072608D"/>
    <w:rsid w:val="00726DC3"/>
    <w:rsid w:val="00726F73"/>
    <w:rsid w:val="00727004"/>
    <w:rsid w:val="00727AAF"/>
    <w:rsid w:val="007301AE"/>
    <w:rsid w:val="0073030D"/>
    <w:rsid w:val="007305B2"/>
    <w:rsid w:val="0073063F"/>
    <w:rsid w:val="00730A1A"/>
    <w:rsid w:val="00731139"/>
    <w:rsid w:val="00731682"/>
    <w:rsid w:val="00732DD9"/>
    <w:rsid w:val="00732F51"/>
    <w:rsid w:val="00733245"/>
    <w:rsid w:val="00733529"/>
    <w:rsid w:val="0073454F"/>
    <w:rsid w:val="00734DE5"/>
    <w:rsid w:val="00734E12"/>
    <w:rsid w:val="00735477"/>
    <w:rsid w:val="0073547D"/>
    <w:rsid w:val="00735887"/>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55A"/>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A1C"/>
    <w:rsid w:val="00752D17"/>
    <w:rsid w:val="00753276"/>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59D5"/>
    <w:rsid w:val="00766C09"/>
    <w:rsid w:val="00766E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506"/>
    <w:rsid w:val="00780D19"/>
    <w:rsid w:val="00781996"/>
    <w:rsid w:val="00781B87"/>
    <w:rsid w:val="00781D9E"/>
    <w:rsid w:val="007820FD"/>
    <w:rsid w:val="00782859"/>
    <w:rsid w:val="00782EF6"/>
    <w:rsid w:val="0078328F"/>
    <w:rsid w:val="007838F5"/>
    <w:rsid w:val="007841DF"/>
    <w:rsid w:val="007843EA"/>
    <w:rsid w:val="00784FF0"/>
    <w:rsid w:val="00785242"/>
    <w:rsid w:val="00785E5F"/>
    <w:rsid w:val="00786386"/>
    <w:rsid w:val="00786AF3"/>
    <w:rsid w:val="00786C53"/>
    <w:rsid w:val="00786E45"/>
    <w:rsid w:val="007879B3"/>
    <w:rsid w:val="00787B0A"/>
    <w:rsid w:val="00790477"/>
    <w:rsid w:val="00790592"/>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5A6"/>
    <w:rsid w:val="007A0B59"/>
    <w:rsid w:val="007A0EA7"/>
    <w:rsid w:val="007A1AB6"/>
    <w:rsid w:val="007A1D44"/>
    <w:rsid w:val="007A2693"/>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1C6E"/>
    <w:rsid w:val="007B241D"/>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13E"/>
    <w:rsid w:val="007C2768"/>
    <w:rsid w:val="007C2D9A"/>
    <w:rsid w:val="007C34C7"/>
    <w:rsid w:val="007C34FA"/>
    <w:rsid w:val="007C3BB8"/>
    <w:rsid w:val="007C3EE3"/>
    <w:rsid w:val="007C3FEC"/>
    <w:rsid w:val="007C4340"/>
    <w:rsid w:val="007C4437"/>
    <w:rsid w:val="007C4703"/>
    <w:rsid w:val="007C4CE7"/>
    <w:rsid w:val="007C5EC9"/>
    <w:rsid w:val="007C5F73"/>
    <w:rsid w:val="007C5FEE"/>
    <w:rsid w:val="007C60AF"/>
    <w:rsid w:val="007C69F6"/>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835"/>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578D"/>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D4C"/>
    <w:rsid w:val="007F1FD0"/>
    <w:rsid w:val="007F2521"/>
    <w:rsid w:val="007F3C07"/>
    <w:rsid w:val="007F4312"/>
    <w:rsid w:val="007F477D"/>
    <w:rsid w:val="007F49F2"/>
    <w:rsid w:val="007F4B8F"/>
    <w:rsid w:val="007F4C4D"/>
    <w:rsid w:val="007F5595"/>
    <w:rsid w:val="007F6016"/>
    <w:rsid w:val="007F6147"/>
    <w:rsid w:val="007F61F9"/>
    <w:rsid w:val="007F741D"/>
    <w:rsid w:val="007F7D09"/>
    <w:rsid w:val="00800059"/>
    <w:rsid w:val="008003FD"/>
    <w:rsid w:val="00800C95"/>
    <w:rsid w:val="00800F67"/>
    <w:rsid w:val="00801684"/>
    <w:rsid w:val="008017EF"/>
    <w:rsid w:val="00801865"/>
    <w:rsid w:val="00802037"/>
    <w:rsid w:val="00802329"/>
    <w:rsid w:val="0080262D"/>
    <w:rsid w:val="008027D8"/>
    <w:rsid w:val="00803008"/>
    <w:rsid w:val="00804A50"/>
    <w:rsid w:val="00804E2D"/>
    <w:rsid w:val="00804E76"/>
    <w:rsid w:val="0080504A"/>
    <w:rsid w:val="00805226"/>
    <w:rsid w:val="00805B01"/>
    <w:rsid w:val="008071A0"/>
    <w:rsid w:val="008103AB"/>
    <w:rsid w:val="00811167"/>
    <w:rsid w:val="00811799"/>
    <w:rsid w:val="00811E6D"/>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10"/>
    <w:rsid w:val="008219AA"/>
    <w:rsid w:val="00821D3B"/>
    <w:rsid w:val="00822713"/>
    <w:rsid w:val="00822B0B"/>
    <w:rsid w:val="00822F6F"/>
    <w:rsid w:val="008230FB"/>
    <w:rsid w:val="0082451F"/>
    <w:rsid w:val="00824D4C"/>
    <w:rsid w:val="00824EE5"/>
    <w:rsid w:val="00825504"/>
    <w:rsid w:val="00825668"/>
    <w:rsid w:val="008257C9"/>
    <w:rsid w:val="00825854"/>
    <w:rsid w:val="00825904"/>
    <w:rsid w:val="00825ACD"/>
    <w:rsid w:val="00825B96"/>
    <w:rsid w:val="008265A1"/>
    <w:rsid w:val="008278C8"/>
    <w:rsid w:val="008308D1"/>
    <w:rsid w:val="00830C28"/>
    <w:rsid w:val="008316F9"/>
    <w:rsid w:val="008318BD"/>
    <w:rsid w:val="008319CB"/>
    <w:rsid w:val="00831C16"/>
    <w:rsid w:val="00831EF3"/>
    <w:rsid w:val="00832462"/>
    <w:rsid w:val="00833490"/>
    <w:rsid w:val="008335AF"/>
    <w:rsid w:val="0083395D"/>
    <w:rsid w:val="00834660"/>
    <w:rsid w:val="008346AF"/>
    <w:rsid w:val="00834B67"/>
    <w:rsid w:val="0083538B"/>
    <w:rsid w:val="00835795"/>
    <w:rsid w:val="0083595C"/>
    <w:rsid w:val="00835A20"/>
    <w:rsid w:val="00835D50"/>
    <w:rsid w:val="00836734"/>
    <w:rsid w:val="00836B04"/>
    <w:rsid w:val="008372A7"/>
    <w:rsid w:val="0083741D"/>
    <w:rsid w:val="00837665"/>
    <w:rsid w:val="00837AB0"/>
    <w:rsid w:val="00837F0D"/>
    <w:rsid w:val="0084011F"/>
    <w:rsid w:val="00840219"/>
    <w:rsid w:val="00840385"/>
    <w:rsid w:val="008404B8"/>
    <w:rsid w:val="008415A9"/>
    <w:rsid w:val="008417C8"/>
    <w:rsid w:val="00841F8A"/>
    <w:rsid w:val="0084216D"/>
    <w:rsid w:val="0084257E"/>
    <w:rsid w:val="00842697"/>
    <w:rsid w:val="008430F2"/>
    <w:rsid w:val="00843C1F"/>
    <w:rsid w:val="00843F27"/>
    <w:rsid w:val="00844187"/>
    <w:rsid w:val="008449B0"/>
    <w:rsid w:val="00845315"/>
    <w:rsid w:val="0084571A"/>
    <w:rsid w:val="00846B97"/>
    <w:rsid w:val="00846E5C"/>
    <w:rsid w:val="008471A3"/>
    <w:rsid w:val="008477C2"/>
    <w:rsid w:val="008501F7"/>
    <w:rsid w:val="008502D7"/>
    <w:rsid w:val="00850A70"/>
    <w:rsid w:val="00850AEC"/>
    <w:rsid w:val="008514A6"/>
    <w:rsid w:val="00851AD3"/>
    <w:rsid w:val="0085238D"/>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64B"/>
    <w:rsid w:val="00860792"/>
    <w:rsid w:val="008607F4"/>
    <w:rsid w:val="008614CA"/>
    <w:rsid w:val="00862035"/>
    <w:rsid w:val="008622CF"/>
    <w:rsid w:val="00862662"/>
    <w:rsid w:val="00863197"/>
    <w:rsid w:val="00864416"/>
    <w:rsid w:val="00864DAF"/>
    <w:rsid w:val="008652B2"/>
    <w:rsid w:val="0086579C"/>
    <w:rsid w:val="00865D11"/>
    <w:rsid w:val="0086619C"/>
    <w:rsid w:val="0086737D"/>
    <w:rsid w:val="00870D14"/>
    <w:rsid w:val="00870D28"/>
    <w:rsid w:val="00870ED4"/>
    <w:rsid w:val="00871AB0"/>
    <w:rsid w:val="00871AE9"/>
    <w:rsid w:val="008723A6"/>
    <w:rsid w:val="0087276C"/>
    <w:rsid w:val="00872955"/>
    <w:rsid w:val="00873B1C"/>
    <w:rsid w:val="00874206"/>
    <w:rsid w:val="00874331"/>
    <w:rsid w:val="00874DD2"/>
    <w:rsid w:val="00875AA5"/>
    <w:rsid w:val="00875FA2"/>
    <w:rsid w:val="00876E2C"/>
    <w:rsid w:val="00876FB5"/>
    <w:rsid w:val="00877339"/>
    <w:rsid w:val="00877576"/>
    <w:rsid w:val="00880429"/>
    <w:rsid w:val="0088059C"/>
    <w:rsid w:val="008814E6"/>
    <w:rsid w:val="008817AA"/>
    <w:rsid w:val="008820D7"/>
    <w:rsid w:val="00882391"/>
    <w:rsid w:val="008823E6"/>
    <w:rsid w:val="00882973"/>
    <w:rsid w:val="00883116"/>
    <w:rsid w:val="008838D5"/>
    <w:rsid w:val="00883E90"/>
    <w:rsid w:val="00883FE1"/>
    <w:rsid w:val="00884D20"/>
    <w:rsid w:val="00885999"/>
    <w:rsid w:val="00885D73"/>
    <w:rsid w:val="00886489"/>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41F"/>
    <w:rsid w:val="00896985"/>
    <w:rsid w:val="00897F93"/>
    <w:rsid w:val="008A0016"/>
    <w:rsid w:val="008A04B7"/>
    <w:rsid w:val="008A122E"/>
    <w:rsid w:val="008A128B"/>
    <w:rsid w:val="008A15C6"/>
    <w:rsid w:val="008A1A98"/>
    <w:rsid w:val="008A1B5A"/>
    <w:rsid w:val="008A1D3A"/>
    <w:rsid w:val="008A213C"/>
    <w:rsid w:val="008A22CF"/>
    <w:rsid w:val="008A255D"/>
    <w:rsid w:val="008A43EB"/>
    <w:rsid w:val="008A569E"/>
    <w:rsid w:val="008A5D7C"/>
    <w:rsid w:val="008A6534"/>
    <w:rsid w:val="008A738B"/>
    <w:rsid w:val="008A7AF9"/>
    <w:rsid w:val="008A7C2A"/>
    <w:rsid w:val="008B02A4"/>
    <w:rsid w:val="008B1EDA"/>
    <w:rsid w:val="008B1F6C"/>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3D5"/>
    <w:rsid w:val="008D1A55"/>
    <w:rsid w:val="008D1CDE"/>
    <w:rsid w:val="008D2857"/>
    <w:rsid w:val="008D2BB2"/>
    <w:rsid w:val="008D3306"/>
    <w:rsid w:val="008D3554"/>
    <w:rsid w:val="008D40AD"/>
    <w:rsid w:val="008D429C"/>
    <w:rsid w:val="008D4537"/>
    <w:rsid w:val="008D4C88"/>
    <w:rsid w:val="008D4EDE"/>
    <w:rsid w:val="008D4F99"/>
    <w:rsid w:val="008D674A"/>
    <w:rsid w:val="008D71D8"/>
    <w:rsid w:val="008D72B0"/>
    <w:rsid w:val="008D795C"/>
    <w:rsid w:val="008D7B58"/>
    <w:rsid w:val="008E0402"/>
    <w:rsid w:val="008E0BC6"/>
    <w:rsid w:val="008E1339"/>
    <w:rsid w:val="008E23AE"/>
    <w:rsid w:val="008E2A0B"/>
    <w:rsid w:val="008E30C8"/>
    <w:rsid w:val="008E3440"/>
    <w:rsid w:val="008E3934"/>
    <w:rsid w:val="008E3A32"/>
    <w:rsid w:val="008E3CDE"/>
    <w:rsid w:val="008E44B9"/>
    <w:rsid w:val="008E4FA4"/>
    <w:rsid w:val="008E52EC"/>
    <w:rsid w:val="008E56F9"/>
    <w:rsid w:val="008E5BF2"/>
    <w:rsid w:val="008E61DD"/>
    <w:rsid w:val="008E6230"/>
    <w:rsid w:val="008E62B3"/>
    <w:rsid w:val="008E637B"/>
    <w:rsid w:val="008E6DCB"/>
    <w:rsid w:val="008E7E29"/>
    <w:rsid w:val="008E7E52"/>
    <w:rsid w:val="008F0005"/>
    <w:rsid w:val="008F12EA"/>
    <w:rsid w:val="008F1A75"/>
    <w:rsid w:val="008F1CDE"/>
    <w:rsid w:val="008F1CEF"/>
    <w:rsid w:val="008F1F35"/>
    <w:rsid w:val="008F2D3F"/>
    <w:rsid w:val="008F4F41"/>
    <w:rsid w:val="008F5309"/>
    <w:rsid w:val="008F6381"/>
    <w:rsid w:val="008F65C3"/>
    <w:rsid w:val="008F76FF"/>
    <w:rsid w:val="008F7797"/>
    <w:rsid w:val="008F787A"/>
    <w:rsid w:val="009008A1"/>
    <w:rsid w:val="00901280"/>
    <w:rsid w:val="009017DC"/>
    <w:rsid w:val="00901BEF"/>
    <w:rsid w:val="00901D27"/>
    <w:rsid w:val="00902A60"/>
    <w:rsid w:val="00903025"/>
    <w:rsid w:val="0090484B"/>
    <w:rsid w:val="009054A3"/>
    <w:rsid w:val="009072D7"/>
    <w:rsid w:val="00907703"/>
    <w:rsid w:val="00907949"/>
    <w:rsid w:val="00910272"/>
    <w:rsid w:val="009105B7"/>
    <w:rsid w:val="00910F54"/>
    <w:rsid w:val="009112C9"/>
    <w:rsid w:val="00911D37"/>
    <w:rsid w:val="009127EB"/>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28AE"/>
    <w:rsid w:val="00923224"/>
    <w:rsid w:val="009232F0"/>
    <w:rsid w:val="009235B5"/>
    <w:rsid w:val="00924621"/>
    <w:rsid w:val="00924A35"/>
    <w:rsid w:val="00924C45"/>
    <w:rsid w:val="00925127"/>
    <w:rsid w:val="0092541B"/>
    <w:rsid w:val="00925F64"/>
    <w:rsid w:val="00925F9C"/>
    <w:rsid w:val="0092678D"/>
    <w:rsid w:val="009276C2"/>
    <w:rsid w:val="00927EA5"/>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475"/>
    <w:rsid w:val="009377B6"/>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5F0"/>
    <w:rsid w:val="00955EBD"/>
    <w:rsid w:val="00956046"/>
    <w:rsid w:val="009561E5"/>
    <w:rsid w:val="0095622F"/>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123E"/>
    <w:rsid w:val="00971649"/>
    <w:rsid w:val="0097199D"/>
    <w:rsid w:val="00971ABF"/>
    <w:rsid w:val="009726A5"/>
    <w:rsid w:val="0097326F"/>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B74"/>
    <w:rsid w:val="00984128"/>
    <w:rsid w:val="00984367"/>
    <w:rsid w:val="009850A6"/>
    <w:rsid w:val="00985142"/>
    <w:rsid w:val="009856C7"/>
    <w:rsid w:val="00985A7C"/>
    <w:rsid w:val="00986428"/>
    <w:rsid w:val="00986DC1"/>
    <w:rsid w:val="009872E4"/>
    <w:rsid w:val="00987330"/>
    <w:rsid w:val="00987C4B"/>
    <w:rsid w:val="00990BAB"/>
    <w:rsid w:val="00990C00"/>
    <w:rsid w:val="00990D92"/>
    <w:rsid w:val="00990EEE"/>
    <w:rsid w:val="00991454"/>
    <w:rsid w:val="0099147E"/>
    <w:rsid w:val="009919EF"/>
    <w:rsid w:val="009926C8"/>
    <w:rsid w:val="0099366C"/>
    <w:rsid w:val="00993E51"/>
    <w:rsid w:val="0099466A"/>
    <w:rsid w:val="00994885"/>
    <w:rsid w:val="00994D21"/>
    <w:rsid w:val="00994E65"/>
    <w:rsid w:val="0099500A"/>
    <w:rsid w:val="0099522C"/>
    <w:rsid w:val="00995388"/>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9EC"/>
    <w:rsid w:val="009A6A9F"/>
    <w:rsid w:val="009A7160"/>
    <w:rsid w:val="009A73D1"/>
    <w:rsid w:val="009A750F"/>
    <w:rsid w:val="009A759E"/>
    <w:rsid w:val="009A779F"/>
    <w:rsid w:val="009A7ACE"/>
    <w:rsid w:val="009B03F7"/>
    <w:rsid w:val="009B0B95"/>
    <w:rsid w:val="009B0CD1"/>
    <w:rsid w:val="009B131F"/>
    <w:rsid w:val="009B18E9"/>
    <w:rsid w:val="009B1912"/>
    <w:rsid w:val="009B1BD1"/>
    <w:rsid w:val="009B2579"/>
    <w:rsid w:val="009B26D4"/>
    <w:rsid w:val="009B31DA"/>
    <w:rsid w:val="009B3581"/>
    <w:rsid w:val="009B387F"/>
    <w:rsid w:val="009B3959"/>
    <w:rsid w:val="009B406B"/>
    <w:rsid w:val="009B4117"/>
    <w:rsid w:val="009B53DC"/>
    <w:rsid w:val="009B554A"/>
    <w:rsid w:val="009B579C"/>
    <w:rsid w:val="009B698D"/>
    <w:rsid w:val="009B6E4B"/>
    <w:rsid w:val="009B7170"/>
    <w:rsid w:val="009B7F44"/>
    <w:rsid w:val="009C13B5"/>
    <w:rsid w:val="009C13E8"/>
    <w:rsid w:val="009C1F77"/>
    <w:rsid w:val="009C243E"/>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1D8B"/>
    <w:rsid w:val="009D215D"/>
    <w:rsid w:val="009D21B5"/>
    <w:rsid w:val="009D29D4"/>
    <w:rsid w:val="009D29DC"/>
    <w:rsid w:val="009D2A75"/>
    <w:rsid w:val="009D2B34"/>
    <w:rsid w:val="009D2E0D"/>
    <w:rsid w:val="009D52F8"/>
    <w:rsid w:val="009D5D47"/>
    <w:rsid w:val="009D6299"/>
    <w:rsid w:val="009D6446"/>
    <w:rsid w:val="009D738D"/>
    <w:rsid w:val="009D7A11"/>
    <w:rsid w:val="009D7AD6"/>
    <w:rsid w:val="009D7BEE"/>
    <w:rsid w:val="009D7EBE"/>
    <w:rsid w:val="009E03ED"/>
    <w:rsid w:val="009E13FB"/>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87D"/>
    <w:rsid w:val="009F2AD4"/>
    <w:rsid w:val="009F2F9F"/>
    <w:rsid w:val="009F3AF3"/>
    <w:rsid w:val="009F3FBA"/>
    <w:rsid w:val="009F42A9"/>
    <w:rsid w:val="009F449E"/>
    <w:rsid w:val="009F452E"/>
    <w:rsid w:val="009F49E6"/>
    <w:rsid w:val="009F5C66"/>
    <w:rsid w:val="009F5EF8"/>
    <w:rsid w:val="009F621E"/>
    <w:rsid w:val="009F687D"/>
    <w:rsid w:val="009F70E5"/>
    <w:rsid w:val="009F7A2C"/>
    <w:rsid w:val="009F7CF8"/>
    <w:rsid w:val="00A00374"/>
    <w:rsid w:val="00A0083A"/>
    <w:rsid w:val="00A00B74"/>
    <w:rsid w:val="00A0127B"/>
    <w:rsid w:val="00A0130D"/>
    <w:rsid w:val="00A01824"/>
    <w:rsid w:val="00A01A01"/>
    <w:rsid w:val="00A01AE9"/>
    <w:rsid w:val="00A01C2E"/>
    <w:rsid w:val="00A022FD"/>
    <w:rsid w:val="00A0237B"/>
    <w:rsid w:val="00A025D3"/>
    <w:rsid w:val="00A02C80"/>
    <w:rsid w:val="00A02D33"/>
    <w:rsid w:val="00A02EE4"/>
    <w:rsid w:val="00A0354B"/>
    <w:rsid w:val="00A05BCC"/>
    <w:rsid w:val="00A05D43"/>
    <w:rsid w:val="00A06187"/>
    <w:rsid w:val="00A06BBA"/>
    <w:rsid w:val="00A0742D"/>
    <w:rsid w:val="00A104DF"/>
    <w:rsid w:val="00A10B89"/>
    <w:rsid w:val="00A11036"/>
    <w:rsid w:val="00A111B4"/>
    <w:rsid w:val="00A114CB"/>
    <w:rsid w:val="00A11652"/>
    <w:rsid w:val="00A11682"/>
    <w:rsid w:val="00A11727"/>
    <w:rsid w:val="00A11EC9"/>
    <w:rsid w:val="00A1229B"/>
    <w:rsid w:val="00A12353"/>
    <w:rsid w:val="00A12FAF"/>
    <w:rsid w:val="00A1318F"/>
    <w:rsid w:val="00A13734"/>
    <w:rsid w:val="00A13807"/>
    <w:rsid w:val="00A144BB"/>
    <w:rsid w:val="00A14C89"/>
    <w:rsid w:val="00A14CE8"/>
    <w:rsid w:val="00A151F4"/>
    <w:rsid w:val="00A153E4"/>
    <w:rsid w:val="00A15509"/>
    <w:rsid w:val="00A15734"/>
    <w:rsid w:val="00A15B04"/>
    <w:rsid w:val="00A15D2E"/>
    <w:rsid w:val="00A15D52"/>
    <w:rsid w:val="00A16197"/>
    <w:rsid w:val="00A16332"/>
    <w:rsid w:val="00A163F4"/>
    <w:rsid w:val="00A166CB"/>
    <w:rsid w:val="00A16BE1"/>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92"/>
    <w:rsid w:val="00A320CC"/>
    <w:rsid w:val="00A32CF7"/>
    <w:rsid w:val="00A33C18"/>
    <w:rsid w:val="00A33D25"/>
    <w:rsid w:val="00A33FD0"/>
    <w:rsid w:val="00A347D0"/>
    <w:rsid w:val="00A34828"/>
    <w:rsid w:val="00A34938"/>
    <w:rsid w:val="00A34CD6"/>
    <w:rsid w:val="00A354FB"/>
    <w:rsid w:val="00A35B6C"/>
    <w:rsid w:val="00A367D0"/>
    <w:rsid w:val="00A3696E"/>
    <w:rsid w:val="00A36C5A"/>
    <w:rsid w:val="00A37077"/>
    <w:rsid w:val="00A37D65"/>
    <w:rsid w:val="00A37E57"/>
    <w:rsid w:val="00A400E4"/>
    <w:rsid w:val="00A407D3"/>
    <w:rsid w:val="00A40C98"/>
    <w:rsid w:val="00A42554"/>
    <w:rsid w:val="00A42F80"/>
    <w:rsid w:val="00A43E0D"/>
    <w:rsid w:val="00A4436D"/>
    <w:rsid w:val="00A44897"/>
    <w:rsid w:val="00A44D79"/>
    <w:rsid w:val="00A45103"/>
    <w:rsid w:val="00A45EDC"/>
    <w:rsid w:val="00A460C4"/>
    <w:rsid w:val="00A46B9C"/>
    <w:rsid w:val="00A47E35"/>
    <w:rsid w:val="00A47EF3"/>
    <w:rsid w:val="00A503D2"/>
    <w:rsid w:val="00A50789"/>
    <w:rsid w:val="00A50B69"/>
    <w:rsid w:val="00A50C73"/>
    <w:rsid w:val="00A52196"/>
    <w:rsid w:val="00A521A9"/>
    <w:rsid w:val="00A5287D"/>
    <w:rsid w:val="00A5301C"/>
    <w:rsid w:val="00A53D34"/>
    <w:rsid w:val="00A54219"/>
    <w:rsid w:val="00A548C0"/>
    <w:rsid w:val="00A5522E"/>
    <w:rsid w:val="00A5564A"/>
    <w:rsid w:val="00A55980"/>
    <w:rsid w:val="00A56575"/>
    <w:rsid w:val="00A5670E"/>
    <w:rsid w:val="00A56E20"/>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639"/>
    <w:rsid w:val="00A6389B"/>
    <w:rsid w:val="00A63C9D"/>
    <w:rsid w:val="00A641F7"/>
    <w:rsid w:val="00A64D96"/>
    <w:rsid w:val="00A64E3B"/>
    <w:rsid w:val="00A6503E"/>
    <w:rsid w:val="00A65A9E"/>
    <w:rsid w:val="00A65E51"/>
    <w:rsid w:val="00A65E68"/>
    <w:rsid w:val="00A65EC5"/>
    <w:rsid w:val="00A662FE"/>
    <w:rsid w:val="00A6641A"/>
    <w:rsid w:val="00A66D71"/>
    <w:rsid w:val="00A6707F"/>
    <w:rsid w:val="00A674F4"/>
    <w:rsid w:val="00A67CF6"/>
    <w:rsid w:val="00A67FDA"/>
    <w:rsid w:val="00A7033C"/>
    <w:rsid w:val="00A70348"/>
    <w:rsid w:val="00A7094D"/>
    <w:rsid w:val="00A70F86"/>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572"/>
    <w:rsid w:val="00A82D2A"/>
    <w:rsid w:val="00A83850"/>
    <w:rsid w:val="00A83A96"/>
    <w:rsid w:val="00A83ECA"/>
    <w:rsid w:val="00A84289"/>
    <w:rsid w:val="00A8473E"/>
    <w:rsid w:val="00A84782"/>
    <w:rsid w:val="00A84C4D"/>
    <w:rsid w:val="00A84C4F"/>
    <w:rsid w:val="00A84CE0"/>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5E9"/>
    <w:rsid w:val="00A91F1F"/>
    <w:rsid w:val="00A91F9D"/>
    <w:rsid w:val="00A92116"/>
    <w:rsid w:val="00A9217E"/>
    <w:rsid w:val="00A921B1"/>
    <w:rsid w:val="00A921CB"/>
    <w:rsid w:val="00A925CC"/>
    <w:rsid w:val="00A934A8"/>
    <w:rsid w:val="00A94731"/>
    <w:rsid w:val="00A954D2"/>
    <w:rsid w:val="00A956D8"/>
    <w:rsid w:val="00A96443"/>
    <w:rsid w:val="00A964AB"/>
    <w:rsid w:val="00A968C0"/>
    <w:rsid w:val="00A9722B"/>
    <w:rsid w:val="00A97EAC"/>
    <w:rsid w:val="00A97F90"/>
    <w:rsid w:val="00AA01EF"/>
    <w:rsid w:val="00AA04E1"/>
    <w:rsid w:val="00AA14E2"/>
    <w:rsid w:val="00AA1C80"/>
    <w:rsid w:val="00AA21F2"/>
    <w:rsid w:val="00AA28AE"/>
    <w:rsid w:val="00AA3067"/>
    <w:rsid w:val="00AA3DFB"/>
    <w:rsid w:val="00AA4368"/>
    <w:rsid w:val="00AA4AFD"/>
    <w:rsid w:val="00AA4DF5"/>
    <w:rsid w:val="00AB02D4"/>
    <w:rsid w:val="00AB0D29"/>
    <w:rsid w:val="00AB10C6"/>
    <w:rsid w:val="00AB10FF"/>
    <w:rsid w:val="00AB150D"/>
    <w:rsid w:val="00AB1C09"/>
    <w:rsid w:val="00AB3FEE"/>
    <w:rsid w:val="00AB41FB"/>
    <w:rsid w:val="00AB4AC2"/>
    <w:rsid w:val="00AB529F"/>
    <w:rsid w:val="00AB5B62"/>
    <w:rsid w:val="00AB5BF1"/>
    <w:rsid w:val="00AB5F4E"/>
    <w:rsid w:val="00AB61EF"/>
    <w:rsid w:val="00AB6277"/>
    <w:rsid w:val="00AB6AF7"/>
    <w:rsid w:val="00AB73C6"/>
    <w:rsid w:val="00AB7749"/>
    <w:rsid w:val="00AB7A28"/>
    <w:rsid w:val="00AC07CC"/>
    <w:rsid w:val="00AC0E86"/>
    <w:rsid w:val="00AC0FB3"/>
    <w:rsid w:val="00AC1366"/>
    <w:rsid w:val="00AC1626"/>
    <w:rsid w:val="00AC1646"/>
    <w:rsid w:val="00AC19AE"/>
    <w:rsid w:val="00AC2713"/>
    <w:rsid w:val="00AC3FD4"/>
    <w:rsid w:val="00AC486D"/>
    <w:rsid w:val="00AC49B1"/>
    <w:rsid w:val="00AC580D"/>
    <w:rsid w:val="00AC5D3D"/>
    <w:rsid w:val="00AC6055"/>
    <w:rsid w:val="00AC62EE"/>
    <w:rsid w:val="00AC6C1F"/>
    <w:rsid w:val="00AC6FB0"/>
    <w:rsid w:val="00AC7635"/>
    <w:rsid w:val="00AC792E"/>
    <w:rsid w:val="00AC7C2A"/>
    <w:rsid w:val="00AD07B5"/>
    <w:rsid w:val="00AD081E"/>
    <w:rsid w:val="00AD11E1"/>
    <w:rsid w:val="00AD1319"/>
    <w:rsid w:val="00AD2075"/>
    <w:rsid w:val="00AD2676"/>
    <w:rsid w:val="00AD300F"/>
    <w:rsid w:val="00AD3D34"/>
    <w:rsid w:val="00AD46D6"/>
    <w:rsid w:val="00AD4A66"/>
    <w:rsid w:val="00AD4B74"/>
    <w:rsid w:val="00AD4E85"/>
    <w:rsid w:val="00AD52EF"/>
    <w:rsid w:val="00AD55FE"/>
    <w:rsid w:val="00AD56B3"/>
    <w:rsid w:val="00AD5A3B"/>
    <w:rsid w:val="00AD5BC7"/>
    <w:rsid w:val="00AD5FA1"/>
    <w:rsid w:val="00AD66E8"/>
    <w:rsid w:val="00AD6B52"/>
    <w:rsid w:val="00AD6CA5"/>
    <w:rsid w:val="00AD7B37"/>
    <w:rsid w:val="00AD7CB3"/>
    <w:rsid w:val="00AD7E46"/>
    <w:rsid w:val="00AE02CC"/>
    <w:rsid w:val="00AE0B39"/>
    <w:rsid w:val="00AE135D"/>
    <w:rsid w:val="00AE1C1B"/>
    <w:rsid w:val="00AE1D09"/>
    <w:rsid w:val="00AE2421"/>
    <w:rsid w:val="00AE25A0"/>
    <w:rsid w:val="00AE2C4D"/>
    <w:rsid w:val="00AE36DE"/>
    <w:rsid w:val="00AE3C2C"/>
    <w:rsid w:val="00AE3C92"/>
    <w:rsid w:val="00AE4E5E"/>
    <w:rsid w:val="00AE5021"/>
    <w:rsid w:val="00AE552A"/>
    <w:rsid w:val="00AE59CD"/>
    <w:rsid w:val="00AE6178"/>
    <w:rsid w:val="00AE75A5"/>
    <w:rsid w:val="00AE7940"/>
    <w:rsid w:val="00AE7CB5"/>
    <w:rsid w:val="00AF02C8"/>
    <w:rsid w:val="00AF0EFE"/>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B81"/>
    <w:rsid w:val="00B01E2A"/>
    <w:rsid w:val="00B022F6"/>
    <w:rsid w:val="00B02687"/>
    <w:rsid w:val="00B029B9"/>
    <w:rsid w:val="00B02D44"/>
    <w:rsid w:val="00B033EC"/>
    <w:rsid w:val="00B038DD"/>
    <w:rsid w:val="00B039EE"/>
    <w:rsid w:val="00B04DDC"/>
    <w:rsid w:val="00B0560B"/>
    <w:rsid w:val="00B06011"/>
    <w:rsid w:val="00B064A2"/>
    <w:rsid w:val="00B0656A"/>
    <w:rsid w:val="00B06A53"/>
    <w:rsid w:val="00B06CCF"/>
    <w:rsid w:val="00B06D3A"/>
    <w:rsid w:val="00B073B3"/>
    <w:rsid w:val="00B07478"/>
    <w:rsid w:val="00B07C48"/>
    <w:rsid w:val="00B10242"/>
    <w:rsid w:val="00B10332"/>
    <w:rsid w:val="00B10F62"/>
    <w:rsid w:val="00B11519"/>
    <w:rsid w:val="00B115B2"/>
    <w:rsid w:val="00B12267"/>
    <w:rsid w:val="00B122F6"/>
    <w:rsid w:val="00B1256C"/>
    <w:rsid w:val="00B12B08"/>
    <w:rsid w:val="00B14134"/>
    <w:rsid w:val="00B1427A"/>
    <w:rsid w:val="00B14CC2"/>
    <w:rsid w:val="00B15F2D"/>
    <w:rsid w:val="00B16058"/>
    <w:rsid w:val="00B1614E"/>
    <w:rsid w:val="00B16AA1"/>
    <w:rsid w:val="00B16CAF"/>
    <w:rsid w:val="00B17194"/>
    <w:rsid w:val="00B179DB"/>
    <w:rsid w:val="00B20510"/>
    <w:rsid w:val="00B2053B"/>
    <w:rsid w:val="00B21124"/>
    <w:rsid w:val="00B2139D"/>
    <w:rsid w:val="00B21857"/>
    <w:rsid w:val="00B2191F"/>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123"/>
    <w:rsid w:val="00B30280"/>
    <w:rsid w:val="00B304D2"/>
    <w:rsid w:val="00B3073C"/>
    <w:rsid w:val="00B309E6"/>
    <w:rsid w:val="00B30FE5"/>
    <w:rsid w:val="00B32295"/>
    <w:rsid w:val="00B32307"/>
    <w:rsid w:val="00B325B8"/>
    <w:rsid w:val="00B32BF2"/>
    <w:rsid w:val="00B33B0E"/>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61A"/>
    <w:rsid w:val="00B478FE"/>
    <w:rsid w:val="00B47CBE"/>
    <w:rsid w:val="00B508BB"/>
    <w:rsid w:val="00B5113E"/>
    <w:rsid w:val="00B511D5"/>
    <w:rsid w:val="00B517C1"/>
    <w:rsid w:val="00B5252B"/>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75F3"/>
    <w:rsid w:val="00B678CD"/>
    <w:rsid w:val="00B67D82"/>
    <w:rsid w:val="00B67E2B"/>
    <w:rsid w:val="00B701A6"/>
    <w:rsid w:val="00B701BC"/>
    <w:rsid w:val="00B705E9"/>
    <w:rsid w:val="00B708B3"/>
    <w:rsid w:val="00B70B13"/>
    <w:rsid w:val="00B7136B"/>
    <w:rsid w:val="00B71A29"/>
    <w:rsid w:val="00B71F90"/>
    <w:rsid w:val="00B72770"/>
    <w:rsid w:val="00B72C52"/>
    <w:rsid w:val="00B74BF7"/>
    <w:rsid w:val="00B74F57"/>
    <w:rsid w:val="00B754B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5F93"/>
    <w:rsid w:val="00B86071"/>
    <w:rsid w:val="00B87908"/>
    <w:rsid w:val="00B87B9B"/>
    <w:rsid w:val="00B90229"/>
    <w:rsid w:val="00B902E6"/>
    <w:rsid w:val="00B90324"/>
    <w:rsid w:val="00B9098B"/>
    <w:rsid w:val="00B917ED"/>
    <w:rsid w:val="00B91854"/>
    <w:rsid w:val="00B91901"/>
    <w:rsid w:val="00B91EA4"/>
    <w:rsid w:val="00B920BE"/>
    <w:rsid w:val="00B92103"/>
    <w:rsid w:val="00B9307A"/>
    <w:rsid w:val="00B932A6"/>
    <w:rsid w:val="00B93700"/>
    <w:rsid w:val="00B94BE8"/>
    <w:rsid w:val="00B957F4"/>
    <w:rsid w:val="00B95AC2"/>
    <w:rsid w:val="00B969A6"/>
    <w:rsid w:val="00B96DC7"/>
    <w:rsid w:val="00B970EC"/>
    <w:rsid w:val="00B974CB"/>
    <w:rsid w:val="00B97853"/>
    <w:rsid w:val="00BA00A8"/>
    <w:rsid w:val="00BA052A"/>
    <w:rsid w:val="00BA09E0"/>
    <w:rsid w:val="00BA2301"/>
    <w:rsid w:val="00BA3425"/>
    <w:rsid w:val="00BA5D9A"/>
    <w:rsid w:val="00BA6676"/>
    <w:rsid w:val="00BA679E"/>
    <w:rsid w:val="00BA6B04"/>
    <w:rsid w:val="00BA6C5B"/>
    <w:rsid w:val="00BA6E42"/>
    <w:rsid w:val="00BA73BE"/>
    <w:rsid w:val="00BB00E2"/>
    <w:rsid w:val="00BB1173"/>
    <w:rsid w:val="00BB196D"/>
    <w:rsid w:val="00BB1AD3"/>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40C4"/>
    <w:rsid w:val="00BC433B"/>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474"/>
    <w:rsid w:val="00BD5BAC"/>
    <w:rsid w:val="00BD620B"/>
    <w:rsid w:val="00BD6995"/>
    <w:rsid w:val="00BD7BEF"/>
    <w:rsid w:val="00BE042C"/>
    <w:rsid w:val="00BE0CFC"/>
    <w:rsid w:val="00BE139A"/>
    <w:rsid w:val="00BE20BC"/>
    <w:rsid w:val="00BE2329"/>
    <w:rsid w:val="00BE268F"/>
    <w:rsid w:val="00BE2798"/>
    <w:rsid w:val="00BE2AC2"/>
    <w:rsid w:val="00BE2C26"/>
    <w:rsid w:val="00BE33FE"/>
    <w:rsid w:val="00BE4579"/>
    <w:rsid w:val="00BE4650"/>
    <w:rsid w:val="00BE4EF1"/>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281"/>
    <w:rsid w:val="00BF4820"/>
    <w:rsid w:val="00BF4CC4"/>
    <w:rsid w:val="00BF4D36"/>
    <w:rsid w:val="00BF57C0"/>
    <w:rsid w:val="00BF6376"/>
    <w:rsid w:val="00BF64C3"/>
    <w:rsid w:val="00BF684C"/>
    <w:rsid w:val="00BF7BCF"/>
    <w:rsid w:val="00BF7DBE"/>
    <w:rsid w:val="00C0143B"/>
    <w:rsid w:val="00C0154C"/>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74"/>
    <w:rsid w:val="00C06D8A"/>
    <w:rsid w:val="00C10F94"/>
    <w:rsid w:val="00C11309"/>
    <w:rsid w:val="00C1140F"/>
    <w:rsid w:val="00C115BD"/>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2F8"/>
    <w:rsid w:val="00C225AC"/>
    <w:rsid w:val="00C226F7"/>
    <w:rsid w:val="00C228EE"/>
    <w:rsid w:val="00C22A45"/>
    <w:rsid w:val="00C22C1F"/>
    <w:rsid w:val="00C24A73"/>
    <w:rsid w:val="00C25DC0"/>
    <w:rsid w:val="00C2657A"/>
    <w:rsid w:val="00C268BA"/>
    <w:rsid w:val="00C2769D"/>
    <w:rsid w:val="00C27966"/>
    <w:rsid w:val="00C27C9D"/>
    <w:rsid w:val="00C27DDA"/>
    <w:rsid w:val="00C30481"/>
    <w:rsid w:val="00C3081A"/>
    <w:rsid w:val="00C314CF"/>
    <w:rsid w:val="00C31690"/>
    <w:rsid w:val="00C320F6"/>
    <w:rsid w:val="00C3365D"/>
    <w:rsid w:val="00C34004"/>
    <w:rsid w:val="00C340E8"/>
    <w:rsid w:val="00C34356"/>
    <w:rsid w:val="00C35775"/>
    <w:rsid w:val="00C366D0"/>
    <w:rsid w:val="00C37320"/>
    <w:rsid w:val="00C373C5"/>
    <w:rsid w:val="00C37624"/>
    <w:rsid w:val="00C406A2"/>
    <w:rsid w:val="00C40A87"/>
    <w:rsid w:val="00C40D52"/>
    <w:rsid w:val="00C41E4E"/>
    <w:rsid w:val="00C41FE2"/>
    <w:rsid w:val="00C420B1"/>
    <w:rsid w:val="00C42449"/>
    <w:rsid w:val="00C42523"/>
    <w:rsid w:val="00C42A7D"/>
    <w:rsid w:val="00C4309C"/>
    <w:rsid w:val="00C43139"/>
    <w:rsid w:val="00C43F0B"/>
    <w:rsid w:val="00C44D0B"/>
    <w:rsid w:val="00C44DCD"/>
    <w:rsid w:val="00C46252"/>
    <w:rsid w:val="00C4628B"/>
    <w:rsid w:val="00C465A3"/>
    <w:rsid w:val="00C46D5D"/>
    <w:rsid w:val="00C46D69"/>
    <w:rsid w:val="00C46DAC"/>
    <w:rsid w:val="00C4712A"/>
    <w:rsid w:val="00C47670"/>
    <w:rsid w:val="00C4769C"/>
    <w:rsid w:val="00C477D3"/>
    <w:rsid w:val="00C50203"/>
    <w:rsid w:val="00C50C2E"/>
    <w:rsid w:val="00C50D62"/>
    <w:rsid w:val="00C51115"/>
    <w:rsid w:val="00C518F3"/>
    <w:rsid w:val="00C5198D"/>
    <w:rsid w:val="00C5243F"/>
    <w:rsid w:val="00C52A34"/>
    <w:rsid w:val="00C52C32"/>
    <w:rsid w:val="00C53429"/>
    <w:rsid w:val="00C535C7"/>
    <w:rsid w:val="00C53A7B"/>
    <w:rsid w:val="00C540CA"/>
    <w:rsid w:val="00C547B5"/>
    <w:rsid w:val="00C54983"/>
    <w:rsid w:val="00C54B65"/>
    <w:rsid w:val="00C54E2D"/>
    <w:rsid w:val="00C54F7D"/>
    <w:rsid w:val="00C54FC7"/>
    <w:rsid w:val="00C552B0"/>
    <w:rsid w:val="00C55498"/>
    <w:rsid w:val="00C56176"/>
    <w:rsid w:val="00C56259"/>
    <w:rsid w:val="00C569E8"/>
    <w:rsid w:val="00C56B1E"/>
    <w:rsid w:val="00C56D7E"/>
    <w:rsid w:val="00C56EF7"/>
    <w:rsid w:val="00C56EFF"/>
    <w:rsid w:val="00C57FC0"/>
    <w:rsid w:val="00C60A4C"/>
    <w:rsid w:val="00C60C22"/>
    <w:rsid w:val="00C61125"/>
    <w:rsid w:val="00C61CBE"/>
    <w:rsid w:val="00C61D48"/>
    <w:rsid w:val="00C61DAD"/>
    <w:rsid w:val="00C62F9C"/>
    <w:rsid w:val="00C62FCE"/>
    <w:rsid w:val="00C63EAA"/>
    <w:rsid w:val="00C64C15"/>
    <w:rsid w:val="00C64D41"/>
    <w:rsid w:val="00C65123"/>
    <w:rsid w:val="00C65537"/>
    <w:rsid w:val="00C65BA9"/>
    <w:rsid w:val="00C660A9"/>
    <w:rsid w:val="00C71120"/>
    <w:rsid w:val="00C716FC"/>
    <w:rsid w:val="00C72105"/>
    <w:rsid w:val="00C73052"/>
    <w:rsid w:val="00C731E4"/>
    <w:rsid w:val="00C736D7"/>
    <w:rsid w:val="00C736F5"/>
    <w:rsid w:val="00C7421C"/>
    <w:rsid w:val="00C745D7"/>
    <w:rsid w:val="00C74876"/>
    <w:rsid w:val="00C749F8"/>
    <w:rsid w:val="00C74AE1"/>
    <w:rsid w:val="00C757E1"/>
    <w:rsid w:val="00C75ABD"/>
    <w:rsid w:val="00C75ACC"/>
    <w:rsid w:val="00C75FEC"/>
    <w:rsid w:val="00C76BC2"/>
    <w:rsid w:val="00C76E5F"/>
    <w:rsid w:val="00C76F8D"/>
    <w:rsid w:val="00C771D0"/>
    <w:rsid w:val="00C77678"/>
    <w:rsid w:val="00C806A8"/>
    <w:rsid w:val="00C80908"/>
    <w:rsid w:val="00C80EA5"/>
    <w:rsid w:val="00C81A6B"/>
    <w:rsid w:val="00C82A86"/>
    <w:rsid w:val="00C82F3C"/>
    <w:rsid w:val="00C8305D"/>
    <w:rsid w:val="00C83760"/>
    <w:rsid w:val="00C84423"/>
    <w:rsid w:val="00C84559"/>
    <w:rsid w:val="00C8499C"/>
    <w:rsid w:val="00C84A31"/>
    <w:rsid w:val="00C86387"/>
    <w:rsid w:val="00C864E1"/>
    <w:rsid w:val="00C867A2"/>
    <w:rsid w:val="00C868F2"/>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5651"/>
    <w:rsid w:val="00C95AC5"/>
    <w:rsid w:val="00C96890"/>
    <w:rsid w:val="00C96BC2"/>
    <w:rsid w:val="00C977FC"/>
    <w:rsid w:val="00C97EB9"/>
    <w:rsid w:val="00CA11A8"/>
    <w:rsid w:val="00CA12D1"/>
    <w:rsid w:val="00CA25EB"/>
    <w:rsid w:val="00CA2CBD"/>
    <w:rsid w:val="00CA37AC"/>
    <w:rsid w:val="00CA3917"/>
    <w:rsid w:val="00CA3B84"/>
    <w:rsid w:val="00CA455A"/>
    <w:rsid w:val="00CA4D07"/>
    <w:rsid w:val="00CA4DD6"/>
    <w:rsid w:val="00CA5029"/>
    <w:rsid w:val="00CA53B3"/>
    <w:rsid w:val="00CA542D"/>
    <w:rsid w:val="00CA569E"/>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779"/>
    <w:rsid w:val="00CB396E"/>
    <w:rsid w:val="00CB3D21"/>
    <w:rsid w:val="00CB400E"/>
    <w:rsid w:val="00CB496A"/>
    <w:rsid w:val="00CB4BF0"/>
    <w:rsid w:val="00CB4FAD"/>
    <w:rsid w:val="00CB5585"/>
    <w:rsid w:val="00CB5A81"/>
    <w:rsid w:val="00CB5C3C"/>
    <w:rsid w:val="00CB5D96"/>
    <w:rsid w:val="00CB5F91"/>
    <w:rsid w:val="00CB641D"/>
    <w:rsid w:val="00CB6626"/>
    <w:rsid w:val="00CB6A62"/>
    <w:rsid w:val="00CB713C"/>
    <w:rsid w:val="00CB71B2"/>
    <w:rsid w:val="00CB71FB"/>
    <w:rsid w:val="00CB7239"/>
    <w:rsid w:val="00CB73B5"/>
    <w:rsid w:val="00CC0E0B"/>
    <w:rsid w:val="00CC117C"/>
    <w:rsid w:val="00CC1E5A"/>
    <w:rsid w:val="00CC221D"/>
    <w:rsid w:val="00CC24E9"/>
    <w:rsid w:val="00CC2525"/>
    <w:rsid w:val="00CC3117"/>
    <w:rsid w:val="00CC3997"/>
    <w:rsid w:val="00CC3A2D"/>
    <w:rsid w:val="00CC3BAB"/>
    <w:rsid w:val="00CC3BAE"/>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2CE"/>
    <w:rsid w:val="00CD2316"/>
    <w:rsid w:val="00CD2DA6"/>
    <w:rsid w:val="00CD36BA"/>
    <w:rsid w:val="00CD46BE"/>
    <w:rsid w:val="00CD5042"/>
    <w:rsid w:val="00CD5678"/>
    <w:rsid w:val="00CD5B52"/>
    <w:rsid w:val="00CD5E5C"/>
    <w:rsid w:val="00CD5EF9"/>
    <w:rsid w:val="00CD6291"/>
    <w:rsid w:val="00CD6674"/>
    <w:rsid w:val="00CD74AB"/>
    <w:rsid w:val="00CD74EB"/>
    <w:rsid w:val="00CD7EBD"/>
    <w:rsid w:val="00CE03B6"/>
    <w:rsid w:val="00CE0492"/>
    <w:rsid w:val="00CE0714"/>
    <w:rsid w:val="00CE0BF2"/>
    <w:rsid w:val="00CE0EFC"/>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08ED"/>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AB5"/>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197"/>
    <w:rsid w:val="00D07D49"/>
    <w:rsid w:val="00D1032C"/>
    <w:rsid w:val="00D108BF"/>
    <w:rsid w:val="00D10E24"/>
    <w:rsid w:val="00D1136E"/>
    <w:rsid w:val="00D11590"/>
    <w:rsid w:val="00D117AC"/>
    <w:rsid w:val="00D11910"/>
    <w:rsid w:val="00D125C6"/>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1DEB"/>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D7E"/>
    <w:rsid w:val="00D32413"/>
    <w:rsid w:val="00D324E2"/>
    <w:rsid w:val="00D32927"/>
    <w:rsid w:val="00D33DAC"/>
    <w:rsid w:val="00D34C0F"/>
    <w:rsid w:val="00D34D4B"/>
    <w:rsid w:val="00D35002"/>
    <w:rsid w:val="00D355BF"/>
    <w:rsid w:val="00D36ADF"/>
    <w:rsid w:val="00D37304"/>
    <w:rsid w:val="00D37774"/>
    <w:rsid w:val="00D37803"/>
    <w:rsid w:val="00D3790C"/>
    <w:rsid w:val="00D37985"/>
    <w:rsid w:val="00D37C36"/>
    <w:rsid w:val="00D405A9"/>
    <w:rsid w:val="00D40B3D"/>
    <w:rsid w:val="00D41399"/>
    <w:rsid w:val="00D413CB"/>
    <w:rsid w:val="00D415FC"/>
    <w:rsid w:val="00D41EF9"/>
    <w:rsid w:val="00D420DC"/>
    <w:rsid w:val="00D42536"/>
    <w:rsid w:val="00D42E7B"/>
    <w:rsid w:val="00D43913"/>
    <w:rsid w:val="00D43A30"/>
    <w:rsid w:val="00D442C8"/>
    <w:rsid w:val="00D44E97"/>
    <w:rsid w:val="00D45257"/>
    <w:rsid w:val="00D45363"/>
    <w:rsid w:val="00D4543D"/>
    <w:rsid w:val="00D45D27"/>
    <w:rsid w:val="00D464FC"/>
    <w:rsid w:val="00D4665F"/>
    <w:rsid w:val="00D46D72"/>
    <w:rsid w:val="00D46EA2"/>
    <w:rsid w:val="00D473E7"/>
    <w:rsid w:val="00D509D9"/>
    <w:rsid w:val="00D50B3C"/>
    <w:rsid w:val="00D51474"/>
    <w:rsid w:val="00D5150D"/>
    <w:rsid w:val="00D515CD"/>
    <w:rsid w:val="00D5175F"/>
    <w:rsid w:val="00D51B95"/>
    <w:rsid w:val="00D51CA1"/>
    <w:rsid w:val="00D51FA8"/>
    <w:rsid w:val="00D538D0"/>
    <w:rsid w:val="00D53A51"/>
    <w:rsid w:val="00D5419A"/>
    <w:rsid w:val="00D5448C"/>
    <w:rsid w:val="00D545BC"/>
    <w:rsid w:val="00D54860"/>
    <w:rsid w:val="00D54D5C"/>
    <w:rsid w:val="00D55354"/>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EC6"/>
    <w:rsid w:val="00D64503"/>
    <w:rsid w:val="00D64815"/>
    <w:rsid w:val="00D64D94"/>
    <w:rsid w:val="00D64DF4"/>
    <w:rsid w:val="00D65717"/>
    <w:rsid w:val="00D6685F"/>
    <w:rsid w:val="00D674B8"/>
    <w:rsid w:val="00D678BE"/>
    <w:rsid w:val="00D700D8"/>
    <w:rsid w:val="00D70537"/>
    <w:rsid w:val="00D706A3"/>
    <w:rsid w:val="00D708DE"/>
    <w:rsid w:val="00D70C13"/>
    <w:rsid w:val="00D70C58"/>
    <w:rsid w:val="00D714AB"/>
    <w:rsid w:val="00D71CA3"/>
    <w:rsid w:val="00D72086"/>
    <w:rsid w:val="00D72AC5"/>
    <w:rsid w:val="00D72CC4"/>
    <w:rsid w:val="00D72D4F"/>
    <w:rsid w:val="00D72D72"/>
    <w:rsid w:val="00D7318B"/>
    <w:rsid w:val="00D73844"/>
    <w:rsid w:val="00D739F5"/>
    <w:rsid w:val="00D73F7F"/>
    <w:rsid w:val="00D742A4"/>
    <w:rsid w:val="00D75177"/>
    <w:rsid w:val="00D7570C"/>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2031"/>
    <w:rsid w:val="00D9207F"/>
    <w:rsid w:val="00D9277A"/>
    <w:rsid w:val="00D9291C"/>
    <w:rsid w:val="00D92DF3"/>
    <w:rsid w:val="00D93AC4"/>
    <w:rsid w:val="00D9400D"/>
    <w:rsid w:val="00D944DC"/>
    <w:rsid w:val="00D9460F"/>
    <w:rsid w:val="00D952CE"/>
    <w:rsid w:val="00D95840"/>
    <w:rsid w:val="00D95ABF"/>
    <w:rsid w:val="00D95C4A"/>
    <w:rsid w:val="00D95EF6"/>
    <w:rsid w:val="00D962C0"/>
    <w:rsid w:val="00D9693C"/>
    <w:rsid w:val="00D96BD2"/>
    <w:rsid w:val="00D96C78"/>
    <w:rsid w:val="00D971A6"/>
    <w:rsid w:val="00D97DE7"/>
    <w:rsid w:val="00D97F01"/>
    <w:rsid w:val="00DA0901"/>
    <w:rsid w:val="00DA0EB4"/>
    <w:rsid w:val="00DA154D"/>
    <w:rsid w:val="00DA1705"/>
    <w:rsid w:val="00DA17C4"/>
    <w:rsid w:val="00DA1985"/>
    <w:rsid w:val="00DA1D4B"/>
    <w:rsid w:val="00DA229F"/>
    <w:rsid w:val="00DA28DC"/>
    <w:rsid w:val="00DA2A06"/>
    <w:rsid w:val="00DA2A49"/>
    <w:rsid w:val="00DA31F6"/>
    <w:rsid w:val="00DA323F"/>
    <w:rsid w:val="00DA3DB1"/>
    <w:rsid w:val="00DA3E1B"/>
    <w:rsid w:val="00DA41A5"/>
    <w:rsid w:val="00DA424E"/>
    <w:rsid w:val="00DA464D"/>
    <w:rsid w:val="00DA4B5A"/>
    <w:rsid w:val="00DA58B5"/>
    <w:rsid w:val="00DA5F55"/>
    <w:rsid w:val="00DA6669"/>
    <w:rsid w:val="00DA729D"/>
    <w:rsid w:val="00DA7742"/>
    <w:rsid w:val="00DA7F62"/>
    <w:rsid w:val="00DB090F"/>
    <w:rsid w:val="00DB0940"/>
    <w:rsid w:val="00DB0E75"/>
    <w:rsid w:val="00DB1346"/>
    <w:rsid w:val="00DB16C4"/>
    <w:rsid w:val="00DB1D1F"/>
    <w:rsid w:val="00DB220F"/>
    <w:rsid w:val="00DB27BD"/>
    <w:rsid w:val="00DB27CD"/>
    <w:rsid w:val="00DB2AC9"/>
    <w:rsid w:val="00DB2E7F"/>
    <w:rsid w:val="00DB316D"/>
    <w:rsid w:val="00DB3543"/>
    <w:rsid w:val="00DB3A53"/>
    <w:rsid w:val="00DB4140"/>
    <w:rsid w:val="00DB419F"/>
    <w:rsid w:val="00DB4681"/>
    <w:rsid w:val="00DB478B"/>
    <w:rsid w:val="00DB4CFA"/>
    <w:rsid w:val="00DB4F0F"/>
    <w:rsid w:val="00DB56D5"/>
    <w:rsid w:val="00DB5956"/>
    <w:rsid w:val="00DB5A86"/>
    <w:rsid w:val="00DB5F4E"/>
    <w:rsid w:val="00DB6BED"/>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0E0"/>
    <w:rsid w:val="00DD1C50"/>
    <w:rsid w:val="00DD2170"/>
    <w:rsid w:val="00DD23EB"/>
    <w:rsid w:val="00DD2758"/>
    <w:rsid w:val="00DD2C90"/>
    <w:rsid w:val="00DD3A5B"/>
    <w:rsid w:val="00DD3CB6"/>
    <w:rsid w:val="00DD4336"/>
    <w:rsid w:val="00DD439C"/>
    <w:rsid w:val="00DD4C68"/>
    <w:rsid w:val="00DD4DB6"/>
    <w:rsid w:val="00DD5B9F"/>
    <w:rsid w:val="00DD6878"/>
    <w:rsid w:val="00DD68C0"/>
    <w:rsid w:val="00DD72BA"/>
    <w:rsid w:val="00DE1255"/>
    <w:rsid w:val="00DE137F"/>
    <w:rsid w:val="00DE17AB"/>
    <w:rsid w:val="00DE1B84"/>
    <w:rsid w:val="00DE2AB6"/>
    <w:rsid w:val="00DE2D0C"/>
    <w:rsid w:val="00DE33FA"/>
    <w:rsid w:val="00DE38BB"/>
    <w:rsid w:val="00DE3F86"/>
    <w:rsid w:val="00DE452A"/>
    <w:rsid w:val="00DE4EC9"/>
    <w:rsid w:val="00DE6228"/>
    <w:rsid w:val="00DE7C8A"/>
    <w:rsid w:val="00DE7EA0"/>
    <w:rsid w:val="00DE7F49"/>
    <w:rsid w:val="00DF0241"/>
    <w:rsid w:val="00DF11B9"/>
    <w:rsid w:val="00DF1973"/>
    <w:rsid w:val="00DF28C0"/>
    <w:rsid w:val="00DF3373"/>
    <w:rsid w:val="00DF34C9"/>
    <w:rsid w:val="00DF387B"/>
    <w:rsid w:val="00DF49FF"/>
    <w:rsid w:val="00DF4A60"/>
    <w:rsid w:val="00DF5565"/>
    <w:rsid w:val="00DF6D03"/>
    <w:rsid w:val="00DF7C11"/>
    <w:rsid w:val="00E00A8F"/>
    <w:rsid w:val="00E00F76"/>
    <w:rsid w:val="00E0192E"/>
    <w:rsid w:val="00E019BD"/>
    <w:rsid w:val="00E01BDD"/>
    <w:rsid w:val="00E01D75"/>
    <w:rsid w:val="00E0205B"/>
    <w:rsid w:val="00E02E10"/>
    <w:rsid w:val="00E0319E"/>
    <w:rsid w:val="00E037EC"/>
    <w:rsid w:val="00E03DF6"/>
    <w:rsid w:val="00E048E2"/>
    <w:rsid w:val="00E04ACE"/>
    <w:rsid w:val="00E05674"/>
    <w:rsid w:val="00E05884"/>
    <w:rsid w:val="00E0588A"/>
    <w:rsid w:val="00E05E88"/>
    <w:rsid w:val="00E0601F"/>
    <w:rsid w:val="00E063E7"/>
    <w:rsid w:val="00E06861"/>
    <w:rsid w:val="00E074E0"/>
    <w:rsid w:val="00E0767A"/>
    <w:rsid w:val="00E07747"/>
    <w:rsid w:val="00E10597"/>
    <w:rsid w:val="00E10806"/>
    <w:rsid w:val="00E10FCB"/>
    <w:rsid w:val="00E114F5"/>
    <w:rsid w:val="00E11CB3"/>
    <w:rsid w:val="00E12158"/>
    <w:rsid w:val="00E12819"/>
    <w:rsid w:val="00E12C40"/>
    <w:rsid w:val="00E13D9A"/>
    <w:rsid w:val="00E13EAD"/>
    <w:rsid w:val="00E13FAD"/>
    <w:rsid w:val="00E1455B"/>
    <w:rsid w:val="00E149E6"/>
    <w:rsid w:val="00E15016"/>
    <w:rsid w:val="00E17D8B"/>
    <w:rsid w:val="00E17E2A"/>
    <w:rsid w:val="00E2039C"/>
    <w:rsid w:val="00E206E7"/>
    <w:rsid w:val="00E209FA"/>
    <w:rsid w:val="00E22C40"/>
    <w:rsid w:val="00E22E7D"/>
    <w:rsid w:val="00E23570"/>
    <w:rsid w:val="00E2379F"/>
    <w:rsid w:val="00E23879"/>
    <w:rsid w:val="00E24058"/>
    <w:rsid w:val="00E241AE"/>
    <w:rsid w:val="00E248EA"/>
    <w:rsid w:val="00E25309"/>
    <w:rsid w:val="00E2638D"/>
    <w:rsid w:val="00E2649C"/>
    <w:rsid w:val="00E26585"/>
    <w:rsid w:val="00E2687F"/>
    <w:rsid w:val="00E270DC"/>
    <w:rsid w:val="00E276F9"/>
    <w:rsid w:val="00E2784B"/>
    <w:rsid w:val="00E27A0C"/>
    <w:rsid w:val="00E27E2F"/>
    <w:rsid w:val="00E3000F"/>
    <w:rsid w:val="00E3057A"/>
    <w:rsid w:val="00E30986"/>
    <w:rsid w:val="00E31DA8"/>
    <w:rsid w:val="00E32466"/>
    <w:rsid w:val="00E327A7"/>
    <w:rsid w:val="00E32850"/>
    <w:rsid w:val="00E32913"/>
    <w:rsid w:val="00E329C8"/>
    <w:rsid w:val="00E331C4"/>
    <w:rsid w:val="00E33292"/>
    <w:rsid w:val="00E3347F"/>
    <w:rsid w:val="00E33E93"/>
    <w:rsid w:val="00E34277"/>
    <w:rsid w:val="00E34341"/>
    <w:rsid w:val="00E34A3B"/>
    <w:rsid w:val="00E34A3C"/>
    <w:rsid w:val="00E354E4"/>
    <w:rsid w:val="00E355AA"/>
    <w:rsid w:val="00E35939"/>
    <w:rsid w:val="00E35A96"/>
    <w:rsid w:val="00E36002"/>
    <w:rsid w:val="00E37293"/>
    <w:rsid w:val="00E37DDF"/>
    <w:rsid w:val="00E40263"/>
    <w:rsid w:val="00E403B8"/>
    <w:rsid w:val="00E40A91"/>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00D"/>
    <w:rsid w:val="00E512DB"/>
    <w:rsid w:val="00E51C12"/>
    <w:rsid w:val="00E51C52"/>
    <w:rsid w:val="00E522F6"/>
    <w:rsid w:val="00E52579"/>
    <w:rsid w:val="00E52591"/>
    <w:rsid w:val="00E527C8"/>
    <w:rsid w:val="00E534E9"/>
    <w:rsid w:val="00E544B0"/>
    <w:rsid w:val="00E544FE"/>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9B5"/>
    <w:rsid w:val="00E638DD"/>
    <w:rsid w:val="00E63F2E"/>
    <w:rsid w:val="00E64581"/>
    <w:rsid w:val="00E64BB4"/>
    <w:rsid w:val="00E64F92"/>
    <w:rsid w:val="00E6505D"/>
    <w:rsid w:val="00E653AD"/>
    <w:rsid w:val="00E65754"/>
    <w:rsid w:val="00E65C87"/>
    <w:rsid w:val="00E660D3"/>
    <w:rsid w:val="00E66AB4"/>
    <w:rsid w:val="00E66F98"/>
    <w:rsid w:val="00E67C1E"/>
    <w:rsid w:val="00E70179"/>
    <w:rsid w:val="00E70B7F"/>
    <w:rsid w:val="00E70D20"/>
    <w:rsid w:val="00E71602"/>
    <w:rsid w:val="00E7224E"/>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09C"/>
    <w:rsid w:val="00E857DE"/>
    <w:rsid w:val="00E85CB5"/>
    <w:rsid w:val="00E85FE5"/>
    <w:rsid w:val="00E861B4"/>
    <w:rsid w:val="00E86719"/>
    <w:rsid w:val="00E869C1"/>
    <w:rsid w:val="00E86D0C"/>
    <w:rsid w:val="00E87283"/>
    <w:rsid w:val="00E87DBE"/>
    <w:rsid w:val="00E87EDA"/>
    <w:rsid w:val="00E905CA"/>
    <w:rsid w:val="00E9091C"/>
    <w:rsid w:val="00E90EF4"/>
    <w:rsid w:val="00E912E2"/>
    <w:rsid w:val="00E91522"/>
    <w:rsid w:val="00E91A0B"/>
    <w:rsid w:val="00E91A17"/>
    <w:rsid w:val="00E91E2D"/>
    <w:rsid w:val="00E921D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531"/>
    <w:rsid w:val="00EA6E5C"/>
    <w:rsid w:val="00EA74DD"/>
    <w:rsid w:val="00EB0705"/>
    <w:rsid w:val="00EB179A"/>
    <w:rsid w:val="00EB2083"/>
    <w:rsid w:val="00EB24B7"/>
    <w:rsid w:val="00EB294E"/>
    <w:rsid w:val="00EB2B02"/>
    <w:rsid w:val="00EB33DB"/>
    <w:rsid w:val="00EB4555"/>
    <w:rsid w:val="00EB4879"/>
    <w:rsid w:val="00EB54D6"/>
    <w:rsid w:val="00EB57FE"/>
    <w:rsid w:val="00EB5856"/>
    <w:rsid w:val="00EB5BF0"/>
    <w:rsid w:val="00EB5C6B"/>
    <w:rsid w:val="00EB6009"/>
    <w:rsid w:val="00EB6250"/>
    <w:rsid w:val="00EB6C47"/>
    <w:rsid w:val="00EB7527"/>
    <w:rsid w:val="00EB7616"/>
    <w:rsid w:val="00EB7867"/>
    <w:rsid w:val="00EB7879"/>
    <w:rsid w:val="00EC1686"/>
    <w:rsid w:val="00EC1688"/>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2EE"/>
    <w:rsid w:val="00ED589B"/>
    <w:rsid w:val="00ED5BB5"/>
    <w:rsid w:val="00ED6679"/>
    <w:rsid w:val="00ED67BE"/>
    <w:rsid w:val="00ED67EF"/>
    <w:rsid w:val="00ED7037"/>
    <w:rsid w:val="00ED7723"/>
    <w:rsid w:val="00EE041F"/>
    <w:rsid w:val="00EE0534"/>
    <w:rsid w:val="00EE092F"/>
    <w:rsid w:val="00EE0FB7"/>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8F3"/>
    <w:rsid w:val="00EF4B98"/>
    <w:rsid w:val="00EF4C72"/>
    <w:rsid w:val="00EF4C74"/>
    <w:rsid w:val="00EF4EAF"/>
    <w:rsid w:val="00EF5099"/>
    <w:rsid w:val="00EF5281"/>
    <w:rsid w:val="00EF54E9"/>
    <w:rsid w:val="00EF5A0F"/>
    <w:rsid w:val="00EF5F15"/>
    <w:rsid w:val="00EF5F4A"/>
    <w:rsid w:val="00EF66DC"/>
    <w:rsid w:val="00EF6F40"/>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524"/>
    <w:rsid w:val="00F0615F"/>
    <w:rsid w:val="00F06ABA"/>
    <w:rsid w:val="00F06B59"/>
    <w:rsid w:val="00F06B64"/>
    <w:rsid w:val="00F06F00"/>
    <w:rsid w:val="00F0710F"/>
    <w:rsid w:val="00F072B5"/>
    <w:rsid w:val="00F1014A"/>
    <w:rsid w:val="00F103E5"/>
    <w:rsid w:val="00F1082D"/>
    <w:rsid w:val="00F10D64"/>
    <w:rsid w:val="00F110E2"/>
    <w:rsid w:val="00F11277"/>
    <w:rsid w:val="00F123E2"/>
    <w:rsid w:val="00F1268F"/>
    <w:rsid w:val="00F1349B"/>
    <w:rsid w:val="00F135DA"/>
    <w:rsid w:val="00F13E8A"/>
    <w:rsid w:val="00F13F50"/>
    <w:rsid w:val="00F145E4"/>
    <w:rsid w:val="00F14DEB"/>
    <w:rsid w:val="00F14E62"/>
    <w:rsid w:val="00F15125"/>
    <w:rsid w:val="00F15B72"/>
    <w:rsid w:val="00F15B8E"/>
    <w:rsid w:val="00F171FB"/>
    <w:rsid w:val="00F2003F"/>
    <w:rsid w:val="00F204B1"/>
    <w:rsid w:val="00F2062D"/>
    <w:rsid w:val="00F2068A"/>
    <w:rsid w:val="00F20782"/>
    <w:rsid w:val="00F212F5"/>
    <w:rsid w:val="00F21594"/>
    <w:rsid w:val="00F21C47"/>
    <w:rsid w:val="00F22A9C"/>
    <w:rsid w:val="00F2307E"/>
    <w:rsid w:val="00F23BAC"/>
    <w:rsid w:val="00F23FFA"/>
    <w:rsid w:val="00F24CF5"/>
    <w:rsid w:val="00F24FDA"/>
    <w:rsid w:val="00F252C9"/>
    <w:rsid w:val="00F25522"/>
    <w:rsid w:val="00F25868"/>
    <w:rsid w:val="00F25888"/>
    <w:rsid w:val="00F25C18"/>
    <w:rsid w:val="00F25E47"/>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3B37"/>
    <w:rsid w:val="00F34A67"/>
    <w:rsid w:val="00F35429"/>
    <w:rsid w:val="00F36DB9"/>
    <w:rsid w:val="00F36FB1"/>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00C"/>
    <w:rsid w:val="00F472DA"/>
    <w:rsid w:val="00F47900"/>
    <w:rsid w:val="00F50A52"/>
    <w:rsid w:val="00F512C3"/>
    <w:rsid w:val="00F51DE2"/>
    <w:rsid w:val="00F529C1"/>
    <w:rsid w:val="00F53660"/>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363"/>
    <w:rsid w:val="00F6396B"/>
    <w:rsid w:val="00F6467A"/>
    <w:rsid w:val="00F656BB"/>
    <w:rsid w:val="00F656C1"/>
    <w:rsid w:val="00F65EC8"/>
    <w:rsid w:val="00F66386"/>
    <w:rsid w:val="00F6640A"/>
    <w:rsid w:val="00F66AFD"/>
    <w:rsid w:val="00F66CD9"/>
    <w:rsid w:val="00F66E35"/>
    <w:rsid w:val="00F673E5"/>
    <w:rsid w:val="00F70231"/>
    <w:rsid w:val="00F7023E"/>
    <w:rsid w:val="00F702BE"/>
    <w:rsid w:val="00F70E46"/>
    <w:rsid w:val="00F70EA5"/>
    <w:rsid w:val="00F725C7"/>
    <w:rsid w:val="00F72771"/>
    <w:rsid w:val="00F72BCD"/>
    <w:rsid w:val="00F72C2E"/>
    <w:rsid w:val="00F72D7B"/>
    <w:rsid w:val="00F731C3"/>
    <w:rsid w:val="00F7326A"/>
    <w:rsid w:val="00F73694"/>
    <w:rsid w:val="00F73982"/>
    <w:rsid w:val="00F74D0B"/>
    <w:rsid w:val="00F75136"/>
    <w:rsid w:val="00F75AB1"/>
    <w:rsid w:val="00F75BAC"/>
    <w:rsid w:val="00F76600"/>
    <w:rsid w:val="00F76B74"/>
    <w:rsid w:val="00F776CB"/>
    <w:rsid w:val="00F77AF7"/>
    <w:rsid w:val="00F80D4E"/>
    <w:rsid w:val="00F81B5C"/>
    <w:rsid w:val="00F82024"/>
    <w:rsid w:val="00F82C98"/>
    <w:rsid w:val="00F82FE1"/>
    <w:rsid w:val="00F83475"/>
    <w:rsid w:val="00F8365A"/>
    <w:rsid w:val="00F83997"/>
    <w:rsid w:val="00F83A79"/>
    <w:rsid w:val="00F83DDB"/>
    <w:rsid w:val="00F83FDC"/>
    <w:rsid w:val="00F848E3"/>
    <w:rsid w:val="00F84CD8"/>
    <w:rsid w:val="00F8570E"/>
    <w:rsid w:val="00F85F22"/>
    <w:rsid w:val="00F86695"/>
    <w:rsid w:val="00F86908"/>
    <w:rsid w:val="00F86A86"/>
    <w:rsid w:val="00F86E76"/>
    <w:rsid w:val="00F8722D"/>
    <w:rsid w:val="00F87428"/>
    <w:rsid w:val="00F904C4"/>
    <w:rsid w:val="00F90E4D"/>
    <w:rsid w:val="00F916D3"/>
    <w:rsid w:val="00F916F6"/>
    <w:rsid w:val="00F92220"/>
    <w:rsid w:val="00F925CA"/>
    <w:rsid w:val="00F9278A"/>
    <w:rsid w:val="00F92951"/>
    <w:rsid w:val="00F92DAA"/>
    <w:rsid w:val="00F92EF5"/>
    <w:rsid w:val="00F933A3"/>
    <w:rsid w:val="00F937D2"/>
    <w:rsid w:val="00F93EE5"/>
    <w:rsid w:val="00F942E6"/>
    <w:rsid w:val="00F95B1D"/>
    <w:rsid w:val="00F95C25"/>
    <w:rsid w:val="00F9619D"/>
    <w:rsid w:val="00F96857"/>
    <w:rsid w:val="00F97037"/>
    <w:rsid w:val="00FA0F07"/>
    <w:rsid w:val="00FA166B"/>
    <w:rsid w:val="00FA1939"/>
    <w:rsid w:val="00FA1C87"/>
    <w:rsid w:val="00FA2C0E"/>
    <w:rsid w:val="00FA31D5"/>
    <w:rsid w:val="00FA3799"/>
    <w:rsid w:val="00FA456A"/>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3F43"/>
    <w:rsid w:val="00FB4104"/>
    <w:rsid w:val="00FB4165"/>
    <w:rsid w:val="00FB47D9"/>
    <w:rsid w:val="00FB4DCF"/>
    <w:rsid w:val="00FB5104"/>
    <w:rsid w:val="00FB5449"/>
    <w:rsid w:val="00FB6BA2"/>
    <w:rsid w:val="00FB6F90"/>
    <w:rsid w:val="00FB7067"/>
    <w:rsid w:val="00FC0571"/>
    <w:rsid w:val="00FC1C1C"/>
    <w:rsid w:val="00FC21F2"/>
    <w:rsid w:val="00FC283D"/>
    <w:rsid w:val="00FC2962"/>
    <w:rsid w:val="00FC2DAA"/>
    <w:rsid w:val="00FC397D"/>
    <w:rsid w:val="00FC4672"/>
    <w:rsid w:val="00FC5173"/>
    <w:rsid w:val="00FC5603"/>
    <w:rsid w:val="00FC5EAF"/>
    <w:rsid w:val="00FC5EE9"/>
    <w:rsid w:val="00FC63FF"/>
    <w:rsid w:val="00FC6AF8"/>
    <w:rsid w:val="00FC6CC2"/>
    <w:rsid w:val="00FC6FDF"/>
    <w:rsid w:val="00FC71FC"/>
    <w:rsid w:val="00FC7B51"/>
    <w:rsid w:val="00FD025A"/>
    <w:rsid w:val="00FD0853"/>
    <w:rsid w:val="00FD08AA"/>
    <w:rsid w:val="00FD0AAC"/>
    <w:rsid w:val="00FD0FE5"/>
    <w:rsid w:val="00FD1627"/>
    <w:rsid w:val="00FD1732"/>
    <w:rsid w:val="00FD2802"/>
    <w:rsid w:val="00FD4849"/>
    <w:rsid w:val="00FD4B40"/>
    <w:rsid w:val="00FD4C07"/>
    <w:rsid w:val="00FD4C4B"/>
    <w:rsid w:val="00FD4F8C"/>
    <w:rsid w:val="00FD538B"/>
    <w:rsid w:val="00FD56D6"/>
    <w:rsid w:val="00FD5808"/>
    <w:rsid w:val="00FD58C8"/>
    <w:rsid w:val="00FD74A7"/>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41B"/>
    <w:rsid w:val="00FE481F"/>
    <w:rsid w:val="00FE49D1"/>
    <w:rsid w:val="00FE4E92"/>
    <w:rsid w:val="00FE5FED"/>
    <w:rsid w:val="00FE6718"/>
    <w:rsid w:val="00FE68A0"/>
    <w:rsid w:val="00FE6E63"/>
    <w:rsid w:val="00FE76D6"/>
    <w:rsid w:val="00FE7C9C"/>
    <w:rsid w:val="00FF072C"/>
    <w:rsid w:val="00FF0C85"/>
    <w:rsid w:val="00FF0C8C"/>
    <w:rsid w:val="00FF0D85"/>
    <w:rsid w:val="00FF1765"/>
    <w:rsid w:val="00FF18BE"/>
    <w:rsid w:val="00FF1C52"/>
    <w:rsid w:val="00FF23A2"/>
    <w:rsid w:val="00FF23ED"/>
    <w:rsid w:val="00FF2678"/>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B390DA00-CA24-46A0-B10D-BBAB7B63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77BB4"/>
    <w:pPr>
      <w:spacing w:before="240" w:after="240" w:line="360" w:lineRule="auto"/>
    </w:pPr>
    <w:rPr>
      <w:rFonts w:ascii="Calibri" w:hAnsi="Calibri"/>
      <w:sz w:val="24"/>
    </w:rPr>
  </w:style>
  <w:style w:type="paragraph" w:styleId="Nagwek1">
    <w:name w:val="heading 1"/>
    <w:aliases w:val="Title 1,NAGŁÓWEK 1,title1,Title 1 Znak"/>
    <w:basedOn w:val="Normalny"/>
    <w:next w:val="Normalny"/>
    <w:link w:val="Nagwek1Znak"/>
    <w:qFormat/>
    <w:rsid w:val="00587369"/>
    <w:pPr>
      <w:keepNext/>
      <w:pageBreakBefore/>
      <w:tabs>
        <w:tab w:val="num" w:pos="432"/>
      </w:tabs>
      <w:spacing w:before="0" w:after="120"/>
      <w:ind w:left="432" w:hanging="432"/>
      <w:outlineLvl w:val="0"/>
    </w:pPr>
    <w:rPr>
      <w:b/>
      <w:caps/>
      <w:kern w:val="28"/>
      <w:sz w:val="28"/>
    </w:rPr>
  </w:style>
  <w:style w:type="paragraph" w:styleId="Nagwek2">
    <w:name w:val="heading 2"/>
    <w:basedOn w:val="Normalny"/>
    <w:next w:val="Normalny"/>
    <w:link w:val="Nagwek2Znak"/>
    <w:qFormat/>
    <w:rsid w:val="00552FC9"/>
    <w:pPr>
      <w:keepNext/>
      <w:spacing w:before="120" w:after="120"/>
      <w:outlineLvl w:val="1"/>
    </w:pPr>
    <w:rPr>
      <w:b/>
      <w:sz w:val="28"/>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after="60"/>
      <w:ind w:left="1296" w:hanging="1296"/>
      <w:outlineLvl w:val="6"/>
    </w:pPr>
  </w:style>
  <w:style w:type="paragraph" w:styleId="Nagwek8">
    <w:name w:val="heading 8"/>
    <w:basedOn w:val="Normalny"/>
    <w:next w:val="Normalny"/>
    <w:link w:val="Nagwek8Znak"/>
    <w:uiPriority w:val="99"/>
    <w:qFormat/>
    <w:rsid w:val="00031BFA"/>
    <w:pPr>
      <w:tabs>
        <w:tab w:val="num" w:pos="1440"/>
      </w:tabs>
      <w:spacing w:after="60"/>
      <w:ind w:left="1440" w:hanging="1440"/>
      <w:outlineLvl w:val="7"/>
    </w:pPr>
    <w:rPr>
      <w:i/>
    </w:rPr>
  </w:style>
  <w:style w:type="paragraph" w:styleId="Nagwek9">
    <w:name w:val="heading 9"/>
    <w:basedOn w:val="Normalny"/>
    <w:next w:val="Normalny"/>
    <w:link w:val="Nagwek9Znak"/>
    <w:uiPriority w:val="99"/>
    <w:qFormat/>
    <w:rsid w:val="00031BFA"/>
    <w:pPr>
      <w:tabs>
        <w:tab w:val="num" w:pos="1584"/>
      </w:tabs>
      <w:spacing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style>
  <w:style w:type="paragraph" w:styleId="Tekstpodstawowy2">
    <w:name w:val="Body Text 2"/>
    <w:basedOn w:val="Normalny"/>
    <w:link w:val="Tekstpodstawowy2Znak"/>
    <w:rsid w:val="00A16332"/>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552FC9"/>
    <w:rPr>
      <w:rFonts w:ascii="Calibri" w:hAnsi="Calibri"/>
      <w:b/>
      <w:sz w:val="28"/>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587369"/>
    <w:rPr>
      <w:rFonts w:ascii="Calibri" w:hAnsi="Calibri"/>
      <w:b/>
      <w:caps/>
      <w:kern w:val="28"/>
      <w:sz w:val="28"/>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 w:val="24"/>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 w:val="24"/>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jc w:val="both"/>
    </w:pPr>
    <w:rPr>
      <w:szCs w:val="24"/>
      <w:lang w:eastAsia="zh-CN"/>
    </w:rPr>
  </w:style>
  <w:style w:type="paragraph" w:customStyle="1" w:styleId="NormalnyWeb1">
    <w:name w:val="Normalny (Web)1"/>
    <w:basedOn w:val="Normalny"/>
    <w:rsid w:val="00031BFA"/>
    <w:pPr>
      <w:suppressAutoHyphens/>
      <w:spacing w:before="120" w:after="120"/>
      <w:ind w:left="1644" w:hanging="357"/>
      <w:jc w:val="both"/>
    </w:pPr>
    <w:rPr>
      <w:rFonts w:ascii="Arial" w:hAnsi="Arial" w:cs="Arial"/>
      <w:kern w:val="1"/>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jc w:val="both"/>
    </w:pPr>
    <w:rPr>
      <w:szCs w:val="24"/>
    </w:rPr>
  </w:style>
  <w:style w:type="paragraph" w:styleId="Tekstpodstawowywcity">
    <w:name w:val="Body Text Indent"/>
    <w:basedOn w:val="Normalny"/>
    <w:link w:val="TekstpodstawowywcityZnak"/>
    <w:unhideWhenUsed/>
    <w:rsid w:val="00031BFA"/>
    <w:pPr>
      <w:spacing w:after="120" w:line="276" w:lineRule="auto"/>
      <w:ind w:left="283"/>
    </w:pPr>
    <w:rPr>
      <w:rFonts w:eastAsia="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eastAsia="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73E35"/>
    <w:pPr>
      <w:keepLines/>
      <w:pageBreakBefore w:val="0"/>
      <w:tabs>
        <w:tab w:val="clear" w:pos="432"/>
      </w:tabs>
      <w:spacing w:before="480" w:after="0" w:line="276" w:lineRule="auto"/>
      <w:ind w:left="0" w:firstLine="0"/>
      <w:outlineLvl w:val="9"/>
    </w:pPr>
    <w:rPr>
      <w:bCs/>
      <w:caps w:val="0"/>
      <w:color w:val="365F91"/>
      <w:kern w:val="0"/>
      <w:szCs w:val="28"/>
      <w:lang w:eastAsia="en-US"/>
    </w:rPr>
  </w:style>
  <w:style w:type="paragraph" w:styleId="Spistreci1">
    <w:name w:val="toc 1"/>
    <w:basedOn w:val="Normalny"/>
    <w:next w:val="Normalny"/>
    <w:autoRedefine/>
    <w:unhideWhenUsed/>
    <w:qFormat/>
    <w:rsid w:val="00031BFA"/>
    <w:pPr>
      <w:spacing w:after="100" w:line="276" w:lineRule="auto"/>
    </w:pPr>
    <w:rPr>
      <w:sz w:val="22"/>
      <w:szCs w:val="22"/>
      <w:lang w:eastAsia="en-US"/>
    </w:rPr>
  </w:style>
  <w:style w:type="paragraph" w:styleId="Tekstprzypisukocowego">
    <w:name w:val="endnote text"/>
    <w:basedOn w:val="Normalny"/>
    <w:link w:val="TekstprzypisukocowegoZnak"/>
    <w:unhideWhenUsed/>
    <w:rsid w:val="00031BFA"/>
    <w:rPr>
      <w:rFonts w:eastAsia="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Cs w:val="22"/>
      <w:lang w:eastAsia="en-GB"/>
    </w:rPr>
  </w:style>
  <w:style w:type="paragraph" w:customStyle="1" w:styleId="NormalLeft">
    <w:name w:val="Normal Left"/>
    <w:basedOn w:val="Normalny"/>
    <w:rsid w:val="00B27A8F"/>
    <w:pPr>
      <w:spacing w:before="120" w:after="120"/>
    </w:pPr>
    <w:rPr>
      <w:rFonts w:eastAsia="Calibri"/>
      <w:szCs w:val="22"/>
      <w:lang w:eastAsia="en-GB"/>
    </w:rPr>
  </w:style>
  <w:style w:type="paragraph" w:customStyle="1" w:styleId="Tiret0">
    <w:name w:val="Tiret 0"/>
    <w:basedOn w:val="Normalny"/>
    <w:rsid w:val="00B27A8F"/>
    <w:pPr>
      <w:numPr>
        <w:numId w:val="24"/>
      </w:numPr>
      <w:spacing w:before="120" w:after="120"/>
      <w:jc w:val="both"/>
    </w:pPr>
    <w:rPr>
      <w:rFonts w:eastAsia="Calibri"/>
      <w:szCs w:val="22"/>
      <w:lang w:eastAsia="en-GB"/>
    </w:rPr>
  </w:style>
  <w:style w:type="paragraph" w:customStyle="1" w:styleId="Tiret1">
    <w:name w:val="Tiret 1"/>
    <w:basedOn w:val="Normalny"/>
    <w:rsid w:val="00B27A8F"/>
    <w:pPr>
      <w:numPr>
        <w:numId w:val="25"/>
      </w:numPr>
      <w:spacing w:before="120" w:after="120"/>
      <w:jc w:val="both"/>
    </w:pPr>
    <w:rPr>
      <w:rFonts w:eastAsia="Calibri"/>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29"/>
      </w:numPr>
      <w:suppressAutoHyphens/>
    </w:pPr>
    <w:rPr>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styleId="Nierozpoznanawzmianka">
    <w:name w:val="Unresolved Mention"/>
    <w:basedOn w:val="Domylnaczcionkaakapitu"/>
    <w:uiPriority w:val="99"/>
    <w:semiHidden/>
    <w:unhideWhenUsed/>
    <w:rsid w:val="00311045"/>
    <w:rPr>
      <w:color w:val="605E5C"/>
      <w:shd w:val="clear" w:color="auto" w:fill="E1DFDD"/>
    </w:rPr>
  </w:style>
  <w:style w:type="numbering" w:customStyle="1" w:styleId="List101">
    <w:name w:val="List 101"/>
    <w:basedOn w:val="Bezlisty"/>
    <w:rsid w:val="00D07197"/>
  </w:style>
  <w:style w:type="paragraph" w:styleId="Tytu">
    <w:name w:val="Title"/>
    <w:basedOn w:val="Normalny"/>
    <w:next w:val="Normalny"/>
    <w:link w:val="TytuZnak"/>
    <w:qFormat/>
    <w:rsid w:val="00C57FC0"/>
    <w:pPr>
      <w:contextualSpacing/>
    </w:pPr>
    <w:rPr>
      <w:rFonts w:eastAsiaTheme="majorEastAsia" w:cstheme="majorBidi"/>
      <w:b/>
      <w:spacing w:val="-10"/>
      <w:kern w:val="28"/>
      <w:sz w:val="32"/>
      <w:szCs w:val="56"/>
    </w:rPr>
  </w:style>
  <w:style w:type="character" w:customStyle="1" w:styleId="TytuZnak">
    <w:name w:val="Tytuł Znak"/>
    <w:basedOn w:val="Domylnaczcionkaakapitu"/>
    <w:link w:val="Tytu"/>
    <w:rsid w:val="00C57FC0"/>
    <w:rPr>
      <w:rFonts w:ascii="Calibri" w:eastAsiaTheme="majorEastAsia" w:hAnsi="Calibri" w:cstheme="majorBidi"/>
      <w:b/>
      <w:spacing w:val="-10"/>
      <w:kern w:val="28"/>
      <w:sz w:val="32"/>
      <w:szCs w:val="56"/>
    </w:rPr>
  </w:style>
  <w:style w:type="character" w:styleId="Wyrnienieintensywne">
    <w:name w:val="Intense Emphasis"/>
    <w:basedOn w:val="Domylnaczcionkaakapitu"/>
    <w:uiPriority w:val="21"/>
    <w:qFormat/>
    <w:rsid w:val="00A65EC5"/>
    <w:rPr>
      <w:i/>
      <w:iCs/>
      <w:color w:val="4F81BD" w:themeColor="accent1"/>
    </w:rPr>
  </w:style>
  <w:style w:type="numbering" w:customStyle="1" w:styleId="WWNum18">
    <w:name w:val="WWNum18"/>
    <w:basedOn w:val="Bezlisty"/>
    <w:rsid w:val="00552FC9"/>
    <w:pPr>
      <w:numPr>
        <w:numId w:val="36"/>
      </w:numPr>
    </w:pPr>
  </w:style>
  <w:style w:type="paragraph" w:styleId="Podtytu">
    <w:name w:val="Subtitle"/>
    <w:aliases w:val="SPIS RYSUNKÓW"/>
    <w:basedOn w:val="Normalny"/>
    <w:next w:val="Normalny"/>
    <w:link w:val="PodtytuZnak"/>
    <w:uiPriority w:val="11"/>
    <w:qFormat/>
    <w:rsid w:val="00DB6BED"/>
    <w:pPr>
      <w:spacing w:before="120" w:after="120" w:line="240" w:lineRule="auto"/>
    </w:pPr>
    <w:rPr>
      <w:rFonts w:ascii="Times New Roman" w:hAnsi="Times New Roman"/>
      <w:szCs w:val="24"/>
    </w:rPr>
  </w:style>
  <w:style w:type="character" w:customStyle="1" w:styleId="PodtytuZnak">
    <w:name w:val="Podtytuł Znak"/>
    <w:aliases w:val="SPIS RYSUNKÓW Znak"/>
    <w:basedOn w:val="Domylnaczcionkaakapitu"/>
    <w:link w:val="Podtytu"/>
    <w:uiPriority w:val="11"/>
    <w:rsid w:val="00DB6B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czow.pl" TargetMode="External"/><Relationship Id="rId13" Type="http://schemas.openxmlformats.org/officeDocument/2006/relationships/hyperlink" Target="https://bip.skoczow.pl/lista/procedura-dokonywania-zgloszen-naruszen-prawa"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skoczow.pl" TargetMode="External"/><Relationship Id="rId7" Type="http://schemas.openxmlformats.org/officeDocument/2006/relationships/endnotes" Target="endnotes.xml"/><Relationship Id="rId12" Type="http://schemas.openxmlformats.org/officeDocument/2006/relationships/hyperlink" Target="https://platformazakupowa.pl/pn/skoczow/proceedings"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footer" Target="footer1.xml"/><Relationship Id="rId10" Type="http://schemas.openxmlformats.org/officeDocument/2006/relationships/hyperlink" Target="mailto:zampub@um.skoczow.pl"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pn/skoczow/proceedings" TargetMode="External"/><Relationship Id="rId14" Type="http://schemas.openxmlformats.org/officeDocument/2006/relationships/hyperlink" Target="https://platformazakupowa.pl/pn/skoczow/proceeding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8EC7-FA04-446A-B44C-20140DD2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73</Pages>
  <Words>11894</Words>
  <Characters>78636</Characters>
  <Application>Microsoft Office Word</Application>
  <DocSecurity>0</DocSecurity>
  <Lines>655</Lines>
  <Paragraphs>180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90350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20</cp:revision>
  <cp:lastPrinted>2025-05-14T07:11:00Z</cp:lastPrinted>
  <dcterms:created xsi:type="dcterms:W3CDTF">2025-03-25T11:11:00Z</dcterms:created>
  <dcterms:modified xsi:type="dcterms:W3CDTF">2025-05-14T08:49:00Z</dcterms:modified>
</cp:coreProperties>
</file>