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983" w:rsidRPr="00E473E3" w:rsidRDefault="00D56983" w:rsidP="00D56983">
      <w:pPr>
        <w:ind w:firstLine="357"/>
        <w:jc w:val="right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E473E3">
        <w:rPr>
          <w:rFonts w:ascii="Arial" w:hAnsi="Arial" w:cs="Arial"/>
          <w:sz w:val="24"/>
          <w:szCs w:val="24"/>
        </w:rPr>
        <w:t xml:space="preserve">Załącznik nr </w:t>
      </w:r>
      <w:r w:rsidR="00DA1508">
        <w:rPr>
          <w:rFonts w:ascii="Arial" w:hAnsi="Arial" w:cs="Arial"/>
          <w:sz w:val="24"/>
          <w:szCs w:val="24"/>
        </w:rPr>
        <w:t>7</w:t>
      </w:r>
    </w:p>
    <w:p w:rsidR="00D56983" w:rsidRDefault="00D56983" w:rsidP="00D56983">
      <w:pPr>
        <w:pStyle w:val="Nagwek1"/>
        <w:tabs>
          <w:tab w:val="left" w:pos="3402"/>
        </w:tabs>
        <w:spacing w:line="240" w:lineRule="auto"/>
        <w:ind w:left="567"/>
        <w:jc w:val="right"/>
        <w:rPr>
          <w:rFonts w:ascii="Arial" w:hAnsi="Arial" w:cs="Arial"/>
          <w:sz w:val="24"/>
        </w:rPr>
      </w:pPr>
      <w:r w:rsidRPr="00E473E3">
        <w:rPr>
          <w:rFonts w:ascii="Arial" w:hAnsi="Arial" w:cs="Arial"/>
          <w:sz w:val="24"/>
          <w:szCs w:val="24"/>
        </w:rPr>
        <w:t>do Wytycznych Szefa IWsp SZ z dnia …………………………….2023 r.</w:t>
      </w:r>
    </w:p>
    <w:p w:rsidR="00D56983" w:rsidRPr="006630AA" w:rsidRDefault="00D56983" w:rsidP="00D56983"/>
    <w:p w:rsidR="00D56983" w:rsidRDefault="00D56983" w:rsidP="00D56983">
      <w:pPr>
        <w:pStyle w:val="Nagwek1"/>
        <w:tabs>
          <w:tab w:val="left" w:pos="3402"/>
        </w:tabs>
        <w:spacing w:line="240" w:lineRule="auto"/>
        <w:jc w:val="center"/>
        <w:rPr>
          <w:rFonts w:ascii="Arial" w:hAnsi="Arial" w:cs="Arial"/>
          <w:b/>
          <w:sz w:val="24"/>
        </w:rPr>
      </w:pPr>
      <w:r w:rsidRPr="006630AA">
        <w:rPr>
          <w:rFonts w:ascii="Arial" w:hAnsi="Arial" w:cs="Arial"/>
          <w:b/>
          <w:sz w:val="24"/>
        </w:rPr>
        <w:t xml:space="preserve">OKREŚLENIE STANU UŻYTKOWEGO (STOPNIA ZUŻYCIA) SZTUCZNYCH NAWIERZCHNI LOTNISKOWYCH Z BETONU CEMENTOWEGO (NA PODSTAWIE STOPNIA DEGRADACJI </w:t>
      </w:r>
      <w:r w:rsidRPr="006630AA">
        <w:rPr>
          <w:rFonts w:ascii="Arial" w:hAnsi="Arial" w:cs="Arial"/>
          <w:b/>
          <w:i/>
          <w:sz w:val="24"/>
        </w:rPr>
        <w:t>D</w:t>
      </w:r>
      <w:r w:rsidRPr="006630AA">
        <w:rPr>
          <w:rFonts w:ascii="Arial" w:hAnsi="Arial" w:cs="Arial"/>
          <w:b/>
          <w:sz w:val="24"/>
        </w:rPr>
        <w:t>)</w:t>
      </w:r>
    </w:p>
    <w:p w:rsidR="00D56983" w:rsidRPr="006630AA" w:rsidRDefault="00D56983" w:rsidP="00D56983"/>
    <w:tbl>
      <w:tblPr>
        <w:tblW w:w="4442" w:type="pct"/>
        <w:tblInd w:w="59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647"/>
        <w:gridCol w:w="1844"/>
        <w:gridCol w:w="4542"/>
      </w:tblGrid>
      <w:tr w:rsidR="00D56983" w:rsidRPr="00CF566A" w:rsidTr="00D56983">
        <w:trPr>
          <w:trHeight w:val="868"/>
        </w:trPr>
        <w:tc>
          <w:tcPr>
            <w:tcW w:w="164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56983" w:rsidRPr="00CF566A" w:rsidRDefault="00D56983" w:rsidP="0077103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F566A">
              <w:rPr>
                <w:rFonts w:ascii="Arial" w:hAnsi="Arial" w:cs="Arial"/>
                <w:b/>
                <w:sz w:val="22"/>
                <w:szCs w:val="22"/>
              </w:rPr>
              <w:t>Stan nawierzchni</w:t>
            </w:r>
          </w:p>
        </w:tc>
        <w:tc>
          <w:tcPr>
            <w:tcW w:w="1844" w:type="dxa"/>
            <w:tcBorders>
              <w:top w:val="single" w:sz="12" w:space="0" w:color="auto"/>
              <w:bottom w:val="single" w:sz="12" w:space="0" w:color="auto"/>
            </w:tcBorders>
          </w:tcPr>
          <w:p w:rsidR="00D56983" w:rsidRPr="00CF566A" w:rsidRDefault="00D56983" w:rsidP="0077103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F566A">
              <w:rPr>
                <w:rFonts w:ascii="Arial" w:hAnsi="Arial" w:cs="Arial"/>
                <w:b/>
                <w:sz w:val="22"/>
                <w:szCs w:val="22"/>
              </w:rPr>
              <w:t>Stopień zużycia/ stopień degradacji</w:t>
            </w:r>
          </w:p>
          <w:p w:rsidR="00D56983" w:rsidRPr="00CF566A" w:rsidRDefault="00D56983" w:rsidP="0077103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F566A">
              <w:rPr>
                <w:rFonts w:ascii="Arial" w:hAnsi="Arial" w:cs="Arial"/>
                <w:b/>
                <w:sz w:val="22"/>
                <w:szCs w:val="22"/>
              </w:rPr>
              <w:t>D</w:t>
            </w:r>
          </w:p>
          <w:p w:rsidR="00D56983" w:rsidRPr="00CF566A" w:rsidRDefault="00D56983" w:rsidP="0077103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F566A">
              <w:rPr>
                <w:rFonts w:ascii="Arial" w:hAnsi="Arial" w:cs="Arial"/>
                <w:b/>
                <w:sz w:val="22"/>
                <w:szCs w:val="22"/>
              </w:rPr>
              <w:t>(%)</w:t>
            </w:r>
          </w:p>
        </w:tc>
        <w:tc>
          <w:tcPr>
            <w:tcW w:w="454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56983" w:rsidRPr="00CF566A" w:rsidRDefault="00D56983" w:rsidP="0077103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F566A">
              <w:rPr>
                <w:rFonts w:ascii="Arial" w:hAnsi="Arial" w:cs="Arial"/>
                <w:b/>
                <w:sz w:val="22"/>
                <w:szCs w:val="22"/>
              </w:rPr>
              <w:t xml:space="preserve">Opis stanu użytkowego nawierzchni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CF566A">
              <w:rPr>
                <w:rFonts w:ascii="Arial" w:hAnsi="Arial" w:cs="Arial"/>
                <w:b/>
                <w:sz w:val="22"/>
                <w:szCs w:val="22"/>
              </w:rPr>
              <w:t>i wymogów remontowych</w:t>
            </w:r>
          </w:p>
        </w:tc>
      </w:tr>
      <w:tr w:rsidR="00D56983" w:rsidRPr="00CF566A" w:rsidTr="00D56983">
        <w:tc>
          <w:tcPr>
            <w:tcW w:w="164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56983" w:rsidRPr="00CF566A" w:rsidRDefault="00D56983" w:rsidP="0077103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F566A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844" w:type="dxa"/>
            <w:tcBorders>
              <w:top w:val="single" w:sz="12" w:space="0" w:color="auto"/>
              <w:bottom w:val="single" w:sz="12" w:space="0" w:color="auto"/>
            </w:tcBorders>
          </w:tcPr>
          <w:p w:rsidR="00D56983" w:rsidRPr="00CF566A" w:rsidRDefault="00D56983" w:rsidP="0077103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F566A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454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56983" w:rsidRPr="00CF566A" w:rsidRDefault="00D56983" w:rsidP="0077103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F566A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</w:tr>
      <w:tr w:rsidR="00D56983" w:rsidRPr="00CF566A" w:rsidTr="00D56983">
        <w:trPr>
          <w:trHeight w:val="868"/>
        </w:trPr>
        <w:tc>
          <w:tcPr>
            <w:tcW w:w="1647" w:type="dxa"/>
            <w:tcBorders>
              <w:top w:val="single" w:sz="12" w:space="0" w:color="auto"/>
            </w:tcBorders>
            <w:vAlign w:val="center"/>
          </w:tcPr>
          <w:p w:rsidR="00D56983" w:rsidRPr="00CF566A" w:rsidRDefault="00D56983" w:rsidP="0077103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F566A">
              <w:rPr>
                <w:rFonts w:ascii="Arial" w:hAnsi="Arial" w:cs="Arial"/>
                <w:b/>
                <w:bCs/>
                <w:sz w:val="22"/>
                <w:szCs w:val="22"/>
              </w:rPr>
              <w:t>Dobry</w:t>
            </w:r>
          </w:p>
        </w:tc>
        <w:tc>
          <w:tcPr>
            <w:tcW w:w="1844" w:type="dxa"/>
            <w:tcBorders>
              <w:top w:val="single" w:sz="12" w:space="0" w:color="auto"/>
            </w:tcBorders>
            <w:vAlign w:val="center"/>
          </w:tcPr>
          <w:p w:rsidR="00D56983" w:rsidRPr="00CF566A" w:rsidRDefault="00D56983" w:rsidP="0077103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F566A">
              <w:rPr>
                <w:rFonts w:ascii="Arial" w:hAnsi="Arial" w:cs="Arial"/>
                <w:sz w:val="22"/>
                <w:szCs w:val="22"/>
              </w:rPr>
              <w:t>0÷19</w:t>
            </w:r>
          </w:p>
        </w:tc>
        <w:tc>
          <w:tcPr>
            <w:tcW w:w="4542" w:type="dxa"/>
            <w:tcBorders>
              <w:top w:val="single" w:sz="12" w:space="0" w:color="auto"/>
            </w:tcBorders>
            <w:vAlign w:val="center"/>
          </w:tcPr>
          <w:p w:rsidR="00D56983" w:rsidRPr="00CF566A" w:rsidRDefault="00D56983" w:rsidP="00771037">
            <w:pPr>
              <w:rPr>
                <w:rFonts w:ascii="Arial" w:hAnsi="Arial" w:cs="Arial"/>
                <w:sz w:val="22"/>
                <w:szCs w:val="22"/>
              </w:rPr>
            </w:pPr>
            <w:r w:rsidRPr="00CF566A">
              <w:rPr>
                <w:rFonts w:ascii="Arial" w:hAnsi="Arial" w:cs="Arial"/>
                <w:sz w:val="22"/>
                <w:szCs w:val="22"/>
              </w:rPr>
              <w:t>w nawierzchni występują niewielkie uszkodzenia lub nie ma ich wcale; nawierzchnia wymaga tylko bieżącej konserwacji</w:t>
            </w:r>
          </w:p>
        </w:tc>
      </w:tr>
      <w:tr w:rsidR="00D56983" w:rsidRPr="00CF566A" w:rsidTr="00D56983">
        <w:trPr>
          <w:trHeight w:val="868"/>
        </w:trPr>
        <w:tc>
          <w:tcPr>
            <w:tcW w:w="1647" w:type="dxa"/>
            <w:vAlign w:val="center"/>
          </w:tcPr>
          <w:p w:rsidR="00D56983" w:rsidRPr="00CF566A" w:rsidRDefault="00D56983" w:rsidP="0077103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F566A">
              <w:rPr>
                <w:rFonts w:ascii="Arial" w:hAnsi="Arial" w:cs="Arial"/>
                <w:b/>
                <w:bCs/>
                <w:sz w:val="22"/>
                <w:szCs w:val="22"/>
              </w:rPr>
              <w:t>Zadowalający</w:t>
            </w:r>
          </w:p>
        </w:tc>
        <w:tc>
          <w:tcPr>
            <w:tcW w:w="1844" w:type="dxa"/>
            <w:vAlign w:val="center"/>
          </w:tcPr>
          <w:p w:rsidR="00D56983" w:rsidRPr="00CF566A" w:rsidRDefault="00D56983" w:rsidP="0077103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F566A">
              <w:rPr>
                <w:rFonts w:ascii="Arial" w:hAnsi="Arial" w:cs="Arial"/>
                <w:sz w:val="22"/>
                <w:szCs w:val="22"/>
              </w:rPr>
              <w:t>20÷33</w:t>
            </w:r>
          </w:p>
        </w:tc>
        <w:tc>
          <w:tcPr>
            <w:tcW w:w="4542" w:type="dxa"/>
            <w:vAlign w:val="center"/>
          </w:tcPr>
          <w:p w:rsidR="00D56983" w:rsidRPr="00CF566A" w:rsidRDefault="00D56983" w:rsidP="00771037">
            <w:pPr>
              <w:rPr>
                <w:rFonts w:ascii="Arial" w:hAnsi="Arial" w:cs="Arial"/>
                <w:sz w:val="22"/>
                <w:szCs w:val="22"/>
              </w:rPr>
            </w:pPr>
            <w:r w:rsidRPr="00CF566A">
              <w:rPr>
                <w:rFonts w:ascii="Arial" w:hAnsi="Arial" w:cs="Arial"/>
                <w:sz w:val="22"/>
                <w:szCs w:val="22"/>
              </w:rPr>
              <w:t>nawierzchnia posiada uszkodzenia o niewielkiej szkodliwości, które wymagają jedynie bieżącej konserwacji</w:t>
            </w:r>
          </w:p>
        </w:tc>
      </w:tr>
      <w:tr w:rsidR="00D56983" w:rsidRPr="00CF566A" w:rsidTr="00D56983">
        <w:trPr>
          <w:trHeight w:val="868"/>
        </w:trPr>
        <w:tc>
          <w:tcPr>
            <w:tcW w:w="1647" w:type="dxa"/>
            <w:vAlign w:val="center"/>
          </w:tcPr>
          <w:p w:rsidR="00D56983" w:rsidRPr="00CF566A" w:rsidRDefault="00D56983" w:rsidP="0077103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F566A">
              <w:rPr>
                <w:rFonts w:ascii="Arial" w:hAnsi="Arial" w:cs="Arial"/>
                <w:b/>
                <w:bCs/>
                <w:sz w:val="22"/>
                <w:szCs w:val="22"/>
              </w:rPr>
              <w:t>Dostateczny</w:t>
            </w:r>
          </w:p>
        </w:tc>
        <w:tc>
          <w:tcPr>
            <w:tcW w:w="1844" w:type="dxa"/>
            <w:vAlign w:val="center"/>
          </w:tcPr>
          <w:p w:rsidR="00D56983" w:rsidRPr="00CF566A" w:rsidRDefault="00D56983" w:rsidP="0077103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F566A">
              <w:rPr>
                <w:rFonts w:ascii="Arial" w:hAnsi="Arial" w:cs="Arial"/>
                <w:sz w:val="22"/>
                <w:szCs w:val="22"/>
              </w:rPr>
              <w:t>34÷44</w:t>
            </w:r>
          </w:p>
        </w:tc>
        <w:tc>
          <w:tcPr>
            <w:tcW w:w="4542" w:type="dxa"/>
            <w:vAlign w:val="center"/>
          </w:tcPr>
          <w:p w:rsidR="00D56983" w:rsidRPr="00CF566A" w:rsidRDefault="00D56983" w:rsidP="00771037">
            <w:pPr>
              <w:rPr>
                <w:rFonts w:ascii="Arial" w:hAnsi="Arial" w:cs="Arial"/>
                <w:sz w:val="22"/>
                <w:szCs w:val="22"/>
              </w:rPr>
            </w:pPr>
            <w:r w:rsidRPr="00CF566A">
              <w:rPr>
                <w:rFonts w:ascii="Arial" w:hAnsi="Arial" w:cs="Arial"/>
                <w:sz w:val="22"/>
                <w:szCs w:val="22"/>
              </w:rPr>
              <w:t>nawierzchnia posiada uszkodzenia o niskiej i średniej szkodliwości; w krótkim czasie należy przeprowadzić rutynowe i poważniejsze naprawy</w:t>
            </w:r>
          </w:p>
        </w:tc>
      </w:tr>
      <w:tr w:rsidR="00D56983" w:rsidRPr="00CF566A" w:rsidTr="00D56983">
        <w:trPr>
          <w:trHeight w:val="868"/>
        </w:trPr>
        <w:tc>
          <w:tcPr>
            <w:tcW w:w="1647" w:type="dxa"/>
            <w:vAlign w:val="center"/>
          </w:tcPr>
          <w:p w:rsidR="00D56983" w:rsidRPr="00CF566A" w:rsidRDefault="00D56983" w:rsidP="0077103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F566A">
              <w:rPr>
                <w:rFonts w:ascii="Arial" w:hAnsi="Arial" w:cs="Arial"/>
                <w:b/>
                <w:bCs/>
                <w:sz w:val="22"/>
                <w:szCs w:val="22"/>
              </w:rPr>
              <w:t>Zły</w:t>
            </w:r>
          </w:p>
        </w:tc>
        <w:tc>
          <w:tcPr>
            <w:tcW w:w="1844" w:type="dxa"/>
            <w:vAlign w:val="center"/>
          </w:tcPr>
          <w:p w:rsidR="00D56983" w:rsidRPr="00CF566A" w:rsidRDefault="00D56983" w:rsidP="0077103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F566A">
              <w:rPr>
                <w:rFonts w:ascii="Arial" w:hAnsi="Arial" w:cs="Arial"/>
                <w:sz w:val="22"/>
                <w:szCs w:val="22"/>
              </w:rPr>
              <w:t>45÷55</w:t>
            </w:r>
          </w:p>
        </w:tc>
        <w:tc>
          <w:tcPr>
            <w:tcW w:w="4542" w:type="dxa"/>
            <w:vAlign w:val="center"/>
          </w:tcPr>
          <w:p w:rsidR="00D56983" w:rsidRPr="00CF566A" w:rsidRDefault="00D56983" w:rsidP="00771037">
            <w:pPr>
              <w:rPr>
                <w:rFonts w:ascii="Arial" w:hAnsi="Arial" w:cs="Arial"/>
                <w:sz w:val="22"/>
                <w:szCs w:val="22"/>
              </w:rPr>
            </w:pPr>
            <w:r w:rsidRPr="00CF566A">
              <w:rPr>
                <w:rFonts w:ascii="Arial" w:hAnsi="Arial" w:cs="Arial"/>
                <w:sz w:val="22"/>
                <w:szCs w:val="22"/>
              </w:rPr>
              <w:t>nawierzchnia posiada uszkodzenia o niskiej, średniej i wysokiej szkodliwości, które prawdopodobnie powodują problemy operacyjne; prace konserwacyjne powinny obejmować rutynowe naprawy i rekonstrukcje w najbliższym czasie</w:t>
            </w:r>
          </w:p>
        </w:tc>
      </w:tr>
      <w:tr w:rsidR="00D56983" w:rsidRPr="00CF566A" w:rsidTr="00D56983">
        <w:trPr>
          <w:trHeight w:val="868"/>
        </w:trPr>
        <w:tc>
          <w:tcPr>
            <w:tcW w:w="1647" w:type="dxa"/>
            <w:vAlign w:val="center"/>
          </w:tcPr>
          <w:p w:rsidR="00D56983" w:rsidRPr="00CF566A" w:rsidRDefault="00D56983" w:rsidP="0077103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F566A">
              <w:rPr>
                <w:rFonts w:ascii="Arial" w:hAnsi="Arial" w:cs="Arial"/>
                <w:b/>
                <w:bCs/>
                <w:sz w:val="22"/>
                <w:szCs w:val="22"/>
              </w:rPr>
              <w:t>Bardzo zły</w:t>
            </w:r>
          </w:p>
        </w:tc>
        <w:tc>
          <w:tcPr>
            <w:tcW w:w="1844" w:type="dxa"/>
            <w:vAlign w:val="center"/>
          </w:tcPr>
          <w:p w:rsidR="00D56983" w:rsidRPr="00CF566A" w:rsidRDefault="00D56983" w:rsidP="0077103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F566A">
              <w:rPr>
                <w:rFonts w:ascii="Arial" w:hAnsi="Arial" w:cs="Arial"/>
                <w:sz w:val="22"/>
                <w:szCs w:val="22"/>
              </w:rPr>
              <w:t>56÷67</w:t>
            </w:r>
          </w:p>
        </w:tc>
        <w:tc>
          <w:tcPr>
            <w:tcW w:w="4542" w:type="dxa"/>
            <w:vAlign w:val="center"/>
          </w:tcPr>
          <w:p w:rsidR="00D56983" w:rsidRPr="00CF566A" w:rsidRDefault="00D56983" w:rsidP="00771037">
            <w:pPr>
              <w:rPr>
                <w:rFonts w:ascii="Arial" w:hAnsi="Arial" w:cs="Arial"/>
                <w:sz w:val="22"/>
                <w:szCs w:val="22"/>
              </w:rPr>
            </w:pPr>
            <w:r w:rsidRPr="00CF566A">
              <w:rPr>
                <w:rFonts w:ascii="Arial" w:hAnsi="Arial" w:cs="Arial"/>
                <w:sz w:val="22"/>
                <w:szCs w:val="22"/>
              </w:rPr>
              <w:t>nawierzchnia posiada w przeważającej mierze uszkodzenia o średniej i wysokiej szkodliwości, które powodują znaczne problemy konserwacyjne i operacyjne; niezbędne jest niezwłoczne przeprowadzenie intensywnych prac konserwacyjnych i napraw</w:t>
            </w:r>
          </w:p>
        </w:tc>
      </w:tr>
      <w:tr w:rsidR="00D56983" w:rsidRPr="00CF566A" w:rsidTr="00D56983">
        <w:trPr>
          <w:trHeight w:val="868"/>
        </w:trPr>
        <w:tc>
          <w:tcPr>
            <w:tcW w:w="1647" w:type="dxa"/>
            <w:tcBorders>
              <w:bottom w:val="single" w:sz="6" w:space="0" w:color="auto"/>
            </w:tcBorders>
            <w:vAlign w:val="center"/>
          </w:tcPr>
          <w:p w:rsidR="00D56983" w:rsidRPr="00CF566A" w:rsidRDefault="00D56983" w:rsidP="0077103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F566A">
              <w:rPr>
                <w:rFonts w:ascii="Arial" w:hAnsi="Arial" w:cs="Arial"/>
                <w:b/>
                <w:bCs/>
                <w:sz w:val="22"/>
                <w:szCs w:val="22"/>
              </w:rPr>
              <w:t>Poważny</w:t>
            </w:r>
          </w:p>
        </w:tc>
        <w:tc>
          <w:tcPr>
            <w:tcW w:w="1844" w:type="dxa"/>
            <w:tcBorders>
              <w:bottom w:val="single" w:sz="6" w:space="0" w:color="auto"/>
            </w:tcBorders>
            <w:vAlign w:val="center"/>
          </w:tcPr>
          <w:p w:rsidR="00D56983" w:rsidRPr="00CF566A" w:rsidRDefault="00D56983" w:rsidP="0077103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F566A">
              <w:rPr>
                <w:rFonts w:ascii="Arial" w:hAnsi="Arial" w:cs="Arial"/>
                <w:sz w:val="22"/>
                <w:szCs w:val="22"/>
              </w:rPr>
              <w:t>68÷81</w:t>
            </w:r>
          </w:p>
        </w:tc>
        <w:tc>
          <w:tcPr>
            <w:tcW w:w="4542" w:type="dxa"/>
            <w:tcBorders>
              <w:bottom w:val="single" w:sz="6" w:space="0" w:color="auto"/>
            </w:tcBorders>
            <w:vAlign w:val="center"/>
          </w:tcPr>
          <w:p w:rsidR="00D56983" w:rsidRPr="00CF566A" w:rsidRDefault="00D56983" w:rsidP="00771037">
            <w:pPr>
              <w:rPr>
                <w:rFonts w:ascii="Arial" w:hAnsi="Arial" w:cs="Arial"/>
                <w:sz w:val="22"/>
                <w:szCs w:val="22"/>
              </w:rPr>
            </w:pPr>
            <w:r w:rsidRPr="00CF566A">
              <w:rPr>
                <w:rFonts w:ascii="Arial" w:hAnsi="Arial" w:cs="Arial"/>
                <w:sz w:val="22"/>
                <w:szCs w:val="22"/>
              </w:rPr>
              <w:t>nawierzchnia posiada przeważnie uszkodzenia o wysokiej szkodliwości, które powodują ograniczenia w jej użytkowaniu; niezbędna jest natychmiastowa naprawa</w:t>
            </w:r>
          </w:p>
        </w:tc>
      </w:tr>
      <w:tr w:rsidR="00D56983" w:rsidRPr="00CF566A" w:rsidTr="00D56983">
        <w:trPr>
          <w:trHeight w:val="868"/>
        </w:trPr>
        <w:tc>
          <w:tcPr>
            <w:tcW w:w="1647" w:type="dxa"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:rsidR="00D56983" w:rsidRPr="00CF566A" w:rsidRDefault="00D56983" w:rsidP="0077103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F566A">
              <w:rPr>
                <w:rFonts w:ascii="Arial" w:hAnsi="Arial" w:cs="Arial"/>
                <w:b/>
                <w:bCs/>
                <w:sz w:val="22"/>
                <w:szCs w:val="22"/>
              </w:rPr>
              <w:t>Niezdatny</w:t>
            </w:r>
          </w:p>
        </w:tc>
        <w:tc>
          <w:tcPr>
            <w:tcW w:w="1844" w:type="dxa"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:rsidR="00D56983" w:rsidRPr="00CF566A" w:rsidRDefault="00D56983" w:rsidP="0077103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F566A">
              <w:rPr>
                <w:rFonts w:ascii="Arial" w:hAnsi="Arial" w:cs="Arial"/>
                <w:sz w:val="22"/>
                <w:szCs w:val="22"/>
              </w:rPr>
              <w:t>82÷100</w:t>
            </w:r>
          </w:p>
        </w:tc>
        <w:tc>
          <w:tcPr>
            <w:tcW w:w="4542" w:type="dxa"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:rsidR="00D56983" w:rsidRPr="00CF566A" w:rsidRDefault="00D56983" w:rsidP="0077103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F566A">
              <w:rPr>
                <w:rFonts w:ascii="Arial" w:hAnsi="Arial" w:cs="Arial"/>
                <w:sz w:val="22"/>
                <w:szCs w:val="22"/>
              </w:rPr>
              <w:t>pogorszenie stanu użytkowego nawierzchni osiągnęło poziom, w którym bezpieczne operacje lotnicze nie są już możliwe; niezbędna jest całkowita rekonstrukcja</w:t>
            </w:r>
          </w:p>
        </w:tc>
      </w:tr>
    </w:tbl>
    <w:p w:rsidR="00092666" w:rsidRDefault="00EE2276"/>
    <w:sectPr w:rsidR="00092666" w:rsidSect="00D56983">
      <w:headerReference w:type="default" r:id="rId7"/>
      <w:footerReference w:type="default" r:id="rId8"/>
      <w:pgSz w:w="11906" w:h="16838"/>
      <w:pgMar w:top="1418" w:right="849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2276" w:rsidRDefault="00EE2276" w:rsidP="00D56983">
      <w:r>
        <w:separator/>
      </w:r>
    </w:p>
  </w:endnote>
  <w:endnote w:type="continuationSeparator" w:id="0">
    <w:p w:rsidR="00EE2276" w:rsidRDefault="00EE2276" w:rsidP="00D56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6983" w:rsidRDefault="00D56983" w:rsidP="00D56983">
    <w:pPr>
      <w:pStyle w:val="Stopka"/>
      <w:tabs>
        <w:tab w:val="clear" w:pos="4536"/>
        <w:tab w:val="clear" w:pos="9072"/>
      </w:tabs>
      <w:ind w:right="-6"/>
      <w:jc w:val="right"/>
    </w:pPr>
    <w:r>
      <w:rPr>
        <w:rFonts w:ascii="Arial" w:hAnsi="Arial" w:cs="Arial"/>
        <w:snapToGrid w:val="0"/>
      </w:rPr>
      <w:t>s</w:t>
    </w:r>
    <w:r w:rsidRPr="001C1467">
      <w:rPr>
        <w:rFonts w:ascii="Arial" w:hAnsi="Arial" w:cs="Arial"/>
        <w:snapToGrid w:val="0"/>
      </w:rPr>
      <w:t xml:space="preserve">tr. </w:t>
    </w:r>
    <w:r w:rsidRPr="001C1467">
      <w:rPr>
        <w:rFonts w:ascii="Arial" w:hAnsi="Arial" w:cs="Arial"/>
        <w:snapToGrid w:val="0"/>
      </w:rPr>
      <w:fldChar w:fldCharType="begin"/>
    </w:r>
    <w:r w:rsidRPr="001C1467">
      <w:rPr>
        <w:rFonts w:ascii="Arial" w:hAnsi="Arial" w:cs="Arial"/>
        <w:snapToGrid w:val="0"/>
      </w:rPr>
      <w:instrText xml:space="preserve"> PAGE </w:instrText>
    </w:r>
    <w:r w:rsidRPr="001C1467">
      <w:rPr>
        <w:rFonts w:ascii="Arial" w:hAnsi="Arial" w:cs="Arial"/>
        <w:snapToGrid w:val="0"/>
      </w:rPr>
      <w:fldChar w:fldCharType="separate"/>
    </w:r>
    <w:r w:rsidR="00E262CC">
      <w:rPr>
        <w:rFonts w:ascii="Arial" w:hAnsi="Arial" w:cs="Arial"/>
        <w:noProof/>
        <w:snapToGrid w:val="0"/>
      </w:rPr>
      <w:t>1</w:t>
    </w:r>
    <w:r w:rsidRPr="001C1467">
      <w:rPr>
        <w:rFonts w:ascii="Arial" w:hAnsi="Arial" w:cs="Arial"/>
        <w:snapToGrid w:val="0"/>
      </w:rPr>
      <w:fldChar w:fldCharType="end"/>
    </w:r>
    <w:r w:rsidRPr="001C1467">
      <w:rPr>
        <w:rFonts w:ascii="Arial" w:hAnsi="Arial" w:cs="Arial"/>
        <w:snapToGrid w:val="0"/>
      </w:rPr>
      <w:t>/</w:t>
    </w:r>
    <w:r w:rsidRPr="001C1467">
      <w:rPr>
        <w:rFonts w:ascii="Arial" w:hAnsi="Arial" w:cs="Arial"/>
        <w:snapToGrid w:val="0"/>
      </w:rPr>
      <w:fldChar w:fldCharType="begin"/>
    </w:r>
    <w:r w:rsidRPr="001C1467">
      <w:rPr>
        <w:rFonts w:ascii="Arial" w:hAnsi="Arial" w:cs="Arial"/>
        <w:snapToGrid w:val="0"/>
      </w:rPr>
      <w:instrText xml:space="preserve"> NUMPAGES </w:instrText>
    </w:r>
    <w:r w:rsidRPr="001C1467">
      <w:rPr>
        <w:rFonts w:ascii="Arial" w:hAnsi="Arial" w:cs="Arial"/>
        <w:snapToGrid w:val="0"/>
      </w:rPr>
      <w:fldChar w:fldCharType="separate"/>
    </w:r>
    <w:r w:rsidR="00E262CC">
      <w:rPr>
        <w:rFonts w:ascii="Arial" w:hAnsi="Arial" w:cs="Arial"/>
        <w:noProof/>
        <w:snapToGrid w:val="0"/>
      </w:rPr>
      <w:t>1</w:t>
    </w:r>
    <w:r w:rsidRPr="001C1467">
      <w:rPr>
        <w:rFonts w:ascii="Arial" w:hAnsi="Arial" w:cs="Arial"/>
        <w:snapToGrid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2276" w:rsidRDefault="00EE2276" w:rsidP="00D56983">
      <w:r>
        <w:separator/>
      </w:r>
    </w:p>
  </w:footnote>
  <w:footnote w:type="continuationSeparator" w:id="0">
    <w:p w:rsidR="00EE2276" w:rsidRDefault="00EE2276" w:rsidP="00D569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5C5C" w:rsidRPr="001A5C5C" w:rsidRDefault="001A5C5C" w:rsidP="001A5C5C">
    <w:pPr>
      <w:pStyle w:val="Nagwek"/>
      <w:jc w:val="right"/>
      <w:rPr>
        <w:rFonts w:ascii="Arial" w:hAnsi="Arial" w:cs="Arial"/>
        <w:b/>
        <w:sz w:val="24"/>
        <w:szCs w:val="24"/>
      </w:rPr>
    </w:pPr>
    <w:r w:rsidRPr="001A5C5C">
      <w:rPr>
        <w:rFonts w:ascii="Arial" w:hAnsi="Arial" w:cs="Arial"/>
        <w:b/>
        <w:sz w:val="24"/>
        <w:szCs w:val="24"/>
      </w:rPr>
      <w:t>Załącznik nr 2 do SWZ</w:t>
    </w:r>
  </w:p>
  <w:p w:rsidR="001A5C5C" w:rsidRPr="001A5C5C" w:rsidRDefault="001A5C5C">
    <w:pPr>
      <w:pStyle w:val="Nagwek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983"/>
    <w:rsid w:val="00183AF6"/>
    <w:rsid w:val="001A5C5C"/>
    <w:rsid w:val="001A6D4A"/>
    <w:rsid w:val="002119C0"/>
    <w:rsid w:val="00286FD8"/>
    <w:rsid w:val="004E58D2"/>
    <w:rsid w:val="0081588A"/>
    <w:rsid w:val="00916BBD"/>
    <w:rsid w:val="00942BA1"/>
    <w:rsid w:val="00D56983"/>
    <w:rsid w:val="00DA1508"/>
    <w:rsid w:val="00E262CC"/>
    <w:rsid w:val="00EE2276"/>
    <w:rsid w:val="00FA3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E8FA828-64C7-44EA-8D4C-2B84D2AB6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69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56983"/>
    <w:pPr>
      <w:keepNext/>
      <w:spacing w:line="360" w:lineRule="auto"/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698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56983"/>
  </w:style>
  <w:style w:type="paragraph" w:styleId="Stopka">
    <w:name w:val="footer"/>
    <w:basedOn w:val="Normalny"/>
    <w:link w:val="StopkaZnak"/>
    <w:uiPriority w:val="99"/>
    <w:unhideWhenUsed/>
    <w:rsid w:val="00D5698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56983"/>
  </w:style>
  <w:style w:type="character" w:customStyle="1" w:styleId="Nagwek1Znak">
    <w:name w:val="Nagłówek 1 Znak"/>
    <w:basedOn w:val="Domylnaczcionkaakapitu"/>
    <w:link w:val="Nagwek1"/>
    <w:rsid w:val="00D56983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150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1508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F97C3EF6-1214-4CDC-927E-BFE95C96926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Roszyk Marek</dc:creator>
  <cp:keywords/>
  <dc:description/>
  <cp:lastModifiedBy>Majdan Marta</cp:lastModifiedBy>
  <cp:revision>2</cp:revision>
  <cp:lastPrinted>2024-05-21T11:45:00Z</cp:lastPrinted>
  <dcterms:created xsi:type="dcterms:W3CDTF">2025-05-27T06:42:00Z</dcterms:created>
  <dcterms:modified xsi:type="dcterms:W3CDTF">2025-05-27T06:42:00Z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38187b1a-5025-4b23-b291-4a9eee63ad11</vt:lpwstr>
  </property>
  <property fmtid="{D5CDD505-2E9C-101B-9397-08002B2CF9AE}" pid="3" name="bjDocumentSecurityLabel">
    <vt:lpwstr>[d7220eed-17a6-431d-810c-83a0ddfed893]</vt:lpwstr>
  </property>
  <property fmtid="{D5CDD505-2E9C-101B-9397-08002B2CF9AE}" pid="4" name="s5636:Creator type=author">
    <vt:lpwstr>Roszyk Marek</vt:lpwstr>
  </property>
  <property fmtid="{D5CDD505-2E9C-101B-9397-08002B2CF9AE}" pid="5" name="s5636:Creator type=organization">
    <vt:lpwstr>MILNET-Z</vt:lpwstr>
  </property>
  <property fmtid="{D5CDD505-2E9C-101B-9397-08002B2CF9AE}" pid="6" name="bjClsUserRVM">
    <vt:lpwstr>[]</vt:lpwstr>
  </property>
  <property fmtid="{D5CDD505-2E9C-101B-9397-08002B2CF9AE}" pid="7" name="bjSaver">
    <vt:lpwstr>0ZB/LxqClGvzZ3YDxRvISPJHcS+wpeYy</vt:lpwstr>
  </property>
  <property fmtid="{D5CDD505-2E9C-101B-9397-08002B2CF9AE}" pid="8" name="s5636:Creator type=IP">
    <vt:lpwstr>10.90.79.181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