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5303" w14:textId="77777777" w:rsidR="0046106C" w:rsidRDefault="00195F2C">
      <w:pPr>
        <w:spacing w:line="276" w:lineRule="auto"/>
        <w:jc w:val="right"/>
        <w:rPr>
          <w:rFonts w:ascii="Arial" w:hAnsi="Arial" w:cs="Arial"/>
          <w:b/>
          <w:sz w:val="22"/>
          <w:szCs w:val="22"/>
        </w:rPr>
      </w:pPr>
      <w:r>
        <w:rPr>
          <w:rFonts w:ascii="Arial" w:hAnsi="Arial" w:cs="Arial"/>
          <w:b/>
          <w:sz w:val="22"/>
          <w:szCs w:val="22"/>
        </w:rPr>
        <w:t xml:space="preserve"> Załącznik nr 6 SWZ</w:t>
      </w:r>
    </w:p>
    <w:p w14:paraId="33005ECD" w14:textId="77777777" w:rsidR="0046106C" w:rsidRDefault="00195F2C">
      <w:pPr>
        <w:spacing w:line="276" w:lineRule="auto"/>
        <w:jc w:val="center"/>
        <w:rPr>
          <w:rFonts w:ascii="Arial" w:hAnsi="Arial" w:cs="Arial"/>
          <w:b/>
          <w:sz w:val="22"/>
          <w:szCs w:val="22"/>
        </w:rPr>
      </w:pPr>
      <w:r>
        <w:rPr>
          <w:rFonts w:ascii="Arial" w:hAnsi="Arial" w:cs="Arial"/>
          <w:b/>
          <w:sz w:val="22"/>
          <w:szCs w:val="22"/>
        </w:rPr>
        <w:t>Projekt umowy</w:t>
      </w:r>
    </w:p>
    <w:p w14:paraId="3041BE9B" w14:textId="77777777" w:rsidR="0046106C" w:rsidRDefault="0046106C">
      <w:pPr>
        <w:spacing w:line="276" w:lineRule="auto"/>
        <w:jc w:val="right"/>
        <w:rPr>
          <w:rFonts w:ascii="Arial" w:hAnsi="Arial" w:cs="Arial"/>
          <w:b/>
          <w:sz w:val="22"/>
          <w:szCs w:val="22"/>
        </w:rPr>
      </w:pPr>
    </w:p>
    <w:p w14:paraId="653A1BDE" w14:textId="77777777" w:rsidR="0046106C" w:rsidRDefault="00195F2C">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Zawarta w dniu ............2025 r. </w:t>
      </w:r>
    </w:p>
    <w:p w14:paraId="014C1282" w14:textId="5E37C424" w:rsidR="0046106C" w:rsidRDefault="00195F2C">
      <w:pPr>
        <w:spacing w:line="276" w:lineRule="auto"/>
        <w:rPr>
          <w:sz w:val="22"/>
          <w:szCs w:val="22"/>
        </w:rPr>
      </w:pPr>
      <w:r>
        <w:rPr>
          <w:rFonts w:ascii="Arial" w:hAnsi="Arial" w:cs="Arial"/>
          <w:sz w:val="22"/>
          <w:szCs w:val="22"/>
        </w:rPr>
        <w:t>pomi</w:t>
      </w:r>
      <w:r>
        <w:rPr>
          <w:rFonts w:ascii="Arial" w:eastAsia="TimesNewRoman" w:hAnsi="Arial" w:cs="Arial"/>
          <w:sz w:val="22"/>
          <w:szCs w:val="22"/>
        </w:rPr>
        <w:t>ę</w:t>
      </w:r>
      <w:r>
        <w:rPr>
          <w:rFonts w:ascii="Arial" w:hAnsi="Arial" w:cs="Arial"/>
          <w:sz w:val="22"/>
          <w:szCs w:val="22"/>
        </w:rPr>
        <w:t xml:space="preserve">dzy </w:t>
      </w:r>
      <w:r w:rsidRPr="001B0CD7">
        <w:rPr>
          <w:rFonts w:ascii="Arial" w:hAnsi="Arial" w:cs="Arial"/>
          <w:b/>
          <w:bCs/>
          <w:sz w:val="22"/>
          <w:szCs w:val="22"/>
        </w:rPr>
        <w:t>Gmin</w:t>
      </w:r>
      <w:r w:rsidRPr="001B0CD7">
        <w:rPr>
          <w:rFonts w:ascii="Arial" w:eastAsia="TimesNewRoman" w:hAnsi="Arial" w:cs="Arial"/>
          <w:b/>
          <w:bCs/>
          <w:sz w:val="22"/>
          <w:szCs w:val="22"/>
        </w:rPr>
        <w:t xml:space="preserve">ą </w:t>
      </w:r>
      <w:r w:rsidRPr="001B0CD7">
        <w:rPr>
          <w:rFonts w:ascii="Arial" w:hAnsi="Arial" w:cs="Arial"/>
          <w:b/>
          <w:bCs/>
          <w:sz w:val="22"/>
          <w:szCs w:val="22"/>
        </w:rPr>
        <w:t>Bochnia</w:t>
      </w:r>
      <w:r>
        <w:rPr>
          <w:rFonts w:ascii="Arial" w:hAnsi="Arial" w:cs="Arial"/>
          <w:sz w:val="22"/>
          <w:szCs w:val="22"/>
        </w:rPr>
        <w:t>,</w:t>
      </w:r>
      <w:r w:rsidR="001B0CD7">
        <w:rPr>
          <w:rFonts w:ascii="Arial" w:hAnsi="Arial" w:cs="Arial"/>
          <w:sz w:val="22"/>
          <w:szCs w:val="22"/>
        </w:rPr>
        <w:t xml:space="preserve"> adres:</w:t>
      </w:r>
      <w:r>
        <w:rPr>
          <w:rFonts w:ascii="Arial" w:hAnsi="Arial" w:cs="Arial"/>
          <w:sz w:val="22"/>
          <w:szCs w:val="22"/>
        </w:rPr>
        <w:t xml:space="preserve"> 32-700 Bochnia, ul. Kazimierza Wielkiego 26</w:t>
      </w:r>
      <w:r w:rsidR="001B0CD7">
        <w:rPr>
          <w:rFonts w:ascii="Arial" w:hAnsi="Arial" w:cs="Arial"/>
          <w:sz w:val="22"/>
          <w:szCs w:val="22"/>
        </w:rPr>
        <w:t xml:space="preserve">, NIP </w:t>
      </w:r>
      <w:r w:rsidR="001B0CD7" w:rsidRPr="001B0CD7">
        <w:rPr>
          <w:rFonts w:ascii="Arial" w:hAnsi="Arial" w:cs="Arial"/>
          <w:sz w:val="22"/>
          <w:szCs w:val="22"/>
        </w:rPr>
        <w:t>8681021271</w:t>
      </w:r>
      <w:r w:rsidR="001B0CD7">
        <w:rPr>
          <w:rFonts w:ascii="Arial" w:hAnsi="Arial" w:cs="Arial"/>
          <w:sz w:val="22"/>
          <w:szCs w:val="22"/>
        </w:rPr>
        <w:t>,</w:t>
      </w:r>
      <w:r>
        <w:rPr>
          <w:rFonts w:ascii="Arial" w:hAnsi="Arial" w:cs="Arial"/>
          <w:sz w:val="22"/>
          <w:szCs w:val="22"/>
        </w:rPr>
        <w:t xml:space="preserve"> zwaną dalej „</w:t>
      </w:r>
      <w:r w:rsidRPr="001B0CD7">
        <w:rPr>
          <w:rFonts w:ascii="Arial" w:hAnsi="Arial" w:cs="Arial"/>
          <w:b/>
          <w:bCs/>
          <w:sz w:val="22"/>
          <w:szCs w:val="22"/>
        </w:rPr>
        <w:t>Zamawiającym</w:t>
      </w:r>
      <w:r>
        <w:rPr>
          <w:rFonts w:ascii="Arial" w:hAnsi="Arial" w:cs="Arial"/>
          <w:sz w:val="22"/>
          <w:szCs w:val="22"/>
        </w:rPr>
        <w:t>”</w:t>
      </w:r>
    </w:p>
    <w:p w14:paraId="5E6EA632" w14:textId="77777777" w:rsidR="0046106C" w:rsidRDefault="0046106C">
      <w:pPr>
        <w:spacing w:line="276" w:lineRule="auto"/>
        <w:jc w:val="both"/>
        <w:rPr>
          <w:rFonts w:ascii="Arial" w:hAnsi="Arial" w:cs="Arial"/>
          <w:sz w:val="22"/>
          <w:szCs w:val="22"/>
        </w:rPr>
      </w:pPr>
    </w:p>
    <w:p w14:paraId="55EAA302" w14:textId="08226BCE" w:rsidR="0046106C" w:rsidRDefault="001B0CD7">
      <w:pPr>
        <w:spacing w:line="276" w:lineRule="auto"/>
        <w:jc w:val="both"/>
        <w:rPr>
          <w:rFonts w:ascii="Arial" w:hAnsi="Arial" w:cs="Arial"/>
          <w:sz w:val="22"/>
          <w:szCs w:val="22"/>
        </w:rPr>
      </w:pPr>
      <w:r>
        <w:rPr>
          <w:rFonts w:ascii="Arial" w:hAnsi="Arial" w:cs="Arial"/>
          <w:sz w:val="22"/>
          <w:szCs w:val="22"/>
        </w:rPr>
        <w:t>reprezentowaną przez:</w:t>
      </w:r>
    </w:p>
    <w:p w14:paraId="257C56AD" w14:textId="444B21A8" w:rsidR="0046106C" w:rsidRDefault="00195F2C">
      <w:pPr>
        <w:spacing w:line="276" w:lineRule="auto"/>
        <w:ind w:right="-288"/>
        <w:rPr>
          <w:rFonts w:ascii="Arial" w:hAnsi="Arial" w:cs="Arial"/>
          <w:sz w:val="22"/>
          <w:szCs w:val="22"/>
        </w:rPr>
      </w:pPr>
      <w:r>
        <w:rPr>
          <w:rFonts w:ascii="Arial" w:hAnsi="Arial" w:cs="Arial"/>
          <w:b/>
          <w:sz w:val="22"/>
          <w:szCs w:val="22"/>
        </w:rPr>
        <w:t>Wójta Gminy</w:t>
      </w:r>
      <w:r w:rsidRPr="001B0CD7">
        <w:rPr>
          <w:rFonts w:ascii="Arial" w:hAnsi="Arial" w:cs="Arial"/>
          <w:b/>
          <w:bCs/>
          <w:sz w:val="22"/>
          <w:szCs w:val="22"/>
        </w:rPr>
        <w:t xml:space="preserve"> </w:t>
      </w:r>
      <w:r w:rsidR="001B0CD7" w:rsidRPr="001B0CD7">
        <w:rPr>
          <w:rFonts w:ascii="Arial" w:hAnsi="Arial" w:cs="Arial"/>
          <w:b/>
          <w:bCs/>
          <w:sz w:val="22"/>
          <w:szCs w:val="22"/>
        </w:rPr>
        <w:t>Bochnia</w:t>
      </w:r>
      <w:r w:rsidR="001B0CD7">
        <w:rPr>
          <w:rFonts w:ascii="Arial" w:hAnsi="Arial" w:cs="Arial"/>
          <w:sz w:val="22"/>
          <w:szCs w:val="22"/>
        </w:rPr>
        <w:t xml:space="preserve"> </w:t>
      </w:r>
      <w:r>
        <w:rPr>
          <w:rFonts w:ascii="Arial" w:hAnsi="Arial" w:cs="Arial"/>
          <w:sz w:val="22"/>
          <w:szCs w:val="22"/>
        </w:rPr>
        <w:t xml:space="preserve">- mgr Marka Bzdeka  </w:t>
      </w:r>
    </w:p>
    <w:p w14:paraId="2E15E13F" w14:textId="77777777" w:rsidR="0046106C" w:rsidRDefault="0046106C">
      <w:pPr>
        <w:spacing w:line="276" w:lineRule="auto"/>
        <w:rPr>
          <w:rFonts w:ascii="Arial" w:hAnsi="Arial" w:cs="Arial"/>
          <w:sz w:val="22"/>
          <w:szCs w:val="22"/>
        </w:rPr>
      </w:pPr>
    </w:p>
    <w:p w14:paraId="186F02C9" w14:textId="77777777" w:rsidR="0046106C" w:rsidRDefault="00195F2C">
      <w:pPr>
        <w:spacing w:line="276" w:lineRule="auto"/>
        <w:rPr>
          <w:rFonts w:ascii="Arial" w:hAnsi="Arial" w:cs="Arial"/>
          <w:sz w:val="22"/>
          <w:szCs w:val="22"/>
        </w:rPr>
      </w:pPr>
      <w:r>
        <w:rPr>
          <w:rFonts w:ascii="Arial" w:hAnsi="Arial" w:cs="Arial"/>
          <w:sz w:val="22"/>
          <w:szCs w:val="22"/>
        </w:rPr>
        <w:t>przy kontrasygnacie:</w:t>
      </w:r>
    </w:p>
    <w:p w14:paraId="75CA84C6" w14:textId="77777777" w:rsidR="0046106C" w:rsidRDefault="00195F2C">
      <w:pPr>
        <w:spacing w:line="276" w:lineRule="auto"/>
        <w:rPr>
          <w:rFonts w:ascii="Arial" w:hAnsi="Arial" w:cs="Arial"/>
          <w:b/>
          <w:sz w:val="22"/>
          <w:szCs w:val="22"/>
        </w:rPr>
      </w:pPr>
      <w:r>
        <w:rPr>
          <w:rFonts w:ascii="Arial" w:hAnsi="Arial" w:cs="Arial"/>
          <w:b/>
          <w:sz w:val="22"/>
          <w:szCs w:val="22"/>
        </w:rPr>
        <w:t xml:space="preserve">Skarbnika Gminy </w:t>
      </w:r>
      <w:r>
        <w:rPr>
          <w:rFonts w:ascii="Arial" w:hAnsi="Arial" w:cs="Arial"/>
          <w:sz w:val="22"/>
          <w:szCs w:val="22"/>
        </w:rPr>
        <w:t xml:space="preserve">- mgr Marzeny Prus-Bugayskiej  </w:t>
      </w:r>
    </w:p>
    <w:p w14:paraId="7554A320" w14:textId="77777777" w:rsidR="0046106C" w:rsidRDefault="0046106C">
      <w:pPr>
        <w:spacing w:line="276" w:lineRule="auto"/>
        <w:jc w:val="both"/>
        <w:rPr>
          <w:rFonts w:ascii="Arial" w:hAnsi="Arial" w:cs="Arial"/>
          <w:sz w:val="22"/>
          <w:szCs w:val="22"/>
        </w:rPr>
      </w:pPr>
    </w:p>
    <w:p w14:paraId="4B0304ED" w14:textId="06FBF375" w:rsidR="0046106C" w:rsidRDefault="00195F2C">
      <w:pPr>
        <w:spacing w:line="276" w:lineRule="auto"/>
        <w:jc w:val="both"/>
        <w:rPr>
          <w:rFonts w:ascii="Arial" w:hAnsi="Arial" w:cs="Arial"/>
          <w:sz w:val="22"/>
          <w:szCs w:val="22"/>
        </w:rPr>
      </w:pPr>
      <w:r>
        <w:rPr>
          <w:rFonts w:ascii="Arial" w:hAnsi="Arial" w:cs="Arial"/>
          <w:sz w:val="22"/>
          <w:szCs w:val="22"/>
        </w:rPr>
        <w:t xml:space="preserve">zwaną dalej „Zamawiającym”, </w:t>
      </w:r>
    </w:p>
    <w:p w14:paraId="4DE0CD24" w14:textId="77777777" w:rsidR="0046106C" w:rsidRDefault="0046106C">
      <w:pPr>
        <w:autoSpaceDE w:val="0"/>
        <w:autoSpaceDN w:val="0"/>
        <w:adjustRightInd w:val="0"/>
        <w:spacing w:line="276" w:lineRule="auto"/>
        <w:jc w:val="both"/>
        <w:rPr>
          <w:rFonts w:ascii="Arial" w:hAnsi="Arial" w:cs="Arial"/>
          <w:sz w:val="22"/>
          <w:szCs w:val="22"/>
        </w:rPr>
      </w:pPr>
    </w:p>
    <w:p w14:paraId="442ABE23" w14:textId="77777777" w:rsidR="0046106C" w:rsidRDefault="00195F2C">
      <w:pPr>
        <w:autoSpaceDE w:val="0"/>
        <w:autoSpaceDN w:val="0"/>
        <w:adjustRightInd w:val="0"/>
        <w:spacing w:line="276" w:lineRule="auto"/>
        <w:jc w:val="both"/>
        <w:rPr>
          <w:rFonts w:ascii="Arial" w:hAnsi="Arial" w:cs="Arial"/>
          <w:sz w:val="22"/>
          <w:szCs w:val="22"/>
        </w:rPr>
      </w:pPr>
      <w:r>
        <w:rPr>
          <w:rFonts w:ascii="Arial" w:hAnsi="Arial" w:cs="Arial"/>
          <w:sz w:val="22"/>
          <w:szCs w:val="22"/>
        </w:rPr>
        <w:t>a</w:t>
      </w:r>
    </w:p>
    <w:p w14:paraId="36CD194F" w14:textId="77777777" w:rsidR="0046106C" w:rsidRDefault="0046106C">
      <w:pPr>
        <w:autoSpaceDE w:val="0"/>
        <w:autoSpaceDN w:val="0"/>
        <w:adjustRightInd w:val="0"/>
        <w:spacing w:line="276" w:lineRule="auto"/>
        <w:jc w:val="both"/>
        <w:rPr>
          <w:rFonts w:ascii="Arial" w:hAnsi="Arial" w:cs="Arial"/>
          <w:sz w:val="22"/>
          <w:szCs w:val="22"/>
        </w:rPr>
      </w:pPr>
    </w:p>
    <w:p w14:paraId="7550C84F" w14:textId="5E643026" w:rsidR="0046106C" w:rsidRDefault="00195F2C">
      <w:pPr>
        <w:autoSpaceDE w:val="0"/>
        <w:autoSpaceDN w:val="0"/>
        <w:adjustRightInd w:val="0"/>
        <w:spacing w:line="276" w:lineRule="auto"/>
        <w:jc w:val="both"/>
        <w:rPr>
          <w:rFonts w:ascii="Arial" w:hAnsi="Arial" w:cs="Arial"/>
          <w:sz w:val="22"/>
          <w:szCs w:val="22"/>
        </w:rPr>
      </w:pPr>
      <w:r>
        <w:rPr>
          <w:rFonts w:ascii="Arial" w:hAnsi="Arial" w:cs="Arial"/>
          <w:sz w:val="22"/>
          <w:szCs w:val="22"/>
        </w:rPr>
        <w:t>............................................................................................. posiadaj</w:t>
      </w:r>
      <w:r>
        <w:rPr>
          <w:rFonts w:ascii="Arial" w:eastAsia="TimesNewRoman" w:hAnsi="Arial" w:cs="Arial"/>
          <w:sz w:val="22"/>
          <w:szCs w:val="22"/>
        </w:rPr>
        <w:t>ą</w:t>
      </w:r>
      <w:r>
        <w:rPr>
          <w:rFonts w:ascii="Arial" w:hAnsi="Arial" w:cs="Arial"/>
          <w:sz w:val="22"/>
          <w:szCs w:val="22"/>
        </w:rPr>
        <w:t>c</w:t>
      </w:r>
      <w:r w:rsidR="001B0CD7">
        <w:rPr>
          <w:rFonts w:ascii="Arial" w:hAnsi="Arial" w:cs="Arial"/>
          <w:sz w:val="22"/>
          <w:szCs w:val="22"/>
        </w:rPr>
        <w:t>ą/ym</w:t>
      </w:r>
      <w:r>
        <w:rPr>
          <w:rFonts w:ascii="Arial" w:hAnsi="Arial" w:cs="Arial"/>
          <w:sz w:val="22"/>
          <w:szCs w:val="22"/>
        </w:rPr>
        <w:t xml:space="preserve"> NIP: ....................... i REGON: .........................</w:t>
      </w:r>
    </w:p>
    <w:p w14:paraId="37216C05" w14:textId="77777777" w:rsidR="0046106C" w:rsidRDefault="0046106C">
      <w:pPr>
        <w:autoSpaceDE w:val="0"/>
        <w:autoSpaceDN w:val="0"/>
        <w:adjustRightInd w:val="0"/>
        <w:spacing w:line="276" w:lineRule="auto"/>
        <w:jc w:val="both"/>
        <w:rPr>
          <w:rFonts w:ascii="Arial" w:hAnsi="Arial" w:cs="Arial"/>
          <w:sz w:val="22"/>
          <w:szCs w:val="22"/>
        </w:rPr>
      </w:pPr>
    </w:p>
    <w:p w14:paraId="1839D642" w14:textId="0DF9BC92" w:rsidR="0046106C" w:rsidRDefault="001B0CD7">
      <w:pPr>
        <w:autoSpaceDE w:val="0"/>
        <w:autoSpaceDN w:val="0"/>
        <w:adjustRightInd w:val="0"/>
        <w:spacing w:line="276" w:lineRule="auto"/>
        <w:jc w:val="both"/>
        <w:rPr>
          <w:rFonts w:ascii="Arial" w:hAnsi="Arial" w:cs="Arial"/>
          <w:sz w:val="22"/>
          <w:szCs w:val="22"/>
        </w:rPr>
      </w:pPr>
      <w:r>
        <w:rPr>
          <w:rFonts w:ascii="Arial" w:hAnsi="Arial" w:cs="Arial"/>
          <w:sz w:val="22"/>
          <w:szCs w:val="22"/>
        </w:rPr>
        <w:t>reprezentowaną/ym przez: ……………………………………………………………………………</w:t>
      </w:r>
    </w:p>
    <w:p w14:paraId="7DDD5EAA" w14:textId="67D90362" w:rsidR="0046106C" w:rsidRDefault="00195F2C">
      <w:pPr>
        <w:spacing w:line="276" w:lineRule="auto"/>
        <w:jc w:val="both"/>
        <w:rPr>
          <w:rFonts w:ascii="Arial" w:hAnsi="Arial" w:cs="Arial"/>
          <w:sz w:val="22"/>
          <w:szCs w:val="22"/>
        </w:rPr>
      </w:pPr>
      <w:r>
        <w:rPr>
          <w:rFonts w:ascii="Arial" w:hAnsi="Arial" w:cs="Arial"/>
          <w:sz w:val="22"/>
          <w:szCs w:val="22"/>
        </w:rPr>
        <w:t>zwaną/ym dalej „Dostawcą”</w:t>
      </w:r>
      <w:r w:rsidR="001B0CD7">
        <w:rPr>
          <w:rFonts w:ascii="Arial" w:hAnsi="Arial" w:cs="Arial"/>
          <w:sz w:val="22"/>
          <w:szCs w:val="22"/>
        </w:rPr>
        <w:t xml:space="preserve"> lub „Wykonawcą”</w:t>
      </w:r>
    </w:p>
    <w:p w14:paraId="3085A4E8" w14:textId="77777777" w:rsidR="0046106C" w:rsidRDefault="0046106C">
      <w:pPr>
        <w:spacing w:line="276" w:lineRule="auto"/>
        <w:jc w:val="both"/>
        <w:rPr>
          <w:rFonts w:ascii="Arial" w:hAnsi="Arial" w:cs="Arial"/>
          <w:sz w:val="22"/>
          <w:szCs w:val="22"/>
        </w:rPr>
      </w:pPr>
    </w:p>
    <w:p w14:paraId="12142995" w14:textId="47A9091F" w:rsidR="0046106C" w:rsidRDefault="00195F2C" w:rsidP="001B0CD7">
      <w:pPr>
        <w:spacing w:line="276" w:lineRule="auto"/>
        <w:ind w:right="-82"/>
        <w:jc w:val="both"/>
        <w:rPr>
          <w:rFonts w:ascii="Arial" w:hAnsi="Arial" w:cs="Arial"/>
          <w:sz w:val="22"/>
          <w:szCs w:val="22"/>
        </w:rPr>
      </w:pPr>
      <w:r>
        <w:rPr>
          <w:rFonts w:ascii="Arial" w:hAnsi="Arial" w:cs="Arial"/>
          <w:sz w:val="22"/>
          <w:szCs w:val="22"/>
        </w:rPr>
        <w:t xml:space="preserve">w wyniku wyboru Dostawcy, dokonanego przez Zamawiającego na podstawie art. 275 pkt 1 </w:t>
      </w:r>
      <w:r w:rsidR="0053033D" w:rsidRPr="0053033D">
        <w:rPr>
          <w:rFonts w:ascii="Arial" w:hAnsi="Arial" w:cs="Arial"/>
          <w:sz w:val="22"/>
          <w:szCs w:val="22"/>
        </w:rPr>
        <w:t xml:space="preserve">ustawy z 11 września 2019 r. - Prawo zamówień publicznych (Dz.U.2024.1320 t.j. z dnia 2024.08.30) </w:t>
      </w:r>
      <w:r w:rsidR="0053033D">
        <w:rPr>
          <w:rFonts w:ascii="Arial" w:hAnsi="Arial" w:cs="Arial"/>
          <w:sz w:val="22"/>
          <w:szCs w:val="22"/>
        </w:rPr>
        <w:t xml:space="preserve">– dalej PZP </w:t>
      </w:r>
      <w:r>
        <w:rPr>
          <w:rFonts w:ascii="Arial" w:hAnsi="Arial" w:cs="Arial"/>
          <w:sz w:val="22"/>
          <w:szCs w:val="22"/>
        </w:rPr>
        <w:t>(tryb podstawowy bez negocjacji)</w:t>
      </w:r>
      <w:r w:rsidR="0053033D">
        <w:rPr>
          <w:rFonts w:ascii="Arial" w:hAnsi="Arial" w:cs="Arial"/>
          <w:sz w:val="22"/>
          <w:szCs w:val="22"/>
        </w:rPr>
        <w:t>,</w:t>
      </w:r>
      <w:r>
        <w:rPr>
          <w:rFonts w:ascii="Arial" w:hAnsi="Arial" w:cs="Arial"/>
          <w:sz w:val="22"/>
          <w:szCs w:val="22"/>
        </w:rPr>
        <w:t xml:space="preserve"> o wartości zamówienia nieprzekraczającej progów unijnych o jakich stanowi art. 3</w:t>
      </w:r>
      <w:r w:rsidR="0053033D">
        <w:rPr>
          <w:rFonts w:ascii="Arial" w:hAnsi="Arial" w:cs="Arial"/>
          <w:sz w:val="22"/>
          <w:szCs w:val="22"/>
        </w:rPr>
        <w:t xml:space="preserve"> PZP</w:t>
      </w:r>
      <w:r>
        <w:rPr>
          <w:rFonts w:ascii="Arial" w:hAnsi="Arial" w:cs="Arial"/>
          <w:sz w:val="22"/>
          <w:szCs w:val="22"/>
        </w:rPr>
        <w:t>, podpisana została umowa o następującej treści:</w:t>
      </w:r>
    </w:p>
    <w:p w14:paraId="2A8BEFAE" w14:textId="77777777" w:rsidR="0046106C" w:rsidRDefault="0046106C">
      <w:pPr>
        <w:spacing w:line="276" w:lineRule="auto"/>
        <w:jc w:val="both"/>
        <w:rPr>
          <w:rFonts w:ascii="Arial" w:hAnsi="Arial" w:cs="Arial"/>
          <w:sz w:val="22"/>
          <w:szCs w:val="22"/>
        </w:rPr>
      </w:pPr>
    </w:p>
    <w:p w14:paraId="5576A2AD" w14:textId="77777777" w:rsidR="0046106C" w:rsidRDefault="00195F2C">
      <w:pPr>
        <w:jc w:val="center"/>
        <w:rPr>
          <w:rFonts w:ascii="Arial" w:hAnsi="Arial" w:cs="Arial"/>
          <w:b/>
          <w:sz w:val="22"/>
          <w:szCs w:val="22"/>
        </w:rPr>
      </w:pPr>
      <w:r>
        <w:rPr>
          <w:rFonts w:ascii="Arial" w:hAnsi="Arial" w:cs="Arial"/>
          <w:b/>
          <w:sz w:val="22"/>
          <w:szCs w:val="22"/>
        </w:rPr>
        <w:t>§ 1</w:t>
      </w:r>
    </w:p>
    <w:p w14:paraId="434BB717" w14:textId="77777777" w:rsidR="0046106C" w:rsidRDefault="00195F2C">
      <w:pPr>
        <w:jc w:val="center"/>
        <w:rPr>
          <w:rFonts w:ascii="Arial" w:hAnsi="Arial" w:cs="Arial"/>
          <w:b/>
          <w:sz w:val="22"/>
          <w:szCs w:val="22"/>
        </w:rPr>
      </w:pPr>
      <w:r>
        <w:rPr>
          <w:rFonts w:ascii="Arial" w:hAnsi="Arial" w:cs="Arial"/>
          <w:b/>
          <w:sz w:val="22"/>
          <w:szCs w:val="22"/>
        </w:rPr>
        <w:t>Przedmiot Umowy</w:t>
      </w:r>
    </w:p>
    <w:p w14:paraId="4ABBCAF1" w14:textId="435997D7" w:rsidR="0046106C" w:rsidRDefault="00195F2C" w:rsidP="00E67CE3">
      <w:pPr>
        <w:pStyle w:val="Akapitzlist"/>
        <w:numPr>
          <w:ilvl w:val="0"/>
          <w:numId w:val="1"/>
        </w:numPr>
        <w:spacing w:after="240" w:line="276" w:lineRule="auto"/>
        <w:ind w:left="284" w:hanging="357"/>
        <w:jc w:val="both"/>
        <w:rPr>
          <w:rFonts w:ascii="Arial" w:hAnsi="Arial" w:cs="Arial"/>
          <w:b/>
          <w:sz w:val="22"/>
          <w:szCs w:val="22"/>
        </w:rPr>
      </w:pPr>
      <w:r>
        <w:rPr>
          <w:rFonts w:ascii="Arial" w:hAnsi="Arial" w:cs="Arial"/>
          <w:sz w:val="22"/>
          <w:szCs w:val="22"/>
        </w:rPr>
        <w:t xml:space="preserve">Zamawiający zleca, a Dostawca przyjmuje do sukcesywnej realizacji dostawę i montaż wraz z uruchomieniem 100 szt. lamp ulicznych solarnych w obrębie dróg gminnych i wewnętrznych na terenie Gminy  Bochnia </w:t>
      </w:r>
      <w:r w:rsidRPr="00A21283">
        <w:rPr>
          <w:rFonts w:ascii="Arial" w:hAnsi="Arial" w:cs="Arial"/>
          <w:sz w:val="22"/>
          <w:szCs w:val="22"/>
        </w:rPr>
        <w:t xml:space="preserve">oraz dostawę i montaż </w:t>
      </w:r>
      <w:r w:rsidR="009E1B06" w:rsidRPr="00A21283">
        <w:rPr>
          <w:rFonts w:ascii="Arial" w:hAnsi="Arial" w:cs="Arial"/>
          <w:sz w:val="22"/>
          <w:szCs w:val="22"/>
        </w:rPr>
        <w:t xml:space="preserve">4 szt. </w:t>
      </w:r>
      <w:r w:rsidRPr="00A21283">
        <w:rPr>
          <w:rFonts w:ascii="Arial" w:hAnsi="Arial" w:cs="Arial"/>
          <w:sz w:val="22"/>
          <w:szCs w:val="22"/>
        </w:rPr>
        <w:t>oświetlenia boiska w miejscowości Nieszkowice Małe.</w:t>
      </w:r>
    </w:p>
    <w:p w14:paraId="2165545F" w14:textId="77777777" w:rsidR="0046106C" w:rsidRDefault="00195F2C">
      <w:pPr>
        <w:pStyle w:val="Akapitzlist"/>
        <w:numPr>
          <w:ilvl w:val="0"/>
          <w:numId w:val="1"/>
        </w:numPr>
        <w:spacing w:after="240" w:line="276" w:lineRule="auto"/>
        <w:ind w:left="284" w:hanging="357"/>
        <w:rPr>
          <w:rFonts w:ascii="Arial" w:hAnsi="Arial" w:cs="Arial"/>
          <w:b/>
          <w:sz w:val="22"/>
          <w:szCs w:val="22"/>
        </w:rPr>
      </w:pPr>
      <w:r>
        <w:rPr>
          <w:rFonts w:ascii="Arial" w:hAnsi="Arial" w:cs="Arial"/>
          <w:sz w:val="22"/>
          <w:szCs w:val="22"/>
        </w:rPr>
        <w:t xml:space="preserve">Dostawę należy wykonać zgodnie ze specyfikacją techniczną stanowiącą Załącznik </w:t>
      </w:r>
      <w:r w:rsidRPr="00195F2C">
        <w:rPr>
          <w:rFonts w:ascii="Arial" w:hAnsi="Arial" w:cs="Arial"/>
          <w:b/>
          <w:bCs/>
          <w:color w:val="000000" w:themeColor="text1"/>
          <w:sz w:val="22"/>
          <w:szCs w:val="22"/>
        </w:rPr>
        <w:t xml:space="preserve">nr 7 </w:t>
      </w:r>
      <w:r>
        <w:rPr>
          <w:rFonts w:ascii="Arial" w:hAnsi="Arial" w:cs="Arial"/>
          <w:sz w:val="22"/>
          <w:szCs w:val="22"/>
        </w:rPr>
        <w:t>do SWZ.</w:t>
      </w:r>
    </w:p>
    <w:p w14:paraId="47628BAA" w14:textId="77777777" w:rsidR="0046106C" w:rsidRDefault="00195F2C">
      <w:pPr>
        <w:pStyle w:val="Akapitzlist"/>
        <w:numPr>
          <w:ilvl w:val="0"/>
          <w:numId w:val="1"/>
        </w:numPr>
        <w:spacing w:after="240" w:line="276" w:lineRule="auto"/>
        <w:ind w:left="284" w:hanging="357"/>
        <w:rPr>
          <w:rFonts w:ascii="Arial" w:hAnsi="Arial" w:cs="Arial"/>
          <w:b/>
          <w:sz w:val="22"/>
          <w:szCs w:val="22"/>
        </w:rPr>
      </w:pPr>
      <w:r>
        <w:rPr>
          <w:rFonts w:ascii="Arial" w:hAnsi="Arial" w:cs="Arial"/>
          <w:sz w:val="22"/>
          <w:szCs w:val="22"/>
        </w:rPr>
        <w:t>Strony ustalają następujące osoby i sposób kontaktowania się:</w:t>
      </w:r>
    </w:p>
    <w:p w14:paraId="2A94D9B7" w14:textId="77777777" w:rsidR="0046106C" w:rsidRDefault="00195F2C">
      <w:pPr>
        <w:pStyle w:val="Akapitzlist"/>
        <w:numPr>
          <w:ilvl w:val="0"/>
          <w:numId w:val="2"/>
        </w:numPr>
        <w:spacing w:line="276" w:lineRule="auto"/>
        <w:ind w:left="782" w:hanging="357"/>
        <w:rPr>
          <w:rFonts w:ascii="Arial" w:hAnsi="Arial" w:cs="Arial"/>
          <w:sz w:val="22"/>
          <w:szCs w:val="22"/>
        </w:rPr>
      </w:pPr>
      <w:r>
        <w:rPr>
          <w:rFonts w:ascii="Arial" w:hAnsi="Arial" w:cs="Arial"/>
          <w:sz w:val="22"/>
          <w:szCs w:val="22"/>
        </w:rPr>
        <w:t xml:space="preserve">Ze strony </w:t>
      </w:r>
      <w:r>
        <w:rPr>
          <w:rFonts w:ascii="Arial" w:hAnsi="Arial" w:cs="Arial"/>
          <w:bCs/>
          <w:iCs/>
          <w:sz w:val="22"/>
          <w:szCs w:val="22"/>
        </w:rPr>
        <w:t>Zamawiającego ………………………………….</w:t>
      </w:r>
      <w:r>
        <w:rPr>
          <w:rFonts w:ascii="Arial" w:hAnsi="Arial" w:cs="Arial"/>
          <w:sz w:val="22"/>
          <w:szCs w:val="22"/>
        </w:rPr>
        <w:t xml:space="preserve"> tel. …………, e-mail………………..</w:t>
      </w:r>
    </w:p>
    <w:p w14:paraId="2B711CF8" w14:textId="77777777" w:rsidR="0046106C" w:rsidRDefault="00195F2C">
      <w:pPr>
        <w:pStyle w:val="Akapitzlist"/>
        <w:numPr>
          <w:ilvl w:val="0"/>
          <w:numId w:val="2"/>
        </w:numPr>
        <w:spacing w:after="240" w:line="276" w:lineRule="auto"/>
        <w:rPr>
          <w:rFonts w:ascii="Arial" w:hAnsi="Arial" w:cs="Arial"/>
          <w:sz w:val="22"/>
          <w:szCs w:val="22"/>
        </w:rPr>
      </w:pPr>
      <w:r>
        <w:rPr>
          <w:rFonts w:ascii="Arial" w:hAnsi="Arial" w:cs="Arial"/>
          <w:sz w:val="22"/>
          <w:szCs w:val="22"/>
        </w:rPr>
        <w:t>Ze strony Dostawcy</w:t>
      </w:r>
      <w:r>
        <w:rPr>
          <w:rFonts w:ascii="Arial" w:hAnsi="Arial" w:cs="Arial"/>
          <w:bCs/>
          <w:iCs/>
          <w:sz w:val="22"/>
          <w:szCs w:val="22"/>
        </w:rPr>
        <w:t>………………………………………….</w:t>
      </w:r>
      <w:r>
        <w:rPr>
          <w:rFonts w:ascii="Arial" w:hAnsi="Arial" w:cs="Arial"/>
          <w:sz w:val="22"/>
          <w:szCs w:val="22"/>
        </w:rPr>
        <w:t xml:space="preserve"> tel. …………, e-mail……………….</w:t>
      </w:r>
    </w:p>
    <w:p w14:paraId="2D71279E" w14:textId="77777777" w:rsidR="0046106C" w:rsidRDefault="00195F2C">
      <w:pPr>
        <w:tabs>
          <w:tab w:val="left" w:pos="4820"/>
        </w:tabs>
        <w:spacing w:line="276" w:lineRule="auto"/>
        <w:jc w:val="center"/>
        <w:rPr>
          <w:rFonts w:ascii="Arial" w:hAnsi="Arial" w:cs="Arial"/>
          <w:b/>
          <w:sz w:val="22"/>
          <w:szCs w:val="22"/>
        </w:rPr>
      </w:pPr>
      <w:r>
        <w:rPr>
          <w:rFonts w:ascii="Arial" w:hAnsi="Arial" w:cs="Arial"/>
          <w:b/>
          <w:sz w:val="22"/>
          <w:szCs w:val="22"/>
        </w:rPr>
        <w:t>§ 2</w:t>
      </w:r>
    </w:p>
    <w:p w14:paraId="6909A3D9" w14:textId="77777777" w:rsidR="0046106C" w:rsidRDefault="00195F2C">
      <w:pPr>
        <w:pStyle w:val="Akapitzlist"/>
        <w:autoSpaceDE w:val="0"/>
        <w:autoSpaceDN w:val="0"/>
        <w:adjustRightInd w:val="0"/>
        <w:spacing w:line="276" w:lineRule="auto"/>
        <w:jc w:val="center"/>
        <w:rPr>
          <w:rFonts w:ascii="Arial" w:hAnsi="Arial" w:cs="Arial"/>
          <w:b/>
          <w:sz w:val="22"/>
          <w:szCs w:val="22"/>
        </w:rPr>
      </w:pPr>
      <w:r>
        <w:rPr>
          <w:rFonts w:ascii="Arial" w:hAnsi="Arial" w:cs="Arial"/>
          <w:b/>
          <w:sz w:val="22"/>
          <w:szCs w:val="22"/>
        </w:rPr>
        <w:t>Termin realizacji przedmiotu umowy</w:t>
      </w:r>
    </w:p>
    <w:p w14:paraId="31DFB8AA" w14:textId="77777777" w:rsidR="0046106C" w:rsidRDefault="00195F2C">
      <w:pPr>
        <w:pStyle w:val="Akapitzlist"/>
        <w:numPr>
          <w:ilvl w:val="0"/>
          <w:numId w:val="3"/>
        </w:numPr>
        <w:spacing w:line="276" w:lineRule="auto"/>
        <w:ind w:left="284"/>
        <w:jc w:val="both"/>
        <w:rPr>
          <w:rFonts w:ascii="Arial" w:hAnsi="Arial" w:cs="Arial"/>
          <w:sz w:val="22"/>
          <w:szCs w:val="22"/>
        </w:rPr>
      </w:pPr>
      <w:r>
        <w:rPr>
          <w:rFonts w:ascii="Arial" w:hAnsi="Arial" w:cs="Arial"/>
          <w:sz w:val="22"/>
          <w:szCs w:val="22"/>
        </w:rPr>
        <w:t xml:space="preserve">Ustala się następujące etapy i terminy wykonania zamówienia: </w:t>
      </w:r>
    </w:p>
    <w:p w14:paraId="6EBC1CC2" w14:textId="5AB9678F" w:rsidR="0046106C" w:rsidRDefault="00195F2C">
      <w:pPr>
        <w:pStyle w:val="Akapitzlist"/>
        <w:numPr>
          <w:ilvl w:val="0"/>
          <w:numId w:val="4"/>
        </w:numPr>
        <w:spacing w:line="276" w:lineRule="auto"/>
        <w:ind w:left="851"/>
        <w:jc w:val="both"/>
        <w:rPr>
          <w:rFonts w:ascii="Arial" w:hAnsi="Arial" w:cs="Arial"/>
          <w:sz w:val="22"/>
          <w:szCs w:val="22"/>
        </w:rPr>
      </w:pPr>
      <w:r>
        <w:rPr>
          <w:rFonts w:ascii="Arial" w:hAnsi="Arial" w:cs="Arial"/>
          <w:sz w:val="22"/>
          <w:szCs w:val="22"/>
        </w:rPr>
        <w:t>I etap:</w:t>
      </w:r>
      <w:r w:rsidR="001B0CD7">
        <w:rPr>
          <w:rFonts w:ascii="Arial" w:hAnsi="Arial" w:cs="Arial"/>
          <w:sz w:val="22"/>
          <w:szCs w:val="22"/>
        </w:rPr>
        <w:t xml:space="preserve"> wykonanie</w:t>
      </w:r>
      <w:r>
        <w:rPr>
          <w:rFonts w:ascii="Arial" w:hAnsi="Arial" w:cs="Arial"/>
          <w:sz w:val="22"/>
          <w:szCs w:val="22"/>
        </w:rPr>
        <w:t xml:space="preserve"> 50% </w:t>
      </w:r>
      <w:r w:rsidR="001B0CD7">
        <w:rPr>
          <w:rFonts w:ascii="Arial" w:hAnsi="Arial" w:cs="Arial"/>
          <w:sz w:val="22"/>
          <w:szCs w:val="22"/>
        </w:rPr>
        <w:t>zamówienia</w:t>
      </w:r>
      <w:r>
        <w:rPr>
          <w:rFonts w:ascii="Arial" w:hAnsi="Arial" w:cs="Arial"/>
          <w:sz w:val="22"/>
          <w:szCs w:val="22"/>
        </w:rPr>
        <w:t xml:space="preserve"> do 2 miesięcy od dnia </w:t>
      </w:r>
      <w:r w:rsidR="009E1B06">
        <w:rPr>
          <w:rFonts w:ascii="Arial" w:hAnsi="Arial" w:cs="Arial"/>
          <w:sz w:val="22"/>
          <w:szCs w:val="22"/>
        </w:rPr>
        <w:t xml:space="preserve">zawarcia </w:t>
      </w:r>
      <w:r>
        <w:rPr>
          <w:rFonts w:ascii="Arial" w:hAnsi="Arial" w:cs="Arial"/>
          <w:sz w:val="22"/>
          <w:szCs w:val="22"/>
        </w:rPr>
        <w:t>umowy,</w:t>
      </w:r>
    </w:p>
    <w:p w14:paraId="402692ED" w14:textId="5188F68F" w:rsidR="00E67CE3" w:rsidRDefault="00195F2C">
      <w:pPr>
        <w:pStyle w:val="Akapitzlist"/>
        <w:numPr>
          <w:ilvl w:val="0"/>
          <w:numId w:val="4"/>
        </w:numPr>
        <w:spacing w:line="276" w:lineRule="auto"/>
        <w:ind w:left="851"/>
        <w:jc w:val="both"/>
        <w:rPr>
          <w:rFonts w:ascii="Arial" w:hAnsi="Arial" w:cs="Arial"/>
          <w:sz w:val="22"/>
          <w:szCs w:val="22"/>
        </w:rPr>
      </w:pPr>
      <w:r>
        <w:rPr>
          <w:rFonts w:ascii="Arial" w:hAnsi="Arial" w:cs="Arial"/>
          <w:sz w:val="22"/>
          <w:szCs w:val="22"/>
        </w:rPr>
        <w:t xml:space="preserve">II etap: </w:t>
      </w:r>
      <w:r w:rsidR="001B0CD7">
        <w:rPr>
          <w:rFonts w:ascii="Arial" w:hAnsi="Arial" w:cs="Arial"/>
          <w:sz w:val="22"/>
          <w:szCs w:val="22"/>
        </w:rPr>
        <w:t xml:space="preserve">wykonanie </w:t>
      </w:r>
      <w:r>
        <w:rPr>
          <w:rFonts w:ascii="Arial" w:hAnsi="Arial" w:cs="Arial"/>
          <w:sz w:val="22"/>
          <w:szCs w:val="22"/>
        </w:rPr>
        <w:t xml:space="preserve">50% </w:t>
      </w:r>
      <w:r w:rsidR="001B0CD7">
        <w:rPr>
          <w:rFonts w:ascii="Arial" w:hAnsi="Arial" w:cs="Arial"/>
          <w:sz w:val="22"/>
          <w:szCs w:val="22"/>
        </w:rPr>
        <w:t>zamówienia</w:t>
      </w:r>
      <w:r>
        <w:rPr>
          <w:rFonts w:ascii="Arial" w:hAnsi="Arial" w:cs="Arial"/>
          <w:sz w:val="22"/>
          <w:szCs w:val="22"/>
        </w:rPr>
        <w:t xml:space="preserve"> do 4 miesięcy od dnia </w:t>
      </w:r>
      <w:r w:rsidR="009E1B06">
        <w:rPr>
          <w:rFonts w:ascii="Arial" w:hAnsi="Arial" w:cs="Arial"/>
          <w:sz w:val="22"/>
          <w:szCs w:val="22"/>
        </w:rPr>
        <w:t>zawarcia</w:t>
      </w:r>
      <w:r>
        <w:rPr>
          <w:rFonts w:ascii="Arial" w:hAnsi="Arial" w:cs="Arial"/>
          <w:sz w:val="22"/>
          <w:szCs w:val="22"/>
        </w:rPr>
        <w:t xml:space="preserve"> umowy.</w:t>
      </w:r>
    </w:p>
    <w:p w14:paraId="41A837DC" w14:textId="76B24990" w:rsidR="0046106C" w:rsidRPr="00213A88" w:rsidRDefault="00E67CE3" w:rsidP="00E67CE3">
      <w:pPr>
        <w:pStyle w:val="Akapitzlist"/>
        <w:numPr>
          <w:ilvl w:val="0"/>
          <w:numId w:val="3"/>
        </w:numPr>
        <w:spacing w:line="276" w:lineRule="auto"/>
        <w:ind w:left="284" w:hanging="426"/>
        <w:jc w:val="both"/>
        <w:rPr>
          <w:rFonts w:ascii="Arial" w:hAnsi="Arial" w:cs="Arial"/>
          <w:sz w:val="22"/>
          <w:szCs w:val="22"/>
        </w:rPr>
      </w:pPr>
      <w:r w:rsidRPr="00213A88">
        <w:rPr>
          <w:rFonts w:ascii="Arial" w:hAnsi="Arial" w:cs="Arial"/>
          <w:sz w:val="22"/>
          <w:szCs w:val="22"/>
        </w:rPr>
        <w:t xml:space="preserve">Za termin wykonania zamówienia Strony uznają dzień zgłoszenia Zamawiającemu zakończenia  realizacji </w:t>
      </w:r>
      <w:r w:rsidR="006843FE" w:rsidRPr="00213A88">
        <w:rPr>
          <w:rFonts w:ascii="Arial" w:hAnsi="Arial" w:cs="Arial"/>
          <w:sz w:val="22"/>
          <w:szCs w:val="22"/>
        </w:rPr>
        <w:t xml:space="preserve">danego etapu </w:t>
      </w:r>
      <w:r w:rsidRPr="00213A88">
        <w:rPr>
          <w:rFonts w:ascii="Arial" w:hAnsi="Arial" w:cs="Arial"/>
          <w:sz w:val="22"/>
          <w:szCs w:val="22"/>
        </w:rPr>
        <w:t>i jego gotowości do odbioru</w:t>
      </w:r>
      <w:r w:rsidR="006843FE" w:rsidRPr="00213A88">
        <w:rPr>
          <w:rFonts w:ascii="Arial" w:hAnsi="Arial" w:cs="Arial"/>
          <w:sz w:val="22"/>
          <w:szCs w:val="22"/>
        </w:rPr>
        <w:t>.</w:t>
      </w:r>
    </w:p>
    <w:p w14:paraId="6D73D6A6" w14:textId="77777777" w:rsidR="0046106C" w:rsidRDefault="0046106C">
      <w:pPr>
        <w:pStyle w:val="Akapitzlist"/>
        <w:spacing w:line="276" w:lineRule="auto"/>
        <w:jc w:val="both"/>
        <w:rPr>
          <w:rFonts w:ascii="Arial" w:hAnsi="Arial" w:cs="Arial"/>
          <w:sz w:val="22"/>
          <w:szCs w:val="22"/>
          <w:highlight w:val="green"/>
        </w:rPr>
      </w:pPr>
    </w:p>
    <w:p w14:paraId="0FFE9572" w14:textId="77777777" w:rsidR="0046106C" w:rsidRDefault="00195F2C">
      <w:pPr>
        <w:spacing w:line="276" w:lineRule="auto"/>
        <w:jc w:val="center"/>
        <w:rPr>
          <w:rFonts w:ascii="Arial" w:hAnsi="Arial" w:cs="Arial"/>
          <w:b/>
          <w:sz w:val="22"/>
          <w:szCs w:val="22"/>
        </w:rPr>
      </w:pPr>
      <w:r>
        <w:rPr>
          <w:rFonts w:ascii="Arial" w:hAnsi="Arial" w:cs="Arial"/>
          <w:b/>
          <w:sz w:val="22"/>
          <w:szCs w:val="22"/>
        </w:rPr>
        <w:t>§ 3</w:t>
      </w:r>
    </w:p>
    <w:p w14:paraId="34B7E2B3" w14:textId="77777777" w:rsidR="0046106C" w:rsidRDefault="00195F2C">
      <w:pPr>
        <w:spacing w:line="276" w:lineRule="auto"/>
        <w:ind w:left="426" w:hanging="426"/>
        <w:jc w:val="center"/>
        <w:rPr>
          <w:rFonts w:ascii="Arial" w:hAnsi="Arial" w:cs="Arial"/>
          <w:b/>
          <w:sz w:val="22"/>
          <w:szCs w:val="22"/>
        </w:rPr>
      </w:pPr>
      <w:r>
        <w:rPr>
          <w:rFonts w:ascii="Arial" w:hAnsi="Arial" w:cs="Arial"/>
          <w:b/>
          <w:sz w:val="22"/>
          <w:szCs w:val="22"/>
        </w:rPr>
        <w:t>Podwykonawcy</w:t>
      </w:r>
    </w:p>
    <w:p w14:paraId="0D80ADEB" w14:textId="77777777" w:rsidR="0046106C" w:rsidRDefault="00195F2C" w:rsidP="00266681">
      <w:pPr>
        <w:pStyle w:val="Akapitzlist"/>
        <w:numPr>
          <w:ilvl w:val="0"/>
          <w:numId w:val="5"/>
        </w:numPr>
        <w:spacing w:line="276" w:lineRule="auto"/>
        <w:ind w:left="284"/>
        <w:jc w:val="both"/>
        <w:rPr>
          <w:rFonts w:ascii="Arial" w:hAnsi="Arial" w:cs="Arial"/>
          <w:sz w:val="22"/>
          <w:szCs w:val="22"/>
        </w:rPr>
      </w:pPr>
      <w:r>
        <w:rPr>
          <w:rFonts w:ascii="Arial" w:hAnsi="Arial" w:cs="Arial"/>
          <w:sz w:val="22"/>
          <w:szCs w:val="22"/>
        </w:rPr>
        <w:t xml:space="preserve">Dostawca oświadcza, że przedmiot zamówienia realizowany będzie </w:t>
      </w:r>
      <w:r>
        <w:rPr>
          <w:rFonts w:ascii="Arial" w:hAnsi="Arial" w:cs="Arial"/>
          <w:i/>
          <w:sz w:val="22"/>
          <w:szCs w:val="22"/>
        </w:rPr>
        <w:t>samodzielnie/przy pomocy podwykonawcy</w:t>
      </w:r>
      <w:r>
        <w:rPr>
          <w:rFonts w:ascii="Arial" w:hAnsi="Arial" w:cs="Arial"/>
          <w:sz w:val="22"/>
          <w:szCs w:val="22"/>
        </w:rPr>
        <w:t xml:space="preserve"> ………….………………..</w:t>
      </w:r>
      <w:r>
        <w:rPr>
          <w:rFonts w:ascii="Arial" w:hAnsi="Arial" w:cs="Arial"/>
          <w:i/>
          <w:sz w:val="22"/>
          <w:szCs w:val="22"/>
        </w:rPr>
        <w:t>(wpisać jakiego)</w:t>
      </w:r>
      <w:r>
        <w:rPr>
          <w:rFonts w:ascii="Arial" w:hAnsi="Arial" w:cs="Arial"/>
          <w:sz w:val="22"/>
          <w:szCs w:val="22"/>
        </w:rPr>
        <w:t>.</w:t>
      </w:r>
    </w:p>
    <w:p w14:paraId="1C9CCF63" w14:textId="77777777" w:rsidR="0046106C" w:rsidRDefault="00195F2C" w:rsidP="00266681">
      <w:pPr>
        <w:pStyle w:val="Akapitzlist"/>
        <w:numPr>
          <w:ilvl w:val="0"/>
          <w:numId w:val="5"/>
        </w:numPr>
        <w:suppressAutoHyphens/>
        <w:autoSpaceDN w:val="0"/>
        <w:spacing w:line="276" w:lineRule="auto"/>
        <w:ind w:left="284"/>
        <w:jc w:val="both"/>
        <w:textAlignment w:val="baseline"/>
        <w:rPr>
          <w:rFonts w:ascii="Arial" w:hAnsi="Arial" w:cs="Arial"/>
          <w:sz w:val="22"/>
          <w:szCs w:val="22"/>
        </w:rPr>
      </w:pPr>
      <w:r>
        <w:rPr>
          <w:rFonts w:ascii="Arial" w:hAnsi="Arial" w:cs="Arial"/>
          <w:bCs/>
          <w:iCs/>
          <w:sz w:val="22"/>
          <w:szCs w:val="24"/>
        </w:rPr>
        <w:lastRenderedPageBreak/>
        <w:t>Dostawc</w:t>
      </w:r>
      <w:r>
        <w:rPr>
          <w:rFonts w:ascii="Arial" w:hAnsi="Arial" w:cs="Arial"/>
          <w:sz w:val="22"/>
          <w:szCs w:val="22"/>
        </w:rPr>
        <w:t xml:space="preserve">a jest zobowiązany do przedkładania Zamawiającemu poświadczonej za zgodność </w:t>
      </w:r>
      <w:r>
        <w:rPr>
          <w:rFonts w:ascii="Arial" w:hAnsi="Arial" w:cs="Arial"/>
          <w:sz w:val="22"/>
          <w:szCs w:val="22"/>
        </w:rPr>
        <w:br/>
        <w:t>z oryginałem kopii zawartych umów o podwykonawstwo, których przedmiotem są dostawy lub usługi, oraz ich zmian w terminie 7 dni od dnia ich zawarcia. Obowiązek nie dotyczy umów o wartości mniejszej niż 50.000zł, na dostawę materiałów i wykonywane usługi.</w:t>
      </w:r>
    </w:p>
    <w:p w14:paraId="46CCD996" w14:textId="77777777" w:rsidR="0046106C" w:rsidRDefault="00195F2C" w:rsidP="00266681">
      <w:pPr>
        <w:pStyle w:val="Akapitzlist"/>
        <w:numPr>
          <w:ilvl w:val="0"/>
          <w:numId w:val="5"/>
        </w:numPr>
        <w:spacing w:line="276" w:lineRule="auto"/>
        <w:ind w:left="284"/>
        <w:jc w:val="both"/>
        <w:rPr>
          <w:rFonts w:ascii="Arial" w:hAnsi="Arial" w:cs="Arial"/>
          <w:sz w:val="22"/>
          <w:szCs w:val="22"/>
        </w:rPr>
      </w:pPr>
      <w:r>
        <w:rPr>
          <w:rFonts w:ascii="Arial" w:hAnsi="Arial" w:cs="Arial"/>
          <w:sz w:val="22"/>
          <w:szCs w:val="22"/>
        </w:rPr>
        <w:t>Postanowienia umowy, o której mowa w ust. 2, nie powinny być sprzeczne z postanowieniami umowy zawartej z Dostawcą.</w:t>
      </w:r>
    </w:p>
    <w:p w14:paraId="3BC43A6A" w14:textId="27027064" w:rsidR="0046106C" w:rsidRDefault="00195F2C" w:rsidP="00266681">
      <w:pPr>
        <w:pStyle w:val="Akapitzlist"/>
        <w:numPr>
          <w:ilvl w:val="0"/>
          <w:numId w:val="5"/>
        </w:numPr>
        <w:spacing w:line="276" w:lineRule="auto"/>
        <w:ind w:left="284"/>
        <w:jc w:val="both"/>
        <w:rPr>
          <w:rFonts w:ascii="Arial" w:hAnsi="Arial" w:cs="Arial"/>
          <w:sz w:val="22"/>
          <w:szCs w:val="22"/>
        </w:rPr>
      </w:pPr>
      <w:r>
        <w:rPr>
          <w:rFonts w:ascii="Arial" w:hAnsi="Arial" w:cs="Arial"/>
          <w:sz w:val="22"/>
          <w:szCs w:val="22"/>
        </w:rPr>
        <w:t xml:space="preserve">W przypadku podzlecenia </w:t>
      </w:r>
      <w:r w:rsidR="006843FE">
        <w:rPr>
          <w:rFonts w:ascii="Arial" w:hAnsi="Arial" w:cs="Arial"/>
          <w:sz w:val="22"/>
          <w:szCs w:val="22"/>
        </w:rPr>
        <w:t>prac</w:t>
      </w:r>
      <w:r>
        <w:rPr>
          <w:rFonts w:ascii="Arial" w:hAnsi="Arial" w:cs="Arial"/>
          <w:sz w:val="22"/>
          <w:szCs w:val="22"/>
        </w:rPr>
        <w:t xml:space="preserve"> podwykonawcy, Zamawiający zastrzega sobie:</w:t>
      </w:r>
    </w:p>
    <w:p w14:paraId="7201D610" w14:textId="77777777" w:rsidR="0046106C" w:rsidRDefault="00195F2C" w:rsidP="00266681">
      <w:pPr>
        <w:numPr>
          <w:ilvl w:val="0"/>
          <w:numId w:val="6"/>
        </w:numPr>
        <w:spacing w:line="276" w:lineRule="auto"/>
        <w:jc w:val="both"/>
        <w:rPr>
          <w:rFonts w:ascii="Arial" w:hAnsi="Arial" w:cs="Arial"/>
          <w:sz w:val="22"/>
          <w:szCs w:val="22"/>
        </w:rPr>
      </w:pPr>
      <w:r>
        <w:rPr>
          <w:rFonts w:ascii="Arial" w:hAnsi="Arial" w:cs="Arial"/>
          <w:sz w:val="22"/>
          <w:szCs w:val="22"/>
        </w:rPr>
        <w:t>konieczność informowania Zamawiającego o fakturach wystawianych przez podwykonawcę w terminie 14 dni od dnia ich otrzymania,</w:t>
      </w:r>
    </w:p>
    <w:p w14:paraId="4B7E10AF" w14:textId="77777777" w:rsidR="0046106C" w:rsidRDefault="00195F2C" w:rsidP="00266681">
      <w:pPr>
        <w:numPr>
          <w:ilvl w:val="0"/>
          <w:numId w:val="6"/>
        </w:numPr>
        <w:spacing w:line="276" w:lineRule="auto"/>
        <w:jc w:val="both"/>
        <w:rPr>
          <w:rFonts w:ascii="Arial" w:hAnsi="Arial" w:cs="Arial"/>
          <w:sz w:val="22"/>
          <w:szCs w:val="22"/>
        </w:rPr>
      </w:pPr>
      <w:r>
        <w:rPr>
          <w:rFonts w:ascii="Arial" w:hAnsi="Arial" w:cs="Arial"/>
          <w:sz w:val="22"/>
          <w:szCs w:val="22"/>
        </w:rPr>
        <w:t>kontrolę płatności dla podwykonawcy,</w:t>
      </w:r>
    </w:p>
    <w:p w14:paraId="3E52E091" w14:textId="77777777" w:rsidR="0046106C" w:rsidRDefault="00195F2C" w:rsidP="00266681">
      <w:pPr>
        <w:numPr>
          <w:ilvl w:val="0"/>
          <w:numId w:val="6"/>
        </w:numPr>
        <w:spacing w:line="276" w:lineRule="auto"/>
        <w:jc w:val="both"/>
        <w:rPr>
          <w:rFonts w:ascii="Arial" w:hAnsi="Arial" w:cs="Arial"/>
          <w:sz w:val="22"/>
          <w:szCs w:val="22"/>
        </w:rPr>
      </w:pPr>
      <w:r>
        <w:rPr>
          <w:rFonts w:ascii="Arial" w:hAnsi="Arial" w:cs="Arial"/>
          <w:sz w:val="22"/>
          <w:szCs w:val="22"/>
        </w:rPr>
        <w:t>wstrzymanie wypłat należnych Dostawcy do czasu uregulowania jego zobowiązań wobec podwykonawcy.</w:t>
      </w:r>
    </w:p>
    <w:p w14:paraId="0C7DF019" w14:textId="7D94DF64" w:rsidR="0046106C" w:rsidRDefault="00195F2C" w:rsidP="00266681">
      <w:pPr>
        <w:pStyle w:val="Akapitzlist"/>
        <w:numPr>
          <w:ilvl w:val="0"/>
          <w:numId w:val="5"/>
        </w:numPr>
        <w:spacing w:line="276" w:lineRule="auto"/>
        <w:ind w:left="284"/>
        <w:jc w:val="both"/>
        <w:rPr>
          <w:rFonts w:ascii="Arial" w:hAnsi="Arial" w:cs="Arial"/>
          <w:sz w:val="22"/>
          <w:szCs w:val="22"/>
        </w:rPr>
      </w:pPr>
      <w:r>
        <w:rPr>
          <w:rFonts w:ascii="Arial" w:hAnsi="Arial" w:cs="Arial"/>
          <w:sz w:val="22"/>
          <w:szCs w:val="22"/>
        </w:rPr>
        <w:t>Ustanowieni</w:t>
      </w:r>
      <w:r w:rsidR="009E1B06">
        <w:rPr>
          <w:rFonts w:ascii="Arial" w:hAnsi="Arial" w:cs="Arial"/>
          <w:sz w:val="22"/>
          <w:szCs w:val="22"/>
        </w:rPr>
        <w:t xml:space="preserve">e i </w:t>
      </w:r>
      <w:r>
        <w:rPr>
          <w:rFonts w:ascii="Arial" w:hAnsi="Arial" w:cs="Arial"/>
          <w:sz w:val="22"/>
          <w:szCs w:val="22"/>
        </w:rPr>
        <w:t>zmiana podwykonawcy wymaga wyrażenia zgody przez Zamawiającego</w:t>
      </w:r>
      <w:r w:rsidR="00A43D97">
        <w:rPr>
          <w:rFonts w:ascii="Arial" w:hAnsi="Arial" w:cs="Arial"/>
          <w:sz w:val="22"/>
          <w:szCs w:val="22"/>
        </w:rPr>
        <w:t xml:space="preserve"> i </w:t>
      </w:r>
      <w:r>
        <w:rPr>
          <w:rFonts w:ascii="Arial" w:hAnsi="Arial" w:cs="Arial"/>
          <w:sz w:val="22"/>
          <w:szCs w:val="22"/>
        </w:rPr>
        <w:t>stanowi zmianę Umowy.</w:t>
      </w:r>
    </w:p>
    <w:p w14:paraId="5670A541" w14:textId="7CB33059" w:rsidR="0046106C" w:rsidRDefault="00195F2C" w:rsidP="00266681">
      <w:pPr>
        <w:pStyle w:val="Akapitzlist"/>
        <w:numPr>
          <w:ilvl w:val="0"/>
          <w:numId w:val="5"/>
        </w:numPr>
        <w:spacing w:after="240" w:line="276" w:lineRule="auto"/>
        <w:ind w:left="284"/>
        <w:jc w:val="both"/>
        <w:rPr>
          <w:rFonts w:ascii="Arial" w:hAnsi="Arial" w:cs="Arial"/>
          <w:sz w:val="22"/>
          <w:szCs w:val="22"/>
        </w:rPr>
      </w:pPr>
      <w:r>
        <w:rPr>
          <w:rFonts w:ascii="Arial" w:hAnsi="Arial" w:cs="Arial"/>
          <w:bCs/>
          <w:iCs/>
          <w:sz w:val="22"/>
          <w:szCs w:val="24"/>
        </w:rPr>
        <w:t>Dostawc</w:t>
      </w:r>
      <w:r>
        <w:rPr>
          <w:rFonts w:ascii="Arial" w:hAnsi="Arial" w:cs="Arial"/>
          <w:sz w:val="22"/>
          <w:szCs w:val="22"/>
        </w:rPr>
        <w:t>a ponosi odpowiedzialność za działania</w:t>
      </w:r>
      <w:r w:rsidR="00266681">
        <w:rPr>
          <w:rFonts w:ascii="Arial" w:hAnsi="Arial" w:cs="Arial"/>
          <w:sz w:val="22"/>
          <w:szCs w:val="22"/>
        </w:rPr>
        <w:t xml:space="preserve"> i zaniechania</w:t>
      </w:r>
      <w:r>
        <w:rPr>
          <w:rFonts w:ascii="Arial" w:hAnsi="Arial" w:cs="Arial"/>
          <w:sz w:val="22"/>
          <w:szCs w:val="22"/>
        </w:rPr>
        <w:t xml:space="preserve"> osób/podmiotów, którym powierzy wykonanie części przedmiotu umowy lub określonych czynności z nim związanych.</w:t>
      </w:r>
    </w:p>
    <w:p w14:paraId="3A8094F7" w14:textId="77777777" w:rsidR="0046106C" w:rsidRDefault="00195F2C">
      <w:pPr>
        <w:spacing w:line="276" w:lineRule="auto"/>
        <w:jc w:val="center"/>
        <w:rPr>
          <w:rFonts w:ascii="Arial" w:hAnsi="Arial" w:cs="Arial"/>
          <w:b/>
          <w:sz w:val="22"/>
          <w:szCs w:val="22"/>
        </w:rPr>
      </w:pPr>
      <w:r>
        <w:rPr>
          <w:rFonts w:ascii="Arial" w:hAnsi="Arial" w:cs="Arial"/>
          <w:b/>
          <w:sz w:val="22"/>
          <w:szCs w:val="22"/>
        </w:rPr>
        <w:t>§ 4</w:t>
      </w:r>
    </w:p>
    <w:p w14:paraId="71DFA636" w14:textId="77777777" w:rsidR="0046106C" w:rsidRDefault="00195F2C">
      <w:pPr>
        <w:pStyle w:val="Akapitzlist"/>
        <w:autoSpaceDE w:val="0"/>
        <w:autoSpaceDN w:val="0"/>
        <w:adjustRightInd w:val="0"/>
        <w:spacing w:line="276" w:lineRule="auto"/>
        <w:jc w:val="center"/>
        <w:rPr>
          <w:rFonts w:ascii="Arial" w:hAnsi="Arial" w:cs="Arial"/>
          <w:b/>
          <w:sz w:val="22"/>
          <w:szCs w:val="22"/>
        </w:rPr>
      </w:pPr>
      <w:r>
        <w:rPr>
          <w:rFonts w:ascii="Arial" w:hAnsi="Arial" w:cs="Arial"/>
          <w:b/>
          <w:sz w:val="22"/>
          <w:szCs w:val="22"/>
        </w:rPr>
        <w:t>Obowiązki Zamawiającego i Wykonawcy</w:t>
      </w:r>
    </w:p>
    <w:p w14:paraId="2BF867B2" w14:textId="463FEEC4" w:rsidR="0046106C" w:rsidRDefault="00195F2C" w:rsidP="00266681">
      <w:pPr>
        <w:pStyle w:val="Akapitzlist"/>
        <w:numPr>
          <w:ilvl w:val="2"/>
          <w:numId w:val="6"/>
        </w:numPr>
        <w:autoSpaceDE w:val="0"/>
        <w:autoSpaceDN w:val="0"/>
        <w:adjustRightInd w:val="0"/>
        <w:spacing w:line="276" w:lineRule="auto"/>
        <w:ind w:left="283" w:hanging="357"/>
        <w:jc w:val="both"/>
        <w:rPr>
          <w:rFonts w:ascii="Arial" w:hAnsi="Arial" w:cs="Arial"/>
          <w:sz w:val="22"/>
          <w:szCs w:val="22"/>
        </w:rPr>
      </w:pPr>
      <w:r>
        <w:rPr>
          <w:rFonts w:ascii="Arial" w:hAnsi="Arial" w:cs="Arial"/>
          <w:sz w:val="22"/>
          <w:szCs w:val="22"/>
        </w:rPr>
        <w:t xml:space="preserve">Zamawiający przekaże Wykonawcy teren objęty montażem lamp w ciągu 3 dni od zgłoszenia przez  Wykonawcę zamiaru rozpoczęcia </w:t>
      </w:r>
      <w:r w:rsidR="00266681">
        <w:rPr>
          <w:rFonts w:ascii="Arial" w:hAnsi="Arial" w:cs="Arial"/>
          <w:sz w:val="22"/>
          <w:szCs w:val="22"/>
        </w:rPr>
        <w:t>prac</w:t>
      </w:r>
      <w:r>
        <w:rPr>
          <w:rFonts w:ascii="Arial" w:hAnsi="Arial" w:cs="Arial"/>
          <w:sz w:val="22"/>
          <w:szCs w:val="22"/>
        </w:rPr>
        <w:t xml:space="preserve">. </w:t>
      </w:r>
      <w:r>
        <w:rPr>
          <w:rFonts w:ascii="Arial" w:eastAsia="TimesNewRomanPSMT" w:hAnsi="Arial" w:cs="Arial"/>
          <w:sz w:val="22"/>
          <w:szCs w:val="22"/>
        </w:rPr>
        <w:t xml:space="preserve">Przekazanie terenu nastąpi na podstawie protokołu. Od tej chwili – aż do momentu przekazania terenu Zamawiającemu, Wykonawca będzie ponosił odpowiedzialność za wszelkie szkody </w:t>
      </w:r>
      <w:r w:rsidR="00266681">
        <w:rPr>
          <w:rFonts w:ascii="Arial" w:eastAsia="TimesNewRomanPSMT" w:hAnsi="Arial" w:cs="Arial"/>
          <w:sz w:val="22"/>
          <w:szCs w:val="22"/>
        </w:rPr>
        <w:t xml:space="preserve">powstałe na tym terenie </w:t>
      </w:r>
      <w:r>
        <w:rPr>
          <w:rFonts w:ascii="Arial" w:eastAsia="TimesNewRomanPSMT" w:hAnsi="Arial" w:cs="Arial"/>
          <w:sz w:val="22"/>
          <w:szCs w:val="22"/>
        </w:rPr>
        <w:t>związane z realizacją niniejszej umowy.</w:t>
      </w:r>
      <w:r>
        <w:rPr>
          <w:rFonts w:ascii="Arial" w:hAnsi="Arial" w:cs="Arial"/>
          <w:sz w:val="22"/>
          <w:szCs w:val="22"/>
        </w:rPr>
        <w:t xml:space="preserve"> </w:t>
      </w:r>
    </w:p>
    <w:p w14:paraId="581D1DEB" w14:textId="77777777" w:rsidR="0046106C" w:rsidRDefault="00195F2C" w:rsidP="00266681">
      <w:pPr>
        <w:pStyle w:val="Akapitzlist"/>
        <w:numPr>
          <w:ilvl w:val="2"/>
          <w:numId w:val="6"/>
        </w:numPr>
        <w:autoSpaceDE w:val="0"/>
        <w:autoSpaceDN w:val="0"/>
        <w:adjustRightInd w:val="0"/>
        <w:spacing w:line="276" w:lineRule="auto"/>
        <w:ind w:left="283" w:hanging="357"/>
        <w:jc w:val="both"/>
        <w:rPr>
          <w:rFonts w:ascii="Arial" w:hAnsi="Arial" w:cs="Arial"/>
          <w:b/>
          <w:sz w:val="22"/>
          <w:szCs w:val="22"/>
        </w:rPr>
      </w:pPr>
      <w:r>
        <w:rPr>
          <w:rFonts w:ascii="Arial" w:hAnsi="Arial" w:cs="Arial"/>
          <w:sz w:val="22"/>
          <w:szCs w:val="22"/>
        </w:rPr>
        <w:t>Wykonawca będzie zobowiązany w czasie realizacji zadania zapewnić na terenie prac montażowych należyty ład, porządek, przestrzeganie przepisów BHP, ochronę znajdujących się na terenie obiektów i sieci oraz urządzeń uzbrojenia terenu i utrzymywać je w należytym stanie technicznym, a po zakończeniu uporządkować teren.</w:t>
      </w:r>
    </w:p>
    <w:p w14:paraId="7011B51B" w14:textId="198B68BE" w:rsidR="0046106C" w:rsidRDefault="00195F2C" w:rsidP="00266681">
      <w:pPr>
        <w:pStyle w:val="Akapitzlist"/>
        <w:numPr>
          <w:ilvl w:val="2"/>
          <w:numId w:val="6"/>
        </w:numPr>
        <w:autoSpaceDE w:val="0"/>
        <w:autoSpaceDN w:val="0"/>
        <w:adjustRightInd w:val="0"/>
        <w:spacing w:line="276" w:lineRule="auto"/>
        <w:ind w:left="283" w:hanging="357"/>
        <w:jc w:val="both"/>
        <w:rPr>
          <w:rFonts w:ascii="Arial" w:hAnsi="Arial" w:cs="Arial"/>
          <w:b/>
          <w:sz w:val="22"/>
          <w:szCs w:val="22"/>
        </w:rPr>
      </w:pPr>
      <w:r>
        <w:rPr>
          <w:rFonts w:ascii="Arial" w:hAnsi="Arial" w:cs="Arial"/>
          <w:sz w:val="22"/>
          <w:szCs w:val="22"/>
        </w:rPr>
        <w:t xml:space="preserve">Wykonawca zobowiązany będzie do ochrony urządzeń podziemnych i nadziemnych oraz budynków i obiektów budowlanych zlokalizowanych na obszarze i w bezpośrednim sąsiedztwie realizacji </w:t>
      </w:r>
      <w:r w:rsidR="00A43D97">
        <w:rPr>
          <w:rFonts w:ascii="Arial" w:hAnsi="Arial" w:cs="Arial"/>
          <w:sz w:val="22"/>
          <w:szCs w:val="22"/>
        </w:rPr>
        <w:t>zamówienia</w:t>
      </w:r>
      <w:r>
        <w:rPr>
          <w:rFonts w:ascii="Arial" w:hAnsi="Arial" w:cs="Arial"/>
          <w:sz w:val="22"/>
          <w:szCs w:val="22"/>
        </w:rPr>
        <w:t>.</w:t>
      </w:r>
    </w:p>
    <w:p w14:paraId="725DCCDC" w14:textId="77777777" w:rsidR="0046106C" w:rsidRDefault="00195F2C" w:rsidP="00266681">
      <w:pPr>
        <w:pStyle w:val="Akapitzlist"/>
        <w:numPr>
          <w:ilvl w:val="2"/>
          <w:numId w:val="6"/>
        </w:numPr>
        <w:autoSpaceDE w:val="0"/>
        <w:autoSpaceDN w:val="0"/>
        <w:adjustRightInd w:val="0"/>
        <w:spacing w:line="276" w:lineRule="auto"/>
        <w:ind w:left="283" w:hanging="357"/>
        <w:jc w:val="both"/>
        <w:rPr>
          <w:rFonts w:ascii="Arial" w:hAnsi="Arial" w:cs="Arial"/>
          <w:b/>
          <w:sz w:val="22"/>
          <w:szCs w:val="22"/>
        </w:rPr>
      </w:pPr>
      <w:r>
        <w:rPr>
          <w:rFonts w:ascii="Arial" w:hAnsi="Arial" w:cs="Arial"/>
          <w:sz w:val="22"/>
          <w:szCs w:val="22"/>
        </w:rPr>
        <w:t>Wykonawca będzie zobowiązany wykonać przedmiot zamówienia z materiałów, które będą spełniać wszelkie wymogi ustawy Prawo budowlane (art.10), tj. z materiałów, które zostały wprowadzone do obrotu zgodnie z przepisami odrębnymi.</w:t>
      </w:r>
    </w:p>
    <w:p w14:paraId="1388FE19" w14:textId="2888FC49" w:rsidR="0046106C" w:rsidRDefault="00195F2C" w:rsidP="00266681">
      <w:pPr>
        <w:pStyle w:val="Akapitzlist"/>
        <w:numPr>
          <w:ilvl w:val="2"/>
          <w:numId w:val="6"/>
        </w:numPr>
        <w:autoSpaceDE w:val="0"/>
        <w:autoSpaceDN w:val="0"/>
        <w:adjustRightInd w:val="0"/>
        <w:spacing w:line="276" w:lineRule="auto"/>
        <w:ind w:left="283" w:hanging="357"/>
        <w:jc w:val="both"/>
        <w:rPr>
          <w:rFonts w:ascii="Arial" w:hAnsi="Arial" w:cs="Arial"/>
          <w:b/>
          <w:sz w:val="22"/>
          <w:szCs w:val="22"/>
        </w:rPr>
      </w:pPr>
      <w:r>
        <w:rPr>
          <w:rFonts w:ascii="Arial" w:hAnsi="Arial" w:cs="Arial"/>
          <w:sz w:val="22"/>
          <w:szCs w:val="22"/>
        </w:rPr>
        <w:t xml:space="preserve">Zamawiający wymaga, aby odpady powstałe w wyniku realizacji </w:t>
      </w:r>
      <w:r w:rsidR="00023F40">
        <w:rPr>
          <w:rFonts w:ascii="Arial" w:hAnsi="Arial" w:cs="Arial"/>
          <w:sz w:val="22"/>
          <w:szCs w:val="22"/>
        </w:rPr>
        <w:t>przedmiotu umowy</w:t>
      </w:r>
      <w:r>
        <w:rPr>
          <w:rFonts w:ascii="Arial" w:hAnsi="Arial" w:cs="Arial"/>
          <w:sz w:val="22"/>
          <w:szCs w:val="22"/>
        </w:rPr>
        <w:t xml:space="preserve"> były przetransportowane i zmagazynowane w miejscu unieszkodliwiania odpadów na koszt </w:t>
      </w:r>
      <w:r w:rsidR="00A43D97">
        <w:rPr>
          <w:rFonts w:ascii="Arial" w:hAnsi="Arial" w:cs="Arial"/>
          <w:sz w:val="22"/>
          <w:szCs w:val="22"/>
        </w:rPr>
        <w:t>W</w:t>
      </w:r>
      <w:r>
        <w:rPr>
          <w:rFonts w:ascii="Arial" w:hAnsi="Arial" w:cs="Arial"/>
          <w:sz w:val="22"/>
          <w:szCs w:val="22"/>
        </w:rPr>
        <w:t>ykonawcy. Wykonawca zobowiązany będzie do przedstawienia Zamawiającemu</w:t>
      </w:r>
      <w:r w:rsidR="00220A8B">
        <w:rPr>
          <w:rFonts w:ascii="Arial" w:hAnsi="Arial" w:cs="Arial"/>
          <w:sz w:val="22"/>
          <w:szCs w:val="22"/>
        </w:rPr>
        <w:t xml:space="preserve"> na jego żądanie</w:t>
      </w:r>
      <w:r>
        <w:rPr>
          <w:rFonts w:ascii="Arial" w:hAnsi="Arial" w:cs="Arial"/>
          <w:sz w:val="22"/>
          <w:szCs w:val="22"/>
        </w:rPr>
        <w:t xml:space="preserve"> stosownych dokumentów</w:t>
      </w:r>
      <w:r w:rsidR="00220A8B">
        <w:rPr>
          <w:rFonts w:ascii="Arial" w:hAnsi="Arial" w:cs="Arial"/>
          <w:sz w:val="22"/>
          <w:szCs w:val="22"/>
        </w:rPr>
        <w:t xml:space="preserve"> potwierdzających zagospodarowanie odpadów zgodnie z obowiązującymi przepisami prawa. </w:t>
      </w:r>
    </w:p>
    <w:p w14:paraId="1254F957" w14:textId="08EF3538" w:rsidR="00B95482" w:rsidRPr="00213A88" w:rsidRDefault="00195F2C" w:rsidP="00976D61">
      <w:pPr>
        <w:pStyle w:val="Akapitzlist"/>
        <w:numPr>
          <w:ilvl w:val="2"/>
          <w:numId w:val="6"/>
        </w:numPr>
        <w:autoSpaceDE w:val="0"/>
        <w:autoSpaceDN w:val="0"/>
        <w:adjustRightInd w:val="0"/>
        <w:spacing w:line="276" w:lineRule="auto"/>
        <w:ind w:left="283" w:hanging="357"/>
        <w:jc w:val="both"/>
        <w:rPr>
          <w:rFonts w:ascii="Arial" w:hAnsi="Arial" w:cs="Arial"/>
          <w:b/>
          <w:sz w:val="22"/>
          <w:szCs w:val="22"/>
        </w:rPr>
      </w:pPr>
      <w:r>
        <w:rPr>
          <w:rFonts w:ascii="Arial" w:hAnsi="Arial" w:cs="Arial"/>
          <w:sz w:val="22"/>
          <w:szCs w:val="22"/>
        </w:rPr>
        <w:t>Wykonawca ponosi wszelkie koszty związane z realizacją zamówienia.</w:t>
      </w:r>
    </w:p>
    <w:p w14:paraId="2C3DCA3A" w14:textId="77777777" w:rsidR="00B95482" w:rsidRDefault="00B95482">
      <w:pPr>
        <w:spacing w:line="276" w:lineRule="auto"/>
        <w:jc w:val="center"/>
        <w:rPr>
          <w:rFonts w:ascii="Arial" w:hAnsi="Arial" w:cs="Arial"/>
          <w:b/>
          <w:sz w:val="22"/>
          <w:szCs w:val="22"/>
        </w:rPr>
      </w:pPr>
    </w:p>
    <w:p w14:paraId="0A95EE82" w14:textId="60EE2CE9" w:rsidR="0046106C" w:rsidRDefault="00195F2C">
      <w:pPr>
        <w:spacing w:line="276" w:lineRule="auto"/>
        <w:jc w:val="center"/>
        <w:rPr>
          <w:rFonts w:ascii="Arial" w:hAnsi="Arial" w:cs="Arial"/>
          <w:b/>
          <w:sz w:val="22"/>
          <w:szCs w:val="22"/>
        </w:rPr>
      </w:pPr>
      <w:r>
        <w:rPr>
          <w:rFonts w:ascii="Arial" w:hAnsi="Arial" w:cs="Arial"/>
          <w:b/>
          <w:sz w:val="22"/>
          <w:szCs w:val="22"/>
        </w:rPr>
        <w:t>§ 5</w:t>
      </w:r>
    </w:p>
    <w:p w14:paraId="34EB968B" w14:textId="77777777" w:rsidR="0046106C" w:rsidRDefault="00195F2C">
      <w:pPr>
        <w:spacing w:line="276" w:lineRule="auto"/>
        <w:jc w:val="center"/>
        <w:rPr>
          <w:rFonts w:ascii="Arial" w:hAnsi="Arial" w:cs="Arial"/>
          <w:b/>
          <w:sz w:val="22"/>
          <w:szCs w:val="22"/>
        </w:rPr>
      </w:pPr>
      <w:r>
        <w:rPr>
          <w:rFonts w:ascii="Arial" w:hAnsi="Arial" w:cs="Arial"/>
          <w:b/>
          <w:sz w:val="22"/>
          <w:szCs w:val="22"/>
        </w:rPr>
        <w:t>Wynagrodzenie</w:t>
      </w:r>
    </w:p>
    <w:p w14:paraId="4CFB1781" w14:textId="7806BC41" w:rsidR="0046106C" w:rsidRDefault="00195F2C" w:rsidP="00DE6A6D">
      <w:pPr>
        <w:pStyle w:val="Akapitzlist"/>
        <w:numPr>
          <w:ilvl w:val="0"/>
          <w:numId w:val="7"/>
        </w:numPr>
        <w:spacing w:line="276" w:lineRule="auto"/>
        <w:ind w:left="283" w:hanging="357"/>
        <w:jc w:val="both"/>
        <w:rPr>
          <w:rFonts w:ascii="Arial" w:hAnsi="Arial" w:cs="Arial"/>
          <w:sz w:val="22"/>
          <w:szCs w:val="22"/>
        </w:rPr>
      </w:pPr>
      <w:r>
        <w:rPr>
          <w:rFonts w:ascii="Arial" w:hAnsi="Arial" w:cs="Arial"/>
          <w:sz w:val="22"/>
          <w:szCs w:val="22"/>
        </w:rPr>
        <w:t xml:space="preserve">Za wykonanie zadania Wykonawca otrzyma od Zamawiającego </w:t>
      </w:r>
      <w:r w:rsidR="00582A66">
        <w:rPr>
          <w:rFonts w:ascii="Arial" w:hAnsi="Arial" w:cs="Arial"/>
          <w:sz w:val="22"/>
          <w:szCs w:val="22"/>
        </w:rPr>
        <w:t xml:space="preserve">maksymalne </w:t>
      </w:r>
      <w:r>
        <w:rPr>
          <w:rFonts w:ascii="Arial" w:hAnsi="Arial" w:cs="Arial"/>
          <w:sz w:val="22"/>
          <w:szCs w:val="22"/>
        </w:rPr>
        <w:t xml:space="preserve">wynagrodzenie w kwocie …………………… zł brutto /słownie: …………………………………………zł …/100 w tym VAT ………… zł. </w:t>
      </w:r>
    </w:p>
    <w:p w14:paraId="57C194DE" w14:textId="37755411" w:rsidR="0046106C" w:rsidRDefault="00195F2C" w:rsidP="00DE6A6D">
      <w:pPr>
        <w:pStyle w:val="Akapitzlist"/>
        <w:spacing w:line="276" w:lineRule="auto"/>
        <w:ind w:left="283"/>
        <w:jc w:val="both"/>
        <w:rPr>
          <w:rFonts w:ascii="Arial" w:hAnsi="Arial" w:cs="Arial"/>
          <w:sz w:val="22"/>
          <w:szCs w:val="22"/>
        </w:rPr>
      </w:pPr>
      <w:r>
        <w:rPr>
          <w:rFonts w:ascii="Arial" w:hAnsi="Arial" w:cs="Arial"/>
          <w:sz w:val="22"/>
          <w:szCs w:val="22"/>
        </w:rPr>
        <w:t xml:space="preserve">Cena jednostkowa brutto </w:t>
      </w:r>
      <w:r w:rsidR="002A526E">
        <w:rPr>
          <w:rFonts w:ascii="Arial" w:hAnsi="Arial" w:cs="Arial"/>
          <w:sz w:val="22"/>
          <w:szCs w:val="22"/>
        </w:rPr>
        <w:t xml:space="preserve">dostawy i montażu </w:t>
      </w:r>
      <w:r>
        <w:rPr>
          <w:rFonts w:ascii="Arial" w:hAnsi="Arial" w:cs="Arial"/>
          <w:sz w:val="22"/>
          <w:szCs w:val="22"/>
        </w:rPr>
        <w:t xml:space="preserve">1 lampy ulicznej solarnej  ……. zł </w:t>
      </w:r>
    </w:p>
    <w:p w14:paraId="3878DCCB" w14:textId="1050DD17" w:rsidR="0046106C" w:rsidRDefault="00195F2C" w:rsidP="00DE6A6D">
      <w:pPr>
        <w:pStyle w:val="Akapitzlist"/>
        <w:spacing w:line="276" w:lineRule="auto"/>
        <w:ind w:left="283"/>
        <w:jc w:val="both"/>
        <w:rPr>
          <w:rFonts w:ascii="Arial" w:hAnsi="Arial" w:cs="Arial"/>
          <w:sz w:val="22"/>
          <w:szCs w:val="22"/>
          <w:highlight w:val="green"/>
        </w:rPr>
      </w:pPr>
      <w:r>
        <w:rPr>
          <w:rFonts w:ascii="Arial" w:hAnsi="Arial" w:cs="Arial"/>
          <w:sz w:val="22"/>
          <w:szCs w:val="22"/>
        </w:rPr>
        <w:t xml:space="preserve">Cena jednostkowa brutto </w:t>
      </w:r>
      <w:r w:rsidR="002A526E">
        <w:rPr>
          <w:rFonts w:ascii="Arial" w:hAnsi="Arial" w:cs="Arial"/>
          <w:sz w:val="22"/>
          <w:szCs w:val="22"/>
        </w:rPr>
        <w:t xml:space="preserve">dostawy i montażu </w:t>
      </w:r>
      <w:r>
        <w:rPr>
          <w:rFonts w:ascii="Arial" w:hAnsi="Arial" w:cs="Arial"/>
          <w:sz w:val="22"/>
          <w:szCs w:val="22"/>
        </w:rPr>
        <w:t>1 lampy oświetleniowej boiska …… zł</w:t>
      </w:r>
    </w:p>
    <w:p w14:paraId="0FBB30EA" w14:textId="717DD457" w:rsidR="0046106C" w:rsidRDefault="00195F2C" w:rsidP="00DE6A6D">
      <w:pPr>
        <w:pStyle w:val="Akapitzlist"/>
        <w:numPr>
          <w:ilvl w:val="0"/>
          <w:numId w:val="7"/>
        </w:numPr>
        <w:spacing w:line="276" w:lineRule="auto"/>
        <w:ind w:left="283" w:hanging="357"/>
        <w:jc w:val="both"/>
        <w:rPr>
          <w:rFonts w:ascii="Arial" w:hAnsi="Arial" w:cs="Arial"/>
          <w:sz w:val="22"/>
          <w:szCs w:val="22"/>
        </w:rPr>
      </w:pPr>
      <w:r>
        <w:rPr>
          <w:rFonts w:ascii="Arial" w:hAnsi="Arial" w:cs="Arial"/>
          <w:sz w:val="22"/>
          <w:szCs w:val="22"/>
        </w:rPr>
        <w:t>Kwot</w:t>
      </w:r>
      <w:r w:rsidR="00F87FB2">
        <w:rPr>
          <w:rFonts w:ascii="Arial" w:hAnsi="Arial" w:cs="Arial"/>
          <w:sz w:val="22"/>
          <w:szCs w:val="22"/>
        </w:rPr>
        <w:t>y</w:t>
      </w:r>
      <w:r>
        <w:rPr>
          <w:rFonts w:ascii="Arial" w:hAnsi="Arial" w:cs="Arial"/>
          <w:sz w:val="22"/>
          <w:szCs w:val="22"/>
        </w:rPr>
        <w:t>, o któr</w:t>
      </w:r>
      <w:r w:rsidR="00F87FB2">
        <w:rPr>
          <w:rFonts w:ascii="Arial" w:hAnsi="Arial" w:cs="Arial"/>
          <w:sz w:val="22"/>
          <w:szCs w:val="22"/>
        </w:rPr>
        <w:t>ych</w:t>
      </w:r>
      <w:r>
        <w:rPr>
          <w:rFonts w:ascii="Arial" w:hAnsi="Arial" w:cs="Arial"/>
          <w:sz w:val="22"/>
          <w:szCs w:val="22"/>
        </w:rPr>
        <w:t xml:space="preserve"> mowa w</w:t>
      </w:r>
      <w:r w:rsidR="00BE148F">
        <w:rPr>
          <w:rFonts w:ascii="Arial" w:hAnsi="Arial" w:cs="Arial"/>
          <w:sz w:val="22"/>
          <w:szCs w:val="22"/>
        </w:rPr>
        <w:t xml:space="preserve"> </w:t>
      </w:r>
      <w:r>
        <w:rPr>
          <w:rFonts w:ascii="Arial" w:hAnsi="Arial" w:cs="Arial"/>
          <w:sz w:val="22"/>
          <w:szCs w:val="22"/>
        </w:rPr>
        <w:t>ust. 1</w:t>
      </w:r>
      <w:r w:rsidR="00BE148F">
        <w:rPr>
          <w:rFonts w:ascii="Arial" w:hAnsi="Arial" w:cs="Arial"/>
          <w:sz w:val="22"/>
          <w:szCs w:val="22"/>
        </w:rPr>
        <w:t xml:space="preserve"> powyżej</w:t>
      </w:r>
      <w:r>
        <w:rPr>
          <w:rFonts w:ascii="Arial" w:hAnsi="Arial" w:cs="Arial"/>
          <w:sz w:val="22"/>
          <w:szCs w:val="22"/>
        </w:rPr>
        <w:t>, uwzględnia</w:t>
      </w:r>
      <w:r w:rsidR="00F87FB2">
        <w:rPr>
          <w:rFonts w:ascii="Arial" w:hAnsi="Arial" w:cs="Arial"/>
          <w:sz w:val="22"/>
          <w:szCs w:val="22"/>
        </w:rPr>
        <w:t>ją</w:t>
      </w:r>
      <w:r>
        <w:rPr>
          <w:rFonts w:ascii="Arial" w:hAnsi="Arial" w:cs="Arial"/>
          <w:sz w:val="22"/>
          <w:szCs w:val="22"/>
        </w:rPr>
        <w:t xml:space="preserve"> wszystkie koszty związane z dostawą i montażem lamp</w:t>
      </w:r>
      <w:r w:rsidR="00F87FB2">
        <w:rPr>
          <w:rFonts w:ascii="Arial" w:hAnsi="Arial" w:cs="Arial"/>
          <w:sz w:val="22"/>
          <w:szCs w:val="22"/>
        </w:rPr>
        <w:t>,</w:t>
      </w:r>
      <w:r>
        <w:rPr>
          <w:rFonts w:ascii="Arial" w:hAnsi="Arial" w:cs="Arial"/>
          <w:sz w:val="22"/>
          <w:szCs w:val="22"/>
        </w:rPr>
        <w:t xml:space="preserve"> w tym </w:t>
      </w:r>
      <w:r w:rsidR="00DE6A6D">
        <w:rPr>
          <w:rFonts w:ascii="Arial" w:hAnsi="Arial" w:cs="Arial"/>
          <w:sz w:val="22"/>
          <w:szCs w:val="22"/>
        </w:rPr>
        <w:t xml:space="preserve">koszty </w:t>
      </w:r>
      <w:r>
        <w:rPr>
          <w:rFonts w:ascii="Arial" w:hAnsi="Arial" w:cs="Arial"/>
          <w:sz w:val="22"/>
          <w:szCs w:val="22"/>
        </w:rPr>
        <w:t>transportu</w:t>
      </w:r>
      <w:r w:rsidR="00DE6A6D">
        <w:rPr>
          <w:rFonts w:ascii="Arial" w:hAnsi="Arial" w:cs="Arial"/>
          <w:sz w:val="22"/>
          <w:szCs w:val="22"/>
        </w:rPr>
        <w:t xml:space="preserve">, </w:t>
      </w:r>
      <w:r>
        <w:rPr>
          <w:rFonts w:ascii="Arial" w:hAnsi="Arial" w:cs="Arial"/>
          <w:sz w:val="22"/>
          <w:szCs w:val="22"/>
        </w:rPr>
        <w:t>montażu</w:t>
      </w:r>
      <w:r w:rsidR="00DE6A6D">
        <w:rPr>
          <w:rFonts w:ascii="Arial" w:hAnsi="Arial" w:cs="Arial"/>
          <w:sz w:val="22"/>
          <w:szCs w:val="22"/>
        </w:rPr>
        <w:t xml:space="preserve">, uruchomienia lamp i inne koszty niezbędne do wykonania prac określonych w </w:t>
      </w:r>
      <w:r w:rsidR="00DE6A6D" w:rsidRPr="00DE6A6D">
        <w:rPr>
          <w:rFonts w:ascii="Arial" w:hAnsi="Arial" w:cs="Arial"/>
          <w:sz w:val="22"/>
          <w:szCs w:val="22"/>
        </w:rPr>
        <w:t>specyfikacj</w:t>
      </w:r>
      <w:r w:rsidR="00DE6A6D">
        <w:rPr>
          <w:rFonts w:ascii="Arial" w:hAnsi="Arial" w:cs="Arial"/>
          <w:sz w:val="22"/>
          <w:szCs w:val="22"/>
        </w:rPr>
        <w:t>i</w:t>
      </w:r>
      <w:r w:rsidR="00DE6A6D" w:rsidRPr="00DE6A6D">
        <w:rPr>
          <w:rFonts w:ascii="Arial" w:hAnsi="Arial" w:cs="Arial"/>
          <w:sz w:val="22"/>
          <w:szCs w:val="22"/>
        </w:rPr>
        <w:t xml:space="preserve"> techniczn</w:t>
      </w:r>
      <w:r w:rsidR="00DE6A6D">
        <w:rPr>
          <w:rFonts w:ascii="Arial" w:hAnsi="Arial" w:cs="Arial"/>
          <w:sz w:val="22"/>
          <w:szCs w:val="22"/>
        </w:rPr>
        <w:t>ej</w:t>
      </w:r>
      <w:r w:rsidR="00DE6A6D" w:rsidRPr="00DE6A6D">
        <w:rPr>
          <w:rFonts w:ascii="Arial" w:hAnsi="Arial" w:cs="Arial"/>
          <w:sz w:val="22"/>
          <w:szCs w:val="22"/>
        </w:rPr>
        <w:t xml:space="preserve"> stanowiąc</w:t>
      </w:r>
      <w:r w:rsidR="00DE6A6D">
        <w:rPr>
          <w:rFonts w:ascii="Arial" w:hAnsi="Arial" w:cs="Arial"/>
          <w:sz w:val="22"/>
          <w:szCs w:val="22"/>
        </w:rPr>
        <w:t>ej</w:t>
      </w:r>
      <w:r w:rsidR="00DE6A6D" w:rsidRPr="00DE6A6D">
        <w:rPr>
          <w:rFonts w:ascii="Arial" w:hAnsi="Arial" w:cs="Arial"/>
          <w:sz w:val="22"/>
          <w:szCs w:val="22"/>
        </w:rPr>
        <w:t xml:space="preserve"> Załącznik </w:t>
      </w:r>
      <w:r w:rsidR="00DE6A6D" w:rsidRPr="00195F2C">
        <w:rPr>
          <w:rFonts w:ascii="Arial" w:hAnsi="Arial" w:cs="Arial"/>
          <w:b/>
          <w:bCs/>
          <w:color w:val="000000" w:themeColor="text1"/>
          <w:sz w:val="22"/>
          <w:szCs w:val="22"/>
        </w:rPr>
        <w:t>nr 7</w:t>
      </w:r>
      <w:r w:rsidR="00DE6A6D" w:rsidRPr="00195F2C">
        <w:rPr>
          <w:rFonts w:ascii="Arial" w:hAnsi="Arial" w:cs="Arial"/>
          <w:color w:val="000000" w:themeColor="text1"/>
          <w:sz w:val="22"/>
          <w:szCs w:val="22"/>
        </w:rPr>
        <w:t xml:space="preserve"> </w:t>
      </w:r>
      <w:r w:rsidR="00DE6A6D" w:rsidRPr="00DE6A6D">
        <w:rPr>
          <w:rFonts w:ascii="Arial" w:hAnsi="Arial" w:cs="Arial"/>
          <w:sz w:val="22"/>
          <w:szCs w:val="22"/>
        </w:rPr>
        <w:t>do SWZ</w:t>
      </w:r>
      <w:r w:rsidR="00DE6A6D">
        <w:rPr>
          <w:rFonts w:ascii="Arial" w:hAnsi="Arial" w:cs="Arial"/>
          <w:sz w:val="22"/>
          <w:szCs w:val="22"/>
        </w:rPr>
        <w:t>.</w:t>
      </w:r>
    </w:p>
    <w:p w14:paraId="1B503A55" w14:textId="7D2383EE" w:rsidR="0046106C" w:rsidRDefault="00195F2C" w:rsidP="00DE6A6D">
      <w:pPr>
        <w:pStyle w:val="Akapitzlist"/>
        <w:numPr>
          <w:ilvl w:val="0"/>
          <w:numId w:val="7"/>
        </w:numPr>
        <w:spacing w:line="276" w:lineRule="auto"/>
        <w:ind w:left="283" w:hanging="357"/>
        <w:jc w:val="both"/>
        <w:rPr>
          <w:rFonts w:ascii="Arial" w:hAnsi="Arial" w:cs="Arial"/>
          <w:sz w:val="22"/>
          <w:szCs w:val="22"/>
        </w:rPr>
      </w:pPr>
      <w:r>
        <w:rPr>
          <w:rFonts w:ascii="Arial" w:hAnsi="Arial" w:cs="Arial"/>
          <w:sz w:val="22"/>
          <w:szCs w:val="22"/>
        </w:rPr>
        <w:lastRenderedPageBreak/>
        <w:t>Zmiany cen czynników produkcji nie mają wpływu na zmianę wysokości wynagrodzenia</w:t>
      </w:r>
      <w:r w:rsidR="00BE148F">
        <w:rPr>
          <w:rFonts w:ascii="Arial" w:hAnsi="Arial" w:cs="Arial"/>
          <w:sz w:val="22"/>
          <w:szCs w:val="22"/>
        </w:rPr>
        <w:t xml:space="preserve"> Wykonawcy</w:t>
      </w:r>
      <w:r>
        <w:rPr>
          <w:rFonts w:ascii="Arial" w:hAnsi="Arial" w:cs="Arial"/>
          <w:sz w:val="22"/>
          <w:szCs w:val="22"/>
        </w:rPr>
        <w:t>.</w:t>
      </w:r>
    </w:p>
    <w:p w14:paraId="6FDA80A1" w14:textId="77777777" w:rsidR="0046106C" w:rsidRDefault="00195F2C" w:rsidP="00DE6A6D">
      <w:pPr>
        <w:pStyle w:val="Akapitzlist"/>
        <w:numPr>
          <w:ilvl w:val="0"/>
          <w:numId w:val="7"/>
        </w:numPr>
        <w:spacing w:line="276" w:lineRule="auto"/>
        <w:ind w:left="283" w:hanging="357"/>
        <w:jc w:val="both"/>
        <w:rPr>
          <w:rFonts w:ascii="Arial" w:hAnsi="Arial" w:cs="Arial"/>
          <w:sz w:val="22"/>
          <w:szCs w:val="22"/>
        </w:rPr>
      </w:pPr>
      <w:r>
        <w:rPr>
          <w:rFonts w:ascii="Arial" w:hAnsi="Arial" w:cs="Arial"/>
          <w:sz w:val="22"/>
          <w:szCs w:val="22"/>
        </w:rPr>
        <w:t>Rozliczenie nastąpi w dwóch etapach:</w:t>
      </w:r>
    </w:p>
    <w:p w14:paraId="2C8591B5" w14:textId="63E441F5" w:rsidR="0046106C" w:rsidRPr="00DE6A6D" w:rsidRDefault="00195F2C" w:rsidP="00DE6A6D">
      <w:pPr>
        <w:pStyle w:val="Akapitzlist"/>
        <w:numPr>
          <w:ilvl w:val="0"/>
          <w:numId w:val="8"/>
        </w:numPr>
        <w:spacing w:line="276" w:lineRule="auto"/>
        <w:jc w:val="both"/>
        <w:rPr>
          <w:rFonts w:ascii="Arial" w:hAnsi="Arial" w:cs="Arial"/>
          <w:sz w:val="22"/>
          <w:szCs w:val="22"/>
        </w:rPr>
      </w:pPr>
      <w:r w:rsidRPr="00DE6A6D">
        <w:rPr>
          <w:rFonts w:ascii="Arial" w:hAnsi="Arial" w:cs="Arial"/>
          <w:sz w:val="22"/>
          <w:szCs w:val="22"/>
        </w:rPr>
        <w:t xml:space="preserve">I etap </w:t>
      </w:r>
      <w:r w:rsidR="00DE6A6D">
        <w:rPr>
          <w:rFonts w:ascii="Arial" w:hAnsi="Arial" w:cs="Arial"/>
          <w:sz w:val="22"/>
          <w:szCs w:val="22"/>
        </w:rPr>
        <w:t xml:space="preserve">– po wykonaniu </w:t>
      </w:r>
      <w:r w:rsidRPr="00DE6A6D">
        <w:rPr>
          <w:rFonts w:ascii="Arial" w:hAnsi="Arial" w:cs="Arial"/>
          <w:sz w:val="22"/>
          <w:szCs w:val="22"/>
        </w:rPr>
        <w:t xml:space="preserve">50% </w:t>
      </w:r>
      <w:r w:rsidR="00DE6A6D">
        <w:rPr>
          <w:rFonts w:ascii="Arial" w:hAnsi="Arial" w:cs="Arial"/>
          <w:sz w:val="22"/>
          <w:szCs w:val="22"/>
        </w:rPr>
        <w:t>zamówienia,</w:t>
      </w:r>
    </w:p>
    <w:p w14:paraId="1B3391EA" w14:textId="15E5EAB3" w:rsidR="0046106C" w:rsidRDefault="00195F2C" w:rsidP="00DE6A6D">
      <w:pPr>
        <w:pStyle w:val="Akapitzlist"/>
        <w:numPr>
          <w:ilvl w:val="0"/>
          <w:numId w:val="8"/>
        </w:numPr>
        <w:spacing w:line="276" w:lineRule="auto"/>
        <w:jc w:val="both"/>
        <w:rPr>
          <w:rFonts w:ascii="Arial" w:hAnsi="Arial" w:cs="Arial"/>
          <w:sz w:val="22"/>
          <w:szCs w:val="22"/>
        </w:rPr>
      </w:pPr>
      <w:r>
        <w:rPr>
          <w:rFonts w:ascii="Arial" w:hAnsi="Arial" w:cs="Arial"/>
          <w:sz w:val="22"/>
          <w:szCs w:val="22"/>
        </w:rPr>
        <w:t>II eta</w:t>
      </w:r>
      <w:r w:rsidR="00DE6A6D">
        <w:rPr>
          <w:rFonts w:ascii="Arial" w:hAnsi="Arial" w:cs="Arial"/>
          <w:sz w:val="22"/>
          <w:szCs w:val="22"/>
        </w:rPr>
        <w:t xml:space="preserve">p – po wykonaniu </w:t>
      </w:r>
      <w:r>
        <w:rPr>
          <w:rFonts w:ascii="Arial" w:hAnsi="Arial" w:cs="Arial"/>
          <w:sz w:val="22"/>
          <w:szCs w:val="22"/>
        </w:rPr>
        <w:t xml:space="preserve">50% </w:t>
      </w:r>
      <w:r w:rsidR="00DE6A6D">
        <w:rPr>
          <w:rFonts w:ascii="Arial" w:hAnsi="Arial" w:cs="Arial"/>
          <w:sz w:val="22"/>
          <w:szCs w:val="22"/>
        </w:rPr>
        <w:t>zamówienia,</w:t>
      </w:r>
    </w:p>
    <w:p w14:paraId="24718A96" w14:textId="5B51A656" w:rsidR="0046106C" w:rsidRDefault="00BE148F" w:rsidP="00DE6A6D">
      <w:pPr>
        <w:spacing w:line="276" w:lineRule="auto"/>
        <w:ind w:firstLine="283"/>
        <w:jc w:val="both"/>
        <w:rPr>
          <w:rFonts w:ascii="Arial" w:hAnsi="Arial" w:cs="Arial"/>
          <w:sz w:val="22"/>
          <w:szCs w:val="22"/>
        </w:rPr>
      </w:pPr>
      <w:r>
        <w:rPr>
          <w:rFonts w:ascii="Arial" w:hAnsi="Arial" w:cs="Arial"/>
          <w:sz w:val="22"/>
          <w:szCs w:val="22"/>
        </w:rPr>
        <w:t xml:space="preserve">na podstawie faktur </w:t>
      </w:r>
      <w:r w:rsidR="007C7553">
        <w:rPr>
          <w:rFonts w:ascii="Arial" w:hAnsi="Arial" w:cs="Arial"/>
          <w:sz w:val="22"/>
          <w:szCs w:val="22"/>
        </w:rPr>
        <w:t xml:space="preserve">VAT </w:t>
      </w:r>
      <w:r>
        <w:rPr>
          <w:rFonts w:ascii="Arial" w:hAnsi="Arial" w:cs="Arial"/>
          <w:sz w:val="22"/>
          <w:szCs w:val="22"/>
        </w:rPr>
        <w:t xml:space="preserve">wystawionych po protokolarnym odbiorze każdego z etapów.  </w:t>
      </w:r>
    </w:p>
    <w:p w14:paraId="1957C49C" w14:textId="794376CD" w:rsidR="0046106C" w:rsidRDefault="00195F2C" w:rsidP="00DE6A6D">
      <w:pPr>
        <w:pStyle w:val="Akapitzlist"/>
        <w:numPr>
          <w:ilvl w:val="0"/>
          <w:numId w:val="7"/>
        </w:numPr>
        <w:spacing w:line="276" w:lineRule="auto"/>
        <w:ind w:left="283" w:hanging="357"/>
        <w:jc w:val="both"/>
        <w:rPr>
          <w:rFonts w:ascii="Arial" w:hAnsi="Arial" w:cs="Arial"/>
          <w:sz w:val="22"/>
          <w:szCs w:val="22"/>
        </w:rPr>
      </w:pPr>
      <w:r>
        <w:rPr>
          <w:rFonts w:ascii="Arial" w:hAnsi="Arial" w:cs="Arial"/>
          <w:sz w:val="22"/>
          <w:szCs w:val="22"/>
        </w:rPr>
        <w:t>Rozliczenie nastąpi w</w:t>
      </w:r>
      <w:r w:rsidR="00582A66">
        <w:rPr>
          <w:rFonts w:ascii="Arial" w:hAnsi="Arial" w:cs="Arial"/>
          <w:sz w:val="22"/>
          <w:szCs w:val="22"/>
        </w:rPr>
        <w:t>edług</w:t>
      </w:r>
      <w:r>
        <w:rPr>
          <w:rFonts w:ascii="Arial" w:hAnsi="Arial" w:cs="Arial"/>
          <w:sz w:val="22"/>
          <w:szCs w:val="22"/>
        </w:rPr>
        <w:t xml:space="preserve"> cen jednostkowych przyjętych w ofercie </w:t>
      </w:r>
      <w:r w:rsidR="00BE148F">
        <w:rPr>
          <w:rFonts w:ascii="Arial" w:hAnsi="Arial" w:cs="Arial"/>
          <w:sz w:val="22"/>
          <w:szCs w:val="22"/>
        </w:rPr>
        <w:t>Wykonawcy, wskazanych w ust. 1 powyżej.</w:t>
      </w:r>
    </w:p>
    <w:p w14:paraId="2B921EC4" w14:textId="2F869F09" w:rsidR="00582A66" w:rsidRPr="00582A66" w:rsidRDefault="00582A66" w:rsidP="00582A66">
      <w:pPr>
        <w:pStyle w:val="Akapitzlist"/>
        <w:numPr>
          <w:ilvl w:val="0"/>
          <w:numId w:val="7"/>
        </w:numPr>
        <w:spacing w:line="276" w:lineRule="auto"/>
        <w:ind w:left="283" w:hanging="357"/>
        <w:jc w:val="both"/>
        <w:rPr>
          <w:rFonts w:ascii="Arial" w:hAnsi="Arial" w:cs="Arial"/>
          <w:sz w:val="22"/>
          <w:szCs w:val="22"/>
        </w:rPr>
      </w:pPr>
      <w:r>
        <w:rPr>
          <w:rFonts w:ascii="Arial" w:hAnsi="Arial" w:cs="Arial"/>
          <w:sz w:val="22"/>
          <w:szCs w:val="22"/>
        </w:rPr>
        <w:t xml:space="preserve">Termin zapłaty faktury Wykonawcy wynosi 30 dni od daty dostarczenia prawidłowo wystawionej faktury Zamawiającemu. </w:t>
      </w:r>
    </w:p>
    <w:p w14:paraId="6AD079AE" w14:textId="56FA371A" w:rsidR="0046106C" w:rsidRDefault="00195F2C" w:rsidP="00DE6A6D">
      <w:pPr>
        <w:pStyle w:val="Akapitzlist"/>
        <w:numPr>
          <w:ilvl w:val="0"/>
          <w:numId w:val="7"/>
        </w:numPr>
        <w:spacing w:line="276" w:lineRule="auto"/>
        <w:ind w:left="283" w:hanging="357"/>
        <w:jc w:val="both"/>
        <w:rPr>
          <w:rFonts w:ascii="Arial" w:hAnsi="Arial" w:cs="Arial"/>
          <w:sz w:val="20"/>
          <w:szCs w:val="22"/>
        </w:rPr>
      </w:pPr>
      <w:r>
        <w:rPr>
          <w:rFonts w:ascii="Arial" w:eastAsia="Lucida Sans Unicode" w:hAnsi="Arial" w:cs="Arial"/>
          <w:kern w:val="1"/>
          <w:sz w:val="22"/>
          <w:szCs w:val="24"/>
          <w:lang w:eastAsia="hi-IN" w:bidi="hi-IN"/>
        </w:rPr>
        <w:t xml:space="preserve">Za dzień zapłaty wynagrodzenia uważa się dzień uznania rachunku bankowego </w:t>
      </w:r>
      <w:r w:rsidR="00BE148F">
        <w:rPr>
          <w:rFonts w:ascii="Arial" w:eastAsia="Lucida Sans Unicode" w:hAnsi="Arial" w:cs="Arial"/>
          <w:kern w:val="1"/>
          <w:sz w:val="22"/>
          <w:szCs w:val="24"/>
          <w:lang w:eastAsia="hi-IN" w:bidi="hi-IN"/>
        </w:rPr>
        <w:t>Wykonawcy.</w:t>
      </w:r>
      <w:r>
        <w:rPr>
          <w:rFonts w:ascii="Arial" w:eastAsia="Lucida Sans Unicode" w:hAnsi="Arial" w:cs="Arial"/>
          <w:kern w:val="1"/>
          <w:sz w:val="22"/>
          <w:szCs w:val="24"/>
          <w:lang w:eastAsia="hi-IN" w:bidi="hi-IN"/>
        </w:rPr>
        <w:t xml:space="preserve"> </w:t>
      </w:r>
    </w:p>
    <w:p w14:paraId="5AD8F17C" w14:textId="561BEFB3" w:rsidR="0046106C" w:rsidRDefault="00BE148F" w:rsidP="00DE6A6D">
      <w:pPr>
        <w:pStyle w:val="Akapitzlist"/>
        <w:numPr>
          <w:ilvl w:val="0"/>
          <w:numId w:val="7"/>
        </w:numPr>
        <w:spacing w:line="276" w:lineRule="auto"/>
        <w:ind w:left="283" w:hanging="357"/>
        <w:jc w:val="both"/>
        <w:rPr>
          <w:rFonts w:ascii="Arial" w:hAnsi="Arial" w:cs="Arial"/>
          <w:sz w:val="20"/>
          <w:szCs w:val="22"/>
        </w:rPr>
      </w:pPr>
      <w:r>
        <w:rPr>
          <w:rFonts w:ascii="Arial" w:hAnsi="Arial" w:cs="Arial"/>
          <w:bCs/>
          <w:iCs/>
          <w:sz w:val="22"/>
          <w:szCs w:val="24"/>
        </w:rPr>
        <w:t>Wykonawca</w:t>
      </w:r>
      <w:r>
        <w:rPr>
          <w:rFonts w:ascii="Arial" w:eastAsia="Lucida Sans Unicode" w:hAnsi="Arial" w:cs="Arial"/>
          <w:kern w:val="1"/>
          <w:sz w:val="22"/>
          <w:szCs w:val="24"/>
          <w:lang w:eastAsia="hi-IN" w:bidi="hi-IN"/>
        </w:rPr>
        <w:t xml:space="preserve"> wyraża zgodę na potrącanie kwot naliczonych tytułem kar umownych z należnego </w:t>
      </w:r>
      <w:r w:rsidR="00A5530E">
        <w:rPr>
          <w:rFonts w:ascii="Arial" w:eastAsia="Lucida Sans Unicode" w:hAnsi="Arial" w:cs="Arial"/>
          <w:kern w:val="1"/>
          <w:sz w:val="22"/>
          <w:szCs w:val="24"/>
          <w:lang w:eastAsia="hi-IN" w:bidi="hi-IN"/>
        </w:rPr>
        <w:t xml:space="preserve">mu </w:t>
      </w:r>
      <w:r>
        <w:rPr>
          <w:rFonts w:ascii="Arial" w:eastAsia="Lucida Sans Unicode" w:hAnsi="Arial" w:cs="Arial"/>
          <w:kern w:val="1"/>
          <w:sz w:val="22"/>
          <w:szCs w:val="24"/>
          <w:lang w:eastAsia="hi-IN" w:bidi="hi-IN"/>
        </w:rPr>
        <w:t>wynagrodzenia.</w:t>
      </w:r>
    </w:p>
    <w:p w14:paraId="4FB503D4" w14:textId="77777777" w:rsidR="0046106C" w:rsidRDefault="0046106C">
      <w:pPr>
        <w:pStyle w:val="Akapitzlist"/>
        <w:spacing w:line="276" w:lineRule="auto"/>
        <w:ind w:left="283"/>
        <w:rPr>
          <w:rFonts w:ascii="Arial" w:hAnsi="Arial" w:cs="Arial"/>
          <w:sz w:val="20"/>
          <w:szCs w:val="22"/>
        </w:rPr>
      </w:pPr>
    </w:p>
    <w:p w14:paraId="6E60B76D" w14:textId="77777777" w:rsidR="0046106C" w:rsidRDefault="00195F2C">
      <w:pPr>
        <w:autoSpaceDE w:val="0"/>
        <w:autoSpaceDN w:val="0"/>
        <w:adjustRightInd w:val="0"/>
        <w:spacing w:line="276" w:lineRule="auto"/>
        <w:jc w:val="center"/>
        <w:rPr>
          <w:rFonts w:ascii="Arial" w:hAnsi="Arial" w:cs="Arial"/>
          <w:b/>
          <w:sz w:val="22"/>
          <w:szCs w:val="22"/>
        </w:rPr>
      </w:pPr>
      <w:r>
        <w:rPr>
          <w:rFonts w:ascii="Arial" w:hAnsi="Arial" w:cs="Arial"/>
          <w:b/>
          <w:sz w:val="22"/>
          <w:szCs w:val="22"/>
        </w:rPr>
        <w:t>§ 6</w:t>
      </w:r>
    </w:p>
    <w:p w14:paraId="0F69C185" w14:textId="77777777" w:rsidR="0046106C" w:rsidRDefault="00195F2C">
      <w:pPr>
        <w:autoSpaceDE w:val="0"/>
        <w:autoSpaceDN w:val="0"/>
        <w:adjustRightInd w:val="0"/>
        <w:spacing w:line="276" w:lineRule="auto"/>
        <w:jc w:val="center"/>
        <w:rPr>
          <w:rFonts w:ascii="Arial" w:hAnsi="Arial" w:cs="Arial"/>
          <w:b/>
          <w:sz w:val="22"/>
          <w:szCs w:val="22"/>
        </w:rPr>
      </w:pPr>
      <w:r>
        <w:rPr>
          <w:rFonts w:ascii="Arial" w:hAnsi="Arial" w:cs="Arial"/>
          <w:b/>
          <w:sz w:val="22"/>
          <w:szCs w:val="22"/>
        </w:rPr>
        <w:t xml:space="preserve">Odbiór </w:t>
      </w:r>
    </w:p>
    <w:p w14:paraId="619C377A" w14:textId="5A2CB112" w:rsidR="00A9765B" w:rsidRDefault="00195F2C" w:rsidP="00BE148F">
      <w:pPr>
        <w:numPr>
          <w:ilvl w:val="0"/>
          <w:numId w:val="9"/>
        </w:numPr>
        <w:autoSpaceDE w:val="0"/>
        <w:autoSpaceDN w:val="0"/>
        <w:adjustRightInd w:val="0"/>
        <w:spacing w:line="276" w:lineRule="auto"/>
        <w:ind w:left="284"/>
        <w:jc w:val="both"/>
        <w:rPr>
          <w:rFonts w:ascii="Arial" w:hAnsi="Arial" w:cs="Arial"/>
          <w:sz w:val="22"/>
          <w:szCs w:val="22"/>
        </w:rPr>
      </w:pPr>
      <w:r w:rsidRPr="00A9765B">
        <w:rPr>
          <w:rFonts w:ascii="Arial" w:hAnsi="Arial" w:cs="Arial"/>
          <w:bCs/>
          <w:iCs/>
          <w:sz w:val="22"/>
          <w:szCs w:val="22"/>
        </w:rPr>
        <w:t xml:space="preserve">Zamawiający </w:t>
      </w:r>
      <w:r w:rsidRPr="00A9765B">
        <w:rPr>
          <w:rFonts w:ascii="Arial" w:hAnsi="Arial" w:cs="Arial"/>
          <w:sz w:val="22"/>
          <w:szCs w:val="22"/>
        </w:rPr>
        <w:t xml:space="preserve">będzie dokonywał odbioru </w:t>
      </w:r>
      <w:r w:rsidR="00F37FFD">
        <w:rPr>
          <w:rFonts w:ascii="Arial" w:hAnsi="Arial" w:cs="Arial"/>
          <w:sz w:val="22"/>
          <w:szCs w:val="22"/>
        </w:rPr>
        <w:t xml:space="preserve">częściowego </w:t>
      </w:r>
      <w:r w:rsidRPr="00A9765B">
        <w:rPr>
          <w:rFonts w:ascii="Arial" w:hAnsi="Arial" w:cs="Arial"/>
          <w:sz w:val="22"/>
          <w:szCs w:val="22"/>
        </w:rPr>
        <w:t>przedmiotu umowy po każdym wykonanym etapie</w:t>
      </w:r>
      <w:r w:rsidR="00A9765B" w:rsidRPr="00A9765B">
        <w:rPr>
          <w:rFonts w:ascii="Arial" w:hAnsi="Arial" w:cs="Arial"/>
          <w:sz w:val="22"/>
          <w:szCs w:val="22"/>
        </w:rPr>
        <w:t xml:space="preserve">. Odbiór etapu II będzie równocześnie odbiorem końcowym całego zamówienia. </w:t>
      </w:r>
      <w:r w:rsidRPr="00A9765B">
        <w:rPr>
          <w:rFonts w:ascii="Arial" w:hAnsi="Arial" w:cs="Arial"/>
          <w:sz w:val="22"/>
          <w:szCs w:val="22"/>
        </w:rPr>
        <w:t xml:space="preserve"> </w:t>
      </w:r>
    </w:p>
    <w:p w14:paraId="4744C22C" w14:textId="106292B4" w:rsidR="00F37FFD" w:rsidRPr="00F37FFD" w:rsidRDefault="00F37FFD" w:rsidP="00F37FFD">
      <w:pPr>
        <w:numPr>
          <w:ilvl w:val="0"/>
          <w:numId w:val="9"/>
        </w:numPr>
        <w:autoSpaceDE w:val="0"/>
        <w:autoSpaceDN w:val="0"/>
        <w:adjustRightInd w:val="0"/>
        <w:spacing w:line="276" w:lineRule="auto"/>
        <w:ind w:left="284"/>
        <w:jc w:val="both"/>
        <w:rPr>
          <w:rFonts w:ascii="Arial" w:hAnsi="Arial" w:cs="Arial"/>
          <w:sz w:val="22"/>
          <w:szCs w:val="22"/>
        </w:rPr>
      </w:pPr>
      <w:r w:rsidRPr="00F37FFD">
        <w:rPr>
          <w:rFonts w:ascii="Arial" w:hAnsi="Arial" w:cs="Arial"/>
          <w:sz w:val="22"/>
          <w:szCs w:val="22"/>
        </w:rPr>
        <w:t>Gotowość danego etapu do odbioru Wykonawca zgłosi Zamawiającemu pisemnie lub emailem.</w:t>
      </w:r>
    </w:p>
    <w:p w14:paraId="0335F638" w14:textId="6780571D" w:rsidR="00BE148F" w:rsidRPr="00F37FFD" w:rsidRDefault="00F37FFD" w:rsidP="00BE148F">
      <w:pPr>
        <w:numPr>
          <w:ilvl w:val="0"/>
          <w:numId w:val="9"/>
        </w:numPr>
        <w:autoSpaceDE w:val="0"/>
        <w:autoSpaceDN w:val="0"/>
        <w:adjustRightInd w:val="0"/>
        <w:spacing w:line="276" w:lineRule="auto"/>
        <w:ind w:left="284"/>
        <w:jc w:val="both"/>
        <w:rPr>
          <w:rFonts w:ascii="Arial" w:hAnsi="Arial" w:cs="Arial"/>
          <w:sz w:val="22"/>
          <w:szCs w:val="22"/>
        </w:rPr>
      </w:pPr>
      <w:r w:rsidRPr="00F37FFD">
        <w:rPr>
          <w:rFonts w:ascii="Arial" w:hAnsi="Arial" w:cs="Arial"/>
          <w:sz w:val="22"/>
          <w:szCs w:val="22"/>
        </w:rPr>
        <w:t xml:space="preserve">Do dnia odbioru danego etapu </w:t>
      </w:r>
      <w:r w:rsidR="00A9765B" w:rsidRPr="00F37FFD">
        <w:rPr>
          <w:rFonts w:ascii="Arial" w:hAnsi="Arial" w:cs="Arial"/>
          <w:sz w:val="22"/>
          <w:szCs w:val="22"/>
        </w:rPr>
        <w:t>W</w:t>
      </w:r>
      <w:r w:rsidR="00BE148F" w:rsidRPr="00F37FFD">
        <w:rPr>
          <w:rFonts w:ascii="Arial" w:hAnsi="Arial" w:cs="Arial"/>
          <w:sz w:val="22"/>
          <w:szCs w:val="22"/>
        </w:rPr>
        <w:t xml:space="preserve">ykonawca </w:t>
      </w:r>
      <w:r w:rsidRPr="00F37FFD">
        <w:rPr>
          <w:rFonts w:ascii="Arial" w:hAnsi="Arial" w:cs="Arial"/>
          <w:sz w:val="22"/>
          <w:szCs w:val="22"/>
        </w:rPr>
        <w:t>przekaże Zamawiającemu</w:t>
      </w:r>
      <w:r w:rsidR="00BE148F" w:rsidRPr="00F37FFD">
        <w:rPr>
          <w:rFonts w:ascii="Arial" w:hAnsi="Arial" w:cs="Arial"/>
          <w:sz w:val="22"/>
          <w:szCs w:val="22"/>
        </w:rPr>
        <w:t xml:space="preserve"> certyfikaty</w:t>
      </w:r>
      <w:r w:rsidRPr="00F37FFD">
        <w:rPr>
          <w:rFonts w:ascii="Arial" w:hAnsi="Arial" w:cs="Arial"/>
          <w:sz w:val="22"/>
          <w:szCs w:val="22"/>
        </w:rPr>
        <w:t xml:space="preserve"> i</w:t>
      </w:r>
      <w:r w:rsidR="00BE148F" w:rsidRPr="00F37FFD">
        <w:rPr>
          <w:rFonts w:ascii="Arial" w:hAnsi="Arial" w:cs="Arial"/>
          <w:sz w:val="22"/>
          <w:szCs w:val="22"/>
        </w:rPr>
        <w:t xml:space="preserve"> aprobaty techniczne na zamontowane materiały i urządzenia w 1 egzemplarzu.</w:t>
      </w:r>
    </w:p>
    <w:p w14:paraId="27152098" w14:textId="6F9ABCD9" w:rsidR="00BE148F" w:rsidRPr="00F37FFD" w:rsidRDefault="00BE148F" w:rsidP="00BE148F">
      <w:pPr>
        <w:numPr>
          <w:ilvl w:val="0"/>
          <w:numId w:val="9"/>
        </w:numPr>
        <w:autoSpaceDE w:val="0"/>
        <w:autoSpaceDN w:val="0"/>
        <w:adjustRightInd w:val="0"/>
        <w:spacing w:line="276" w:lineRule="auto"/>
        <w:ind w:left="284"/>
        <w:jc w:val="both"/>
        <w:rPr>
          <w:rFonts w:ascii="Arial" w:hAnsi="Arial" w:cs="Arial"/>
          <w:color w:val="C00000"/>
          <w:sz w:val="22"/>
          <w:szCs w:val="22"/>
        </w:rPr>
      </w:pPr>
      <w:r w:rsidRPr="00F37FFD">
        <w:rPr>
          <w:rFonts w:ascii="Arial" w:hAnsi="Arial" w:cs="Arial"/>
          <w:sz w:val="22"/>
          <w:szCs w:val="22"/>
        </w:rPr>
        <w:t xml:space="preserve">Zamawiający </w:t>
      </w:r>
      <w:r w:rsidR="00F37FFD">
        <w:rPr>
          <w:rFonts w:ascii="Arial" w:hAnsi="Arial" w:cs="Arial"/>
          <w:sz w:val="22"/>
          <w:szCs w:val="22"/>
        </w:rPr>
        <w:t xml:space="preserve">przystąpi do odbioru danego etapu </w:t>
      </w:r>
      <w:r w:rsidRPr="00F37FFD">
        <w:rPr>
          <w:rFonts w:ascii="Arial" w:hAnsi="Arial" w:cs="Arial"/>
          <w:sz w:val="22"/>
          <w:szCs w:val="22"/>
        </w:rPr>
        <w:t>najpóźniej w ciągu 7 dni od dnia zgłoszenia gotowości do odbioru.</w:t>
      </w:r>
    </w:p>
    <w:p w14:paraId="78EA5501" w14:textId="77777777" w:rsidR="0046106C" w:rsidRDefault="00195F2C">
      <w:pPr>
        <w:numPr>
          <w:ilvl w:val="0"/>
          <w:numId w:val="9"/>
        </w:numPr>
        <w:autoSpaceDE w:val="0"/>
        <w:autoSpaceDN w:val="0"/>
        <w:adjustRightInd w:val="0"/>
        <w:spacing w:line="276" w:lineRule="auto"/>
        <w:ind w:left="284"/>
        <w:jc w:val="both"/>
        <w:rPr>
          <w:rFonts w:ascii="Arial" w:hAnsi="Arial" w:cs="Arial"/>
          <w:sz w:val="22"/>
          <w:szCs w:val="22"/>
        </w:rPr>
      </w:pPr>
      <w:r>
        <w:rPr>
          <w:rFonts w:ascii="Arial" w:hAnsi="Arial" w:cs="Arial"/>
          <w:bCs/>
          <w:iCs/>
          <w:sz w:val="22"/>
          <w:szCs w:val="22"/>
        </w:rPr>
        <w:t xml:space="preserve">Strony </w:t>
      </w:r>
      <w:r>
        <w:rPr>
          <w:rFonts w:ascii="Arial" w:hAnsi="Arial" w:cs="Arial"/>
          <w:sz w:val="22"/>
          <w:szCs w:val="22"/>
        </w:rPr>
        <w:t>postanawiają, że z czynności odbioru spisany będzie protokół zawierający wszelkie ustalenia dokonane w trakcie odbioru.</w:t>
      </w:r>
    </w:p>
    <w:p w14:paraId="50CBF821" w14:textId="499E3DD0" w:rsidR="0046106C" w:rsidRDefault="00195F2C">
      <w:pPr>
        <w:numPr>
          <w:ilvl w:val="0"/>
          <w:numId w:val="9"/>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Datę odbioru będzie stanowił dzień zakończenia czynności odbioru i podpisania protokołu odbioru</w:t>
      </w:r>
      <w:r w:rsidR="00F37FFD">
        <w:rPr>
          <w:rFonts w:ascii="Arial" w:hAnsi="Arial" w:cs="Arial"/>
          <w:sz w:val="22"/>
          <w:szCs w:val="22"/>
        </w:rPr>
        <w:t>.</w:t>
      </w:r>
    </w:p>
    <w:p w14:paraId="3BFAF210" w14:textId="77777777" w:rsidR="0046106C" w:rsidRDefault="00195F2C">
      <w:pPr>
        <w:numPr>
          <w:ilvl w:val="0"/>
          <w:numId w:val="9"/>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Jeżeli w toku czynności odbioru zostaną stwierdzone wady wówczas </w:t>
      </w:r>
      <w:r>
        <w:rPr>
          <w:rFonts w:ascii="Arial" w:hAnsi="Arial" w:cs="Arial"/>
          <w:bCs/>
          <w:iCs/>
          <w:sz w:val="22"/>
          <w:szCs w:val="22"/>
        </w:rPr>
        <w:t xml:space="preserve">Zamawiającemu </w:t>
      </w:r>
      <w:r>
        <w:rPr>
          <w:rFonts w:ascii="Arial" w:hAnsi="Arial" w:cs="Arial"/>
          <w:sz w:val="22"/>
          <w:szCs w:val="22"/>
        </w:rPr>
        <w:t>przysługiwać będą według jego wyboru następujące uprawnienia:</w:t>
      </w:r>
    </w:p>
    <w:p w14:paraId="2525351E" w14:textId="14F5298D" w:rsidR="0046106C" w:rsidRDefault="00F37FFD">
      <w:pPr>
        <w:pStyle w:val="Akapitzlist"/>
        <w:numPr>
          <w:ilvl w:val="0"/>
          <w:numId w:val="10"/>
        </w:numPr>
        <w:autoSpaceDE w:val="0"/>
        <w:autoSpaceDN w:val="0"/>
        <w:adjustRightInd w:val="0"/>
        <w:spacing w:line="276" w:lineRule="auto"/>
        <w:ind w:left="567"/>
        <w:contextualSpacing w:val="0"/>
        <w:jc w:val="both"/>
        <w:rPr>
          <w:rFonts w:ascii="Arial" w:hAnsi="Arial" w:cs="Arial"/>
          <w:iCs/>
          <w:sz w:val="22"/>
          <w:szCs w:val="22"/>
        </w:rPr>
      </w:pPr>
      <w:r>
        <w:rPr>
          <w:rFonts w:ascii="Arial" w:hAnsi="Arial" w:cs="Arial"/>
          <w:sz w:val="22"/>
          <w:szCs w:val="22"/>
        </w:rPr>
        <w:t xml:space="preserve">jeżeli wady nie uniemożliwiają użytkowania przedmiotu umowy zgodnie z przeznaczeniem, nie nadają się do usunięcia lub usunięcie ich połączone będzie ze znacznymi trudnościami i opóźnieniem realizacji umowy – </w:t>
      </w:r>
      <w:r>
        <w:rPr>
          <w:rFonts w:ascii="Arial" w:hAnsi="Arial" w:cs="Arial"/>
          <w:bCs/>
          <w:iCs/>
          <w:sz w:val="22"/>
          <w:szCs w:val="22"/>
        </w:rPr>
        <w:t xml:space="preserve">Zamawiający </w:t>
      </w:r>
      <w:r>
        <w:rPr>
          <w:rFonts w:ascii="Arial" w:hAnsi="Arial" w:cs="Arial"/>
          <w:sz w:val="22"/>
          <w:szCs w:val="22"/>
        </w:rPr>
        <w:t>może obniżyć wynagrodzenie odpowiednio do zmniejszonej wartości użytkowej, technicznej lub estetycznej prac, zachowując jednak prawo do gwarancji i rękojmi</w:t>
      </w:r>
      <w:r>
        <w:rPr>
          <w:rFonts w:ascii="Arial" w:hAnsi="Arial" w:cs="Arial"/>
          <w:iCs/>
          <w:sz w:val="22"/>
          <w:szCs w:val="22"/>
        </w:rPr>
        <w:t>,</w:t>
      </w:r>
    </w:p>
    <w:p w14:paraId="1F73898E" w14:textId="370EB419" w:rsidR="0046106C" w:rsidRDefault="00195F2C">
      <w:pPr>
        <w:pStyle w:val="Akapitzlist"/>
        <w:numPr>
          <w:ilvl w:val="0"/>
          <w:numId w:val="10"/>
        </w:numPr>
        <w:autoSpaceDE w:val="0"/>
        <w:autoSpaceDN w:val="0"/>
        <w:adjustRightInd w:val="0"/>
        <w:spacing w:line="276" w:lineRule="auto"/>
        <w:ind w:left="567"/>
        <w:contextualSpacing w:val="0"/>
        <w:jc w:val="both"/>
        <w:rPr>
          <w:rFonts w:ascii="Arial" w:hAnsi="Arial" w:cs="Arial"/>
          <w:iCs/>
          <w:sz w:val="22"/>
          <w:szCs w:val="22"/>
        </w:rPr>
      </w:pPr>
      <w:r>
        <w:rPr>
          <w:rFonts w:ascii="Arial" w:hAnsi="Arial" w:cs="Arial"/>
          <w:sz w:val="22"/>
          <w:szCs w:val="22"/>
        </w:rPr>
        <w:t xml:space="preserve">odmawiając odbioru może żądać wykonania w wyznaczonym przez Zamawiającego terminie stosownych poprawek, napraw lub ponownego wykonania zausterkowanych </w:t>
      </w:r>
      <w:r w:rsidR="00F37FFD">
        <w:rPr>
          <w:rFonts w:ascii="Arial" w:hAnsi="Arial" w:cs="Arial"/>
          <w:sz w:val="22"/>
          <w:szCs w:val="22"/>
        </w:rPr>
        <w:t>prac</w:t>
      </w:r>
      <w:r>
        <w:rPr>
          <w:rFonts w:ascii="Arial" w:hAnsi="Arial" w:cs="Arial"/>
          <w:sz w:val="22"/>
          <w:szCs w:val="22"/>
        </w:rPr>
        <w:t xml:space="preserve"> albo</w:t>
      </w:r>
      <w:r w:rsidR="00F37FFD">
        <w:rPr>
          <w:rFonts w:ascii="Arial" w:hAnsi="Arial" w:cs="Arial"/>
          <w:sz w:val="22"/>
          <w:szCs w:val="22"/>
        </w:rPr>
        <w:t xml:space="preserve"> ponownego</w:t>
      </w:r>
      <w:r>
        <w:rPr>
          <w:rFonts w:ascii="Arial" w:hAnsi="Arial" w:cs="Arial"/>
          <w:sz w:val="22"/>
          <w:szCs w:val="22"/>
        </w:rPr>
        <w:t xml:space="preserve"> wykonania przedmiotu umowy na koszt </w:t>
      </w:r>
      <w:r>
        <w:rPr>
          <w:rFonts w:ascii="Arial" w:hAnsi="Arial" w:cs="Arial"/>
          <w:bCs/>
          <w:iCs/>
          <w:sz w:val="22"/>
          <w:szCs w:val="22"/>
        </w:rPr>
        <w:t>Wykonawcy z</w:t>
      </w:r>
      <w:r>
        <w:rPr>
          <w:rFonts w:ascii="Arial" w:hAnsi="Arial" w:cs="Arial"/>
          <w:sz w:val="22"/>
          <w:szCs w:val="22"/>
        </w:rPr>
        <w:t xml:space="preserve">achowując przy tym prawo domagania się od </w:t>
      </w:r>
      <w:r>
        <w:rPr>
          <w:rFonts w:ascii="Arial" w:hAnsi="Arial" w:cs="Arial"/>
          <w:bCs/>
          <w:iCs/>
          <w:sz w:val="22"/>
          <w:szCs w:val="22"/>
        </w:rPr>
        <w:t xml:space="preserve">Wykonawcy </w:t>
      </w:r>
      <w:r>
        <w:rPr>
          <w:rFonts w:ascii="Arial" w:hAnsi="Arial" w:cs="Arial"/>
          <w:sz w:val="22"/>
          <w:szCs w:val="22"/>
        </w:rPr>
        <w:t xml:space="preserve">odpowiednich kar umownych– zgodnie z § </w:t>
      </w:r>
      <w:r w:rsidR="00F37FFD">
        <w:rPr>
          <w:rFonts w:ascii="Arial" w:hAnsi="Arial" w:cs="Arial"/>
          <w:sz w:val="22"/>
          <w:szCs w:val="22"/>
        </w:rPr>
        <w:t>9</w:t>
      </w:r>
      <w:r>
        <w:rPr>
          <w:rFonts w:ascii="Arial" w:hAnsi="Arial" w:cs="Arial"/>
          <w:sz w:val="22"/>
          <w:szCs w:val="22"/>
        </w:rPr>
        <w:t xml:space="preserve"> niniejszej umowy.</w:t>
      </w:r>
    </w:p>
    <w:p w14:paraId="2E70D545" w14:textId="0EB6F3B9" w:rsidR="0046106C" w:rsidRDefault="00195F2C">
      <w:pPr>
        <w:pStyle w:val="Akapitzlist"/>
        <w:numPr>
          <w:ilvl w:val="0"/>
          <w:numId w:val="9"/>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Jeżeli </w:t>
      </w:r>
      <w:r>
        <w:rPr>
          <w:rFonts w:ascii="Arial" w:hAnsi="Arial" w:cs="Arial"/>
          <w:bCs/>
          <w:iCs/>
          <w:sz w:val="22"/>
          <w:szCs w:val="22"/>
        </w:rPr>
        <w:t xml:space="preserve">Wykonawca </w:t>
      </w:r>
      <w:r>
        <w:rPr>
          <w:rFonts w:ascii="Arial" w:hAnsi="Arial" w:cs="Arial"/>
          <w:sz w:val="22"/>
          <w:szCs w:val="22"/>
        </w:rPr>
        <w:t xml:space="preserve">nie wykonał poprawek, napraw, zausterkowanych </w:t>
      </w:r>
      <w:r w:rsidR="00F37FFD">
        <w:rPr>
          <w:rFonts w:ascii="Arial" w:hAnsi="Arial" w:cs="Arial"/>
          <w:sz w:val="22"/>
          <w:szCs w:val="22"/>
        </w:rPr>
        <w:t xml:space="preserve"> prac</w:t>
      </w:r>
      <w:r>
        <w:rPr>
          <w:rFonts w:ascii="Arial" w:hAnsi="Arial" w:cs="Arial"/>
          <w:sz w:val="22"/>
          <w:szCs w:val="22"/>
        </w:rPr>
        <w:t>, o których mowa w ust.</w:t>
      </w:r>
      <w:r w:rsidR="00F37FFD">
        <w:rPr>
          <w:rFonts w:ascii="Arial" w:hAnsi="Arial" w:cs="Arial"/>
          <w:sz w:val="22"/>
          <w:szCs w:val="22"/>
        </w:rPr>
        <w:t>7</w:t>
      </w:r>
      <w:r>
        <w:rPr>
          <w:rFonts w:ascii="Arial" w:hAnsi="Arial" w:cs="Arial"/>
          <w:sz w:val="22"/>
          <w:szCs w:val="22"/>
        </w:rPr>
        <w:t xml:space="preserve"> pkt.2, w terminie wyznaczonym przez </w:t>
      </w:r>
      <w:r>
        <w:rPr>
          <w:rFonts w:ascii="Arial" w:hAnsi="Arial" w:cs="Arial"/>
          <w:bCs/>
          <w:iCs/>
          <w:sz w:val="22"/>
          <w:szCs w:val="22"/>
        </w:rPr>
        <w:t>Zamawiającego</w:t>
      </w:r>
      <w:r>
        <w:rPr>
          <w:rFonts w:ascii="Arial" w:hAnsi="Arial" w:cs="Arial"/>
          <w:sz w:val="22"/>
          <w:szCs w:val="22"/>
        </w:rPr>
        <w:t xml:space="preserve">, </w:t>
      </w:r>
      <w:r>
        <w:rPr>
          <w:rFonts w:ascii="Arial" w:hAnsi="Arial" w:cs="Arial"/>
          <w:bCs/>
          <w:iCs/>
          <w:sz w:val="22"/>
          <w:szCs w:val="22"/>
        </w:rPr>
        <w:t xml:space="preserve">Zamawiającemu </w:t>
      </w:r>
      <w:r>
        <w:rPr>
          <w:rFonts w:ascii="Arial" w:hAnsi="Arial" w:cs="Arial"/>
          <w:sz w:val="22"/>
          <w:szCs w:val="22"/>
        </w:rPr>
        <w:t xml:space="preserve">przysługiwać będzie prawo do wykonania </w:t>
      </w:r>
      <w:r w:rsidR="00F37FFD">
        <w:rPr>
          <w:rFonts w:ascii="Arial" w:hAnsi="Arial" w:cs="Arial"/>
          <w:sz w:val="22"/>
          <w:szCs w:val="22"/>
        </w:rPr>
        <w:t>tych prac</w:t>
      </w:r>
      <w:r>
        <w:rPr>
          <w:rFonts w:ascii="Arial" w:hAnsi="Arial" w:cs="Arial"/>
          <w:sz w:val="22"/>
          <w:szCs w:val="22"/>
        </w:rPr>
        <w:t xml:space="preserve"> we własnym zakresie na koszt </w:t>
      </w:r>
      <w:r>
        <w:rPr>
          <w:rFonts w:ascii="Arial" w:hAnsi="Arial" w:cs="Arial"/>
          <w:bCs/>
          <w:iCs/>
          <w:sz w:val="22"/>
          <w:szCs w:val="22"/>
        </w:rPr>
        <w:t xml:space="preserve">Wykonawcy, </w:t>
      </w:r>
      <w:r>
        <w:rPr>
          <w:rFonts w:ascii="Arial" w:hAnsi="Arial" w:cs="Arial"/>
          <w:sz w:val="22"/>
          <w:szCs w:val="22"/>
        </w:rPr>
        <w:t>z zachowaniem uprawnienia do żądania kar umownych oraz uprawnień z tytułu rękojmi i gwarancji.</w:t>
      </w:r>
    </w:p>
    <w:p w14:paraId="39B272E3" w14:textId="77777777" w:rsidR="0046106C" w:rsidRDefault="0046106C">
      <w:pPr>
        <w:pStyle w:val="Akapitzlist"/>
        <w:spacing w:line="276" w:lineRule="auto"/>
        <w:ind w:left="283"/>
        <w:rPr>
          <w:rFonts w:ascii="Arial" w:hAnsi="Arial" w:cs="Arial"/>
          <w:sz w:val="20"/>
          <w:szCs w:val="22"/>
          <w:highlight w:val="green"/>
        </w:rPr>
      </w:pPr>
    </w:p>
    <w:p w14:paraId="0DEE387F" w14:textId="77777777" w:rsidR="0046106C" w:rsidRDefault="00195F2C">
      <w:pPr>
        <w:pStyle w:val="Akapitzlist"/>
        <w:spacing w:line="276" w:lineRule="auto"/>
        <w:jc w:val="center"/>
        <w:rPr>
          <w:rFonts w:ascii="Arial" w:hAnsi="Arial" w:cs="Arial"/>
          <w:b/>
          <w:sz w:val="22"/>
          <w:szCs w:val="22"/>
        </w:rPr>
      </w:pPr>
      <w:r>
        <w:rPr>
          <w:rFonts w:ascii="Arial" w:hAnsi="Arial" w:cs="Arial"/>
          <w:b/>
          <w:sz w:val="22"/>
          <w:szCs w:val="22"/>
        </w:rPr>
        <w:t>§ 7</w:t>
      </w:r>
    </w:p>
    <w:p w14:paraId="06FA254D" w14:textId="77777777" w:rsidR="0046106C" w:rsidRDefault="00195F2C">
      <w:pPr>
        <w:spacing w:line="276" w:lineRule="auto"/>
        <w:jc w:val="center"/>
        <w:rPr>
          <w:rFonts w:ascii="Arial" w:hAnsi="Arial" w:cs="Arial"/>
          <w:b/>
          <w:sz w:val="22"/>
          <w:szCs w:val="22"/>
        </w:rPr>
      </w:pPr>
      <w:r>
        <w:rPr>
          <w:rFonts w:ascii="Arial" w:hAnsi="Arial" w:cs="Arial"/>
          <w:b/>
          <w:sz w:val="22"/>
          <w:szCs w:val="22"/>
        </w:rPr>
        <w:t>Zabezpieczenie należytego wykonania umowy</w:t>
      </w:r>
    </w:p>
    <w:p w14:paraId="4575A130" w14:textId="77777777" w:rsidR="0046106C" w:rsidRDefault="00195F2C">
      <w:pPr>
        <w:pStyle w:val="Akapitzlist"/>
        <w:numPr>
          <w:ilvl w:val="0"/>
          <w:numId w:val="11"/>
        </w:numPr>
        <w:spacing w:line="276" w:lineRule="auto"/>
        <w:ind w:left="284"/>
        <w:contextualSpacing w:val="0"/>
        <w:jc w:val="both"/>
        <w:rPr>
          <w:rFonts w:ascii="Arial" w:hAnsi="Arial" w:cs="Arial"/>
          <w:sz w:val="22"/>
          <w:szCs w:val="22"/>
        </w:rPr>
      </w:pPr>
      <w:r>
        <w:rPr>
          <w:rFonts w:ascii="Arial" w:hAnsi="Arial" w:cs="Arial"/>
          <w:sz w:val="22"/>
          <w:szCs w:val="22"/>
        </w:rPr>
        <w:t xml:space="preserve">Zabezpieczenie należytego wykonania umowy ustala się w wysokości 5% ceny oferty brutto, </w:t>
      </w:r>
      <w:r>
        <w:rPr>
          <w:rFonts w:ascii="Arial" w:hAnsi="Arial" w:cs="Arial"/>
          <w:sz w:val="22"/>
          <w:szCs w:val="22"/>
        </w:rPr>
        <w:br/>
        <w:t>tj. kwotę…………. słownie: ……..…., o której mowa w § 5 ust. 1 niniejszej umowy w formie ……..……</w:t>
      </w:r>
    </w:p>
    <w:p w14:paraId="4CB57A57" w14:textId="77777777" w:rsidR="0046106C" w:rsidRDefault="00195F2C">
      <w:pPr>
        <w:pStyle w:val="Akapitzlist"/>
        <w:numPr>
          <w:ilvl w:val="0"/>
          <w:numId w:val="11"/>
        </w:numPr>
        <w:spacing w:line="276" w:lineRule="auto"/>
        <w:ind w:left="284"/>
        <w:contextualSpacing w:val="0"/>
        <w:jc w:val="both"/>
        <w:rPr>
          <w:rFonts w:ascii="Arial" w:hAnsi="Arial" w:cs="Arial"/>
          <w:sz w:val="22"/>
          <w:szCs w:val="22"/>
        </w:rPr>
      </w:pPr>
      <w:r>
        <w:rPr>
          <w:rFonts w:ascii="Arial" w:hAnsi="Arial" w:cs="Arial"/>
          <w:sz w:val="22"/>
          <w:szCs w:val="22"/>
        </w:rPr>
        <w:t xml:space="preserve">Wykonawca jest zobowiązany do złożenia zabezpieczenia należytego wykonania umowy przed podpisaniem umowy lub wraz z jej podpisaniem. </w:t>
      </w:r>
    </w:p>
    <w:p w14:paraId="69233584" w14:textId="77777777" w:rsidR="0046106C" w:rsidRDefault="00195F2C">
      <w:pPr>
        <w:pStyle w:val="Akapitzlist"/>
        <w:numPr>
          <w:ilvl w:val="0"/>
          <w:numId w:val="11"/>
        </w:numPr>
        <w:spacing w:line="276" w:lineRule="auto"/>
        <w:ind w:left="284"/>
        <w:contextualSpacing w:val="0"/>
        <w:jc w:val="both"/>
        <w:rPr>
          <w:rFonts w:ascii="Arial" w:hAnsi="Arial" w:cs="Arial"/>
          <w:sz w:val="22"/>
          <w:szCs w:val="22"/>
        </w:rPr>
      </w:pPr>
      <w:r>
        <w:rPr>
          <w:rFonts w:ascii="Arial" w:hAnsi="Arial" w:cs="Arial"/>
          <w:sz w:val="22"/>
          <w:szCs w:val="22"/>
        </w:rPr>
        <w:t xml:space="preserve">Jeżeli okres, na jaki ma zostać wniesione zabezpieczenie, przekracza 5 lat, zabezpieczenie </w:t>
      </w:r>
      <w:r>
        <w:rPr>
          <w:rFonts w:ascii="Arial" w:hAnsi="Arial" w:cs="Arial"/>
          <w:sz w:val="22"/>
          <w:szCs w:val="22"/>
        </w:rPr>
        <w:br/>
        <w:t>w pieniądzu wnosi się na cały ten okres, a zabezpieczenie w innej formie wnosi się na okres nie krótszy niż 5 lat, z jednoczesnym zobowiązaniem się Wykonawcy do przedłużenia zabezpieczenia lub wniesienia nowego zabezpieczenia na kolejne okresy.</w:t>
      </w:r>
    </w:p>
    <w:p w14:paraId="06C907F6" w14:textId="77777777" w:rsidR="0046106C" w:rsidRDefault="00195F2C">
      <w:pPr>
        <w:pStyle w:val="Akapitzlist"/>
        <w:numPr>
          <w:ilvl w:val="0"/>
          <w:numId w:val="11"/>
        </w:numPr>
        <w:spacing w:line="276" w:lineRule="auto"/>
        <w:ind w:left="284"/>
        <w:contextualSpacing w:val="0"/>
        <w:jc w:val="both"/>
        <w:rPr>
          <w:rFonts w:ascii="Arial" w:hAnsi="Arial" w:cs="Arial"/>
          <w:sz w:val="22"/>
          <w:szCs w:val="22"/>
        </w:rPr>
      </w:pPr>
      <w:r>
        <w:rPr>
          <w:rFonts w:ascii="Arial" w:hAnsi="Arial" w:cs="Arial"/>
          <w:sz w:val="22"/>
          <w:szCs w:val="22"/>
        </w:rPr>
        <w:lastRenderedPageBreak/>
        <w:t xml:space="preserve">W przypadku nieprzedłużenia lub niewniesienia nowego zabezpieczenia najpóźniej na 30 dni przed upływem terminu ważności dotychczasowego zabezpieczenia wniesionego w innej formie niż </w:t>
      </w:r>
      <w:r>
        <w:rPr>
          <w:rFonts w:ascii="Arial" w:hAnsi="Arial" w:cs="Arial"/>
          <w:sz w:val="22"/>
          <w:szCs w:val="22"/>
        </w:rPr>
        <w:br/>
        <w:t xml:space="preserve">w pieniądzu, Zamawiający zmienia formę na zabezpieczenie w pieniądzu, przez wypłatę kwoty </w:t>
      </w:r>
      <w:r>
        <w:rPr>
          <w:rFonts w:ascii="Arial" w:hAnsi="Arial" w:cs="Arial"/>
          <w:sz w:val="22"/>
          <w:szCs w:val="22"/>
        </w:rPr>
        <w:br/>
        <w:t>z dotychczasowego zabezpieczenia.</w:t>
      </w:r>
    </w:p>
    <w:p w14:paraId="69431745" w14:textId="77777777" w:rsidR="0046106C" w:rsidRDefault="00195F2C">
      <w:pPr>
        <w:pStyle w:val="Akapitzlist"/>
        <w:numPr>
          <w:ilvl w:val="0"/>
          <w:numId w:val="11"/>
        </w:numPr>
        <w:spacing w:line="276" w:lineRule="auto"/>
        <w:ind w:left="284"/>
        <w:contextualSpacing w:val="0"/>
        <w:jc w:val="both"/>
        <w:rPr>
          <w:rFonts w:ascii="Arial" w:hAnsi="Arial" w:cs="Arial"/>
          <w:sz w:val="22"/>
          <w:szCs w:val="22"/>
        </w:rPr>
      </w:pPr>
      <w:r>
        <w:rPr>
          <w:rFonts w:ascii="Arial" w:hAnsi="Arial" w:cs="Arial"/>
          <w:sz w:val="22"/>
          <w:szCs w:val="22"/>
        </w:rPr>
        <w:t>Wypłata, o której mowa w ust. 4, następuje nie później niż w ostatnim dniu ważności dotychczasowego zabezpieczenia.</w:t>
      </w:r>
    </w:p>
    <w:p w14:paraId="4DE0A707" w14:textId="77777777" w:rsidR="0046106C" w:rsidRDefault="00195F2C">
      <w:pPr>
        <w:pStyle w:val="Akapitzlist"/>
        <w:numPr>
          <w:ilvl w:val="0"/>
          <w:numId w:val="11"/>
        </w:numPr>
        <w:spacing w:line="276" w:lineRule="auto"/>
        <w:ind w:left="284"/>
        <w:contextualSpacing w:val="0"/>
        <w:jc w:val="both"/>
        <w:rPr>
          <w:rFonts w:ascii="Arial" w:hAnsi="Arial" w:cs="Arial"/>
          <w:sz w:val="22"/>
          <w:szCs w:val="22"/>
        </w:rPr>
      </w:pPr>
      <w:r>
        <w:rPr>
          <w:rFonts w:ascii="Arial" w:hAnsi="Arial" w:cs="Arial"/>
          <w:sz w:val="22"/>
          <w:szCs w:val="22"/>
        </w:rPr>
        <w:t>W trakcie realizacji umowy Wykonawca może dokonać zmiany formy zabezpieczenia na jedną lub kilka form, o których mowa w art. 450 ust. 1 ustawy Pzp. Zmiana formy zabezpieczenia musi być dokonana z zachowaniem ciągłości zabezpieczenia i jego wysokości.</w:t>
      </w:r>
    </w:p>
    <w:p w14:paraId="3E74A623" w14:textId="77777777" w:rsidR="0046106C" w:rsidRDefault="00195F2C">
      <w:pPr>
        <w:pStyle w:val="Akapitzlist"/>
        <w:numPr>
          <w:ilvl w:val="0"/>
          <w:numId w:val="11"/>
        </w:numPr>
        <w:spacing w:line="276" w:lineRule="auto"/>
        <w:ind w:left="284"/>
        <w:contextualSpacing w:val="0"/>
        <w:jc w:val="both"/>
        <w:rPr>
          <w:rFonts w:ascii="Arial" w:hAnsi="Arial" w:cs="Arial"/>
          <w:sz w:val="22"/>
          <w:szCs w:val="22"/>
        </w:rPr>
      </w:pPr>
      <w:r>
        <w:rPr>
          <w:rFonts w:ascii="Arial" w:hAnsi="Arial" w:cs="Arial"/>
          <w:sz w:val="22"/>
          <w:szCs w:val="22"/>
        </w:rPr>
        <w:t xml:space="preserve">Zabezpieczenie zostanie zwrócone Wykonawcy w terminie 30 dni od dnia wykonania przedmiotu umowy i uznania go przez Zamawiającego za należycie wykonany, przy pozostawieniu </w:t>
      </w:r>
      <w:r>
        <w:rPr>
          <w:rFonts w:ascii="Arial" w:hAnsi="Arial" w:cs="Arial"/>
          <w:sz w:val="22"/>
          <w:szCs w:val="22"/>
        </w:rPr>
        <w:br/>
        <w:t xml:space="preserve">30 % zabezpieczenia na zabezpieczenie ewentualnych roszczeń z tytułu rękojmi za wady lub gwarancji. </w:t>
      </w:r>
    </w:p>
    <w:p w14:paraId="1C166A74" w14:textId="77777777" w:rsidR="0046106C" w:rsidRDefault="00195F2C">
      <w:pPr>
        <w:pStyle w:val="Akapitzlist"/>
        <w:numPr>
          <w:ilvl w:val="0"/>
          <w:numId w:val="11"/>
        </w:numPr>
        <w:spacing w:line="276" w:lineRule="auto"/>
        <w:ind w:left="284"/>
        <w:contextualSpacing w:val="0"/>
        <w:jc w:val="both"/>
        <w:rPr>
          <w:rFonts w:ascii="Arial" w:hAnsi="Arial" w:cs="Arial"/>
          <w:sz w:val="22"/>
          <w:szCs w:val="22"/>
        </w:rPr>
      </w:pPr>
      <w:r>
        <w:rPr>
          <w:rFonts w:ascii="Arial" w:hAnsi="Arial" w:cs="Arial"/>
          <w:sz w:val="22"/>
          <w:szCs w:val="22"/>
        </w:rPr>
        <w:t xml:space="preserve">Zwrot zabezpieczenia z tytułu rękojmi za wady lub gwarancji nastąpi w terminie 15 dni po upływie okresu rękojmi za wady lub gwarancji. </w:t>
      </w:r>
    </w:p>
    <w:p w14:paraId="22FEA089" w14:textId="77777777" w:rsidR="0046106C" w:rsidRDefault="0046106C">
      <w:pPr>
        <w:pStyle w:val="Akapitzlist"/>
        <w:spacing w:line="276" w:lineRule="auto"/>
        <w:ind w:left="284"/>
        <w:contextualSpacing w:val="0"/>
        <w:jc w:val="both"/>
        <w:rPr>
          <w:rFonts w:ascii="Arial" w:hAnsi="Arial" w:cs="Arial"/>
          <w:sz w:val="22"/>
          <w:szCs w:val="22"/>
        </w:rPr>
      </w:pPr>
    </w:p>
    <w:p w14:paraId="1D616AAF" w14:textId="77777777" w:rsidR="0046106C" w:rsidRPr="00FC19D0" w:rsidRDefault="00195F2C">
      <w:pPr>
        <w:autoSpaceDE w:val="0"/>
        <w:autoSpaceDN w:val="0"/>
        <w:adjustRightInd w:val="0"/>
        <w:spacing w:line="276" w:lineRule="auto"/>
        <w:jc w:val="center"/>
        <w:rPr>
          <w:rFonts w:ascii="Arial" w:hAnsi="Arial" w:cs="Arial"/>
          <w:b/>
          <w:sz w:val="22"/>
          <w:szCs w:val="22"/>
        </w:rPr>
      </w:pPr>
      <w:r w:rsidRPr="00FC19D0">
        <w:rPr>
          <w:rFonts w:ascii="Arial" w:hAnsi="Arial" w:cs="Arial"/>
          <w:b/>
          <w:sz w:val="22"/>
          <w:szCs w:val="22"/>
        </w:rPr>
        <w:t>§ 8</w:t>
      </w:r>
    </w:p>
    <w:p w14:paraId="3D4676EB" w14:textId="77777777" w:rsidR="0046106C" w:rsidRDefault="00195F2C">
      <w:pPr>
        <w:spacing w:line="276" w:lineRule="auto"/>
        <w:jc w:val="center"/>
        <w:rPr>
          <w:rFonts w:ascii="Arial" w:hAnsi="Arial" w:cs="Arial"/>
          <w:sz w:val="22"/>
          <w:szCs w:val="22"/>
        </w:rPr>
      </w:pPr>
      <w:r>
        <w:rPr>
          <w:rFonts w:ascii="Arial" w:hAnsi="Arial" w:cs="Arial"/>
          <w:b/>
          <w:sz w:val="22"/>
          <w:szCs w:val="22"/>
        </w:rPr>
        <w:t>Uprawnienia z tytułu rękojmi i gwarancji</w:t>
      </w:r>
    </w:p>
    <w:p w14:paraId="534CE9D0"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bCs/>
          <w:iCs/>
          <w:sz w:val="22"/>
          <w:szCs w:val="22"/>
        </w:rPr>
        <w:t xml:space="preserve">Wykonawca </w:t>
      </w:r>
      <w:r>
        <w:rPr>
          <w:rFonts w:ascii="Arial" w:hAnsi="Arial" w:cs="Arial"/>
          <w:sz w:val="22"/>
          <w:szCs w:val="22"/>
        </w:rPr>
        <w:t>gwarantuje wykonanie przedmiotu umowy zgodnie warunkami umowy oraz bez wad, które pomniejszają wartość przedmiotu umowy lub czynią przedmiot umowy nieprzydatny do użytkowania zgodnie z jego przeznaczeniem.</w:t>
      </w:r>
    </w:p>
    <w:p w14:paraId="48B2C59A"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Wykonawca zobowiązuje się do bezpłatnego świadczenia napraw gwarancyjnych w okresie gwarancyjnym, bez dodatkowych opłat za transport, przez autoryzowany serwis producenta. </w:t>
      </w:r>
    </w:p>
    <w:p w14:paraId="0D537426" w14:textId="05E9402F"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Termin gwarancji wynosi: ……. miesięcy (na podstawie oferty Wykonawcy) od daty sporządzenia protokołu odbioru </w:t>
      </w:r>
      <w:r w:rsidR="00FC19D0">
        <w:rPr>
          <w:rFonts w:ascii="Arial" w:hAnsi="Arial" w:cs="Arial"/>
          <w:sz w:val="22"/>
          <w:szCs w:val="22"/>
        </w:rPr>
        <w:t xml:space="preserve">końcowego </w:t>
      </w:r>
      <w:r>
        <w:rPr>
          <w:rFonts w:ascii="Arial" w:hAnsi="Arial" w:cs="Arial"/>
          <w:sz w:val="22"/>
          <w:szCs w:val="22"/>
        </w:rPr>
        <w:t xml:space="preserve">przedmiotu umowy, o którym mowa w § 6 ust. 1 niniejszej umowy.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 </w:t>
      </w:r>
    </w:p>
    <w:p w14:paraId="559B890E"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Zamawiający może dochodzić roszczeń z tytułu gwarancji jakości niezależnie od roszczeń przysługujących z tytułu rękojmi za wady fizyczne.</w:t>
      </w:r>
    </w:p>
    <w:p w14:paraId="4AE5C137"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Gwarancja udzielana jest w ramach wynagrodzenia.</w:t>
      </w:r>
    </w:p>
    <w:p w14:paraId="01EA3967"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Serwis gwarancyjny prowadzić będzie: ……………………………………………………………. </w:t>
      </w:r>
    </w:p>
    <w:p w14:paraId="11A8D473"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Zgłoszenia usterki dokonuje Przedstawiciel Zamawiającego w formie elektronicznej na adres poczty e-mail:…………………………………….. lub telefonicznie pod numerem…………….w godzinach pracy serwisu.</w:t>
      </w:r>
    </w:p>
    <w:p w14:paraId="14EB03D1"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W okresie gwarancji Wykonawca zobowiązany jest do bezpłatnego usuwania wszelkich zaistniałych wad i uszkodzeń przedmiotu umowy, tj. do bezpłatnej naprawy lub wymiany - według wyboru Zamawiającego: podzespołów, wyposażenia, części, które w okresie gwarancji okażą się wadliwe tj. materiałów, błędnej konstrukcji, niepełnej sprawności, wadliwego wykonania lub z innych przyczyn. Gwarancją objęte są wady przedmiotu umowy wynikające z wad materiałowych oraz wad wykonania. </w:t>
      </w:r>
    </w:p>
    <w:p w14:paraId="16FE30B6"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Strony ustalają, że naprawy w ramach gwarancji i rękojmi za wady wykonywane będą w miejscu użytkowania przedmiotu umowy.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miejscu użytkowania przedmiotu umowy, przemieszczenie przedmiotu umowy celem naprawy i z powrotem do miejsca użytkowania przedmiotu umowy, dokonuje się na koszt Wykonawcy, w sposób i na warunkach określonych pomiędzy Wykonawcą a Zamawiającym. W przypadku braku porozumienia co do warunków </w:t>
      </w:r>
      <w:r>
        <w:rPr>
          <w:rFonts w:ascii="Arial" w:hAnsi="Arial" w:cs="Arial"/>
          <w:sz w:val="22"/>
          <w:szCs w:val="22"/>
        </w:rPr>
        <w:lastRenderedPageBreak/>
        <w:t xml:space="preserve">niniejszego przemieszczenia sprzętu Wykonawca dokona koniecznych napraw w miejscu użytkowania przedmiotu umowy. </w:t>
      </w:r>
    </w:p>
    <w:p w14:paraId="309F6A0B"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Strony zgodnie ustalają, że Wykonawca usunie wady przedmiotu umowy - ujawnione w okresie gwarancji, w terminie 5 dni roboczych od daty doręczenia mu zgłoszenia przez Zamawiającego za pośrednictwem poczty elektronicznej lub zgłoszenia wysłanego na stronie internetowej wskazanej przez Wykonawcę. W uzasadnionych wypadkach takich jak konieczność sprowadzenia części z zagranicy lub wysłania elementu do serwisu zewnętrznego dopuszcza się wydłużenie czasu usunięcia usterki do 30 dni roboczych. Do okresu usuwania wad nie wlicza się dni ustawowo wolnych od pracy. Opóźnienie Wykonawcy w tym zakresie uzasadniać mogą jedynie zdarzenia stanowiące siłę wyższą. W przypadku konieczności odesłania przedmiotu umowy do naprawy poza granice kraju, termin na usunięcie wady zostanie każdorazowo uzgodniony z przedstawicielem Zamawiającego. </w:t>
      </w:r>
    </w:p>
    <w:p w14:paraId="6EB3FD1D"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W odniesieniu do wymienionych lub naprawionych części lub podzespołów, okres gwarancji ulega przedłużeniu o okres liczony od momentu zgłoszenia wady przedmiotu umowy do momentu dokonania skutecznej naprawy lub zakończenia wymiany. </w:t>
      </w:r>
    </w:p>
    <w:p w14:paraId="0A022891" w14:textId="6E34B623"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Jeżeli Wykonawca nie usunie wad przedmiotu umowy we wskazanym w ust. 1</w:t>
      </w:r>
      <w:r w:rsidR="000F003C">
        <w:rPr>
          <w:rFonts w:ascii="Arial" w:hAnsi="Arial" w:cs="Arial"/>
          <w:sz w:val="22"/>
          <w:szCs w:val="22"/>
        </w:rPr>
        <w:t>0</w:t>
      </w:r>
      <w:r>
        <w:rPr>
          <w:rFonts w:ascii="Arial" w:hAnsi="Arial" w:cs="Arial"/>
          <w:sz w:val="22"/>
          <w:szCs w:val="22"/>
        </w:rPr>
        <w:t xml:space="preserve"> terminie, Zamawiający może je usunąć samodzielnie lub zlecić ich usunięcie w wybranym przez siebie serwisie - na koszt i ryzyko Wykonawcy, bez konieczności uzyskania zgody sądu.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0FDAECDD"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 </w:t>
      </w:r>
    </w:p>
    <w:p w14:paraId="5CBD97E0"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W przypadku ponownego wystąpienia usterki po wykonaniu dwóch napraw tego samego elementu/podzespołu, Wykonawca zobowiązuje się do wymiany tego elementu/podzespołu na nowy, wolny od wad w terminie 30 dni roboczych od dnia zgłoszenia usterki przez Zamawiającego. </w:t>
      </w:r>
    </w:p>
    <w:p w14:paraId="7078520D"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Wykonawca odpowiada za wady w wykonaniu przedmiotu Umowy również po okresie rękojmi za wady, jeżeli Zamawiający zawiadomi Wykonawcę o wadzie przed upływem okresu rękojmi za wady.</w:t>
      </w:r>
    </w:p>
    <w:p w14:paraId="52F0A938" w14:textId="77777777"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Po dokonanej naprawie, Przedstawiciel Wykonawcy sporządzi z Przedstawicielem Zamawiającego każdorazowo protokół odbioru, potwierdzający prawidłowe wykonanie usługi, zawierający informacje na temat użytych części oraz szczegółowy zakres wykonanych prac. </w:t>
      </w:r>
    </w:p>
    <w:p w14:paraId="7598A3C7" w14:textId="207A0DB1" w:rsidR="0046106C" w:rsidRDefault="00195F2C">
      <w:pPr>
        <w:numPr>
          <w:ilvl w:val="0"/>
          <w:numId w:val="12"/>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Jeżeli </w:t>
      </w:r>
      <w:r>
        <w:rPr>
          <w:rFonts w:ascii="Arial" w:hAnsi="Arial" w:cs="Arial"/>
          <w:bCs/>
          <w:iCs/>
          <w:sz w:val="22"/>
          <w:szCs w:val="22"/>
        </w:rPr>
        <w:t xml:space="preserve">Wykonawca </w:t>
      </w:r>
      <w:r>
        <w:rPr>
          <w:rFonts w:ascii="Arial" w:hAnsi="Arial" w:cs="Arial"/>
          <w:sz w:val="22"/>
          <w:szCs w:val="22"/>
        </w:rPr>
        <w:t xml:space="preserve">nie usunął wad i usterek w terminie wyznaczonym przez </w:t>
      </w:r>
      <w:r>
        <w:rPr>
          <w:rFonts w:ascii="Arial" w:hAnsi="Arial" w:cs="Arial"/>
          <w:bCs/>
          <w:iCs/>
          <w:sz w:val="22"/>
          <w:szCs w:val="22"/>
        </w:rPr>
        <w:t>Zamawiającego</w:t>
      </w:r>
      <w:r>
        <w:rPr>
          <w:rFonts w:ascii="Arial" w:hAnsi="Arial" w:cs="Arial"/>
          <w:sz w:val="22"/>
          <w:szCs w:val="22"/>
        </w:rPr>
        <w:t xml:space="preserve">, </w:t>
      </w:r>
      <w:r>
        <w:rPr>
          <w:rFonts w:ascii="Arial" w:hAnsi="Arial" w:cs="Arial"/>
          <w:bCs/>
          <w:iCs/>
          <w:sz w:val="22"/>
          <w:szCs w:val="22"/>
        </w:rPr>
        <w:t xml:space="preserve">Zamawiający </w:t>
      </w:r>
      <w:r>
        <w:rPr>
          <w:rFonts w:ascii="Arial" w:hAnsi="Arial" w:cs="Arial"/>
          <w:sz w:val="22"/>
          <w:szCs w:val="22"/>
        </w:rPr>
        <w:t>nalicza kary umowne zgodnie z § 9 ust. 1 pkt</w:t>
      </w:r>
      <w:r w:rsidR="00FC19D0">
        <w:rPr>
          <w:rFonts w:ascii="Arial" w:hAnsi="Arial" w:cs="Arial"/>
          <w:sz w:val="22"/>
          <w:szCs w:val="22"/>
        </w:rPr>
        <w:t xml:space="preserve"> </w:t>
      </w:r>
      <w:r>
        <w:rPr>
          <w:rFonts w:ascii="Arial" w:hAnsi="Arial" w:cs="Arial"/>
          <w:sz w:val="22"/>
          <w:szCs w:val="22"/>
        </w:rPr>
        <w:t>4 umowy.</w:t>
      </w:r>
    </w:p>
    <w:p w14:paraId="7BD012B5" w14:textId="77777777" w:rsidR="0046106C" w:rsidRDefault="00195F2C">
      <w:pPr>
        <w:spacing w:before="240"/>
        <w:ind w:left="284" w:hanging="284"/>
        <w:jc w:val="center"/>
        <w:rPr>
          <w:rFonts w:ascii="Arial" w:hAnsi="Arial" w:cs="Arial"/>
          <w:b/>
          <w:sz w:val="22"/>
          <w:szCs w:val="22"/>
        </w:rPr>
      </w:pPr>
      <w:r>
        <w:rPr>
          <w:rFonts w:ascii="Arial" w:hAnsi="Arial" w:cs="Arial"/>
          <w:b/>
          <w:sz w:val="22"/>
          <w:szCs w:val="22"/>
        </w:rPr>
        <w:t>§ 9</w:t>
      </w:r>
    </w:p>
    <w:p w14:paraId="786AAF0C" w14:textId="77777777" w:rsidR="0046106C" w:rsidRDefault="00195F2C">
      <w:pPr>
        <w:widowControl w:val="0"/>
        <w:shd w:val="clear" w:color="auto" w:fill="FFFFFF"/>
        <w:suppressAutoHyphens/>
        <w:autoSpaceDE w:val="0"/>
        <w:jc w:val="center"/>
        <w:rPr>
          <w:rFonts w:ascii="Arial" w:eastAsia="Lucida Sans Unicode" w:hAnsi="Arial" w:cs="Arial"/>
          <w:b/>
          <w:color w:val="000000"/>
          <w:kern w:val="1"/>
          <w:sz w:val="22"/>
          <w:szCs w:val="24"/>
          <w:lang w:eastAsia="hi-IN" w:bidi="hi-IN"/>
        </w:rPr>
      </w:pPr>
      <w:r>
        <w:rPr>
          <w:rFonts w:ascii="Arial" w:eastAsia="Lucida Sans Unicode" w:hAnsi="Arial" w:cs="Arial"/>
          <w:b/>
          <w:color w:val="000000"/>
          <w:kern w:val="1"/>
          <w:sz w:val="22"/>
          <w:szCs w:val="24"/>
          <w:lang w:eastAsia="hi-IN" w:bidi="hi-IN"/>
        </w:rPr>
        <w:t>Kary umowne</w:t>
      </w:r>
    </w:p>
    <w:p w14:paraId="2FCA64F5" w14:textId="77777777" w:rsidR="0046106C" w:rsidRDefault="00195F2C">
      <w:pPr>
        <w:numPr>
          <w:ilvl w:val="0"/>
          <w:numId w:val="13"/>
        </w:numPr>
        <w:autoSpaceDE w:val="0"/>
        <w:autoSpaceDN w:val="0"/>
        <w:adjustRightInd w:val="0"/>
        <w:spacing w:after="54" w:line="276" w:lineRule="auto"/>
        <w:ind w:hanging="36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Wykonawca zapłaci Zamawiającemu kary umowne: </w:t>
      </w:r>
    </w:p>
    <w:p w14:paraId="028FDFC0" w14:textId="092FE34C" w:rsidR="0046106C" w:rsidRDefault="00195F2C">
      <w:pPr>
        <w:pStyle w:val="Akapitzlist"/>
        <w:numPr>
          <w:ilvl w:val="1"/>
          <w:numId w:val="14"/>
        </w:numPr>
        <w:autoSpaceDE w:val="0"/>
        <w:autoSpaceDN w:val="0"/>
        <w:adjustRightInd w:val="0"/>
        <w:spacing w:after="54" w:line="276" w:lineRule="auto"/>
        <w:ind w:left="709"/>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za odstąpienie od umowy z przyczyn leżących po stronie Wykonawcy </w:t>
      </w:r>
      <w:r w:rsidR="00FC19D0">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w wysokości 10% </w:t>
      </w:r>
      <w:r w:rsidR="000F003C">
        <w:rPr>
          <w:rFonts w:ascii="Arial" w:eastAsiaTheme="minorHAnsi" w:hAnsi="Arial" w:cs="Arial"/>
          <w:color w:val="000000"/>
          <w:sz w:val="22"/>
          <w:szCs w:val="22"/>
          <w:lang w:eastAsia="en-US"/>
        </w:rPr>
        <w:t>maksymalnego</w:t>
      </w:r>
      <w:r w:rsidR="00FC19D0">
        <w:rPr>
          <w:rFonts w:ascii="Arial" w:eastAsiaTheme="minorHAnsi" w:hAnsi="Arial" w:cs="Arial"/>
          <w:color w:val="000000"/>
          <w:sz w:val="22"/>
          <w:szCs w:val="22"/>
          <w:lang w:eastAsia="en-US"/>
        </w:rPr>
        <w:t xml:space="preserve"> wynagrodzenia Wykonawcy brutto, </w:t>
      </w:r>
      <w:r>
        <w:rPr>
          <w:rFonts w:ascii="Arial" w:eastAsiaTheme="minorHAnsi" w:hAnsi="Arial" w:cs="Arial"/>
          <w:color w:val="000000"/>
          <w:sz w:val="22"/>
          <w:szCs w:val="22"/>
          <w:lang w:eastAsia="en-US"/>
        </w:rPr>
        <w:t>określone</w:t>
      </w:r>
      <w:r w:rsidR="00FC19D0">
        <w:rPr>
          <w:rFonts w:ascii="Arial" w:eastAsiaTheme="minorHAnsi" w:hAnsi="Arial" w:cs="Arial"/>
          <w:color w:val="000000"/>
          <w:sz w:val="22"/>
          <w:szCs w:val="22"/>
          <w:lang w:eastAsia="en-US"/>
        </w:rPr>
        <w:t>go</w:t>
      </w:r>
      <w:r>
        <w:rPr>
          <w:rFonts w:ascii="Arial" w:eastAsiaTheme="minorHAnsi" w:hAnsi="Arial" w:cs="Arial"/>
          <w:color w:val="000000"/>
          <w:sz w:val="22"/>
          <w:szCs w:val="22"/>
          <w:lang w:eastAsia="en-US"/>
        </w:rPr>
        <w:t xml:space="preserve"> w §5 ust. 1, </w:t>
      </w:r>
    </w:p>
    <w:p w14:paraId="64878CEF" w14:textId="1BEFBD76" w:rsidR="0046106C" w:rsidRPr="00FC19D0" w:rsidRDefault="00195F2C" w:rsidP="00FC19D0">
      <w:pPr>
        <w:pStyle w:val="Akapitzlist"/>
        <w:numPr>
          <w:ilvl w:val="1"/>
          <w:numId w:val="14"/>
        </w:numPr>
        <w:autoSpaceDE w:val="0"/>
        <w:autoSpaceDN w:val="0"/>
        <w:adjustRightInd w:val="0"/>
        <w:spacing w:after="54" w:line="276" w:lineRule="auto"/>
        <w:ind w:left="709"/>
        <w:jc w:val="both"/>
        <w:rPr>
          <w:rFonts w:ascii="Arial" w:eastAsiaTheme="minorHAnsi" w:hAnsi="Arial" w:cs="Arial"/>
          <w:sz w:val="22"/>
          <w:szCs w:val="22"/>
          <w:lang w:eastAsia="en-US"/>
        </w:rPr>
      </w:pPr>
      <w:r w:rsidRPr="00FC19D0">
        <w:rPr>
          <w:rFonts w:ascii="Arial" w:eastAsiaTheme="minorHAnsi" w:hAnsi="Arial" w:cs="Arial"/>
          <w:sz w:val="22"/>
          <w:szCs w:val="22"/>
          <w:lang w:eastAsia="en-US"/>
        </w:rPr>
        <w:t>za niedotrzymanie przez Wykonawcę termin</w:t>
      </w:r>
      <w:r w:rsidR="00FC19D0" w:rsidRPr="00FC19D0">
        <w:rPr>
          <w:rFonts w:ascii="Arial" w:eastAsiaTheme="minorHAnsi" w:hAnsi="Arial" w:cs="Arial"/>
          <w:sz w:val="22"/>
          <w:szCs w:val="22"/>
          <w:lang w:eastAsia="en-US"/>
        </w:rPr>
        <w:t xml:space="preserve">ów wykonania poszczególnych etapów zamówienia, określonych w §4 ust. 1 - </w:t>
      </w:r>
      <w:r w:rsidRPr="00FC19D0">
        <w:rPr>
          <w:rFonts w:ascii="Arial" w:eastAsiaTheme="minorHAnsi" w:hAnsi="Arial" w:cs="Arial"/>
          <w:sz w:val="22"/>
          <w:szCs w:val="22"/>
          <w:lang w:eastAsia="en-US"/>
        </w:rPr>
        <w:t xml:space="preserve"> w wysokości </w:t>
      </w:r>
      <w:r w:rsidR="00FC19D0" w:rsidRPr="00FC19D0">
        <w:rPr>
          <w:rFonts w:ascii="Arial" w:eastAsiaTheme="minorHAnsi" w:hAnsi="Arial" w:cs="Arial"/>
          <w:sz w:val="22"/>
          <w:szCs w:val="22"/>
          <w:lang w:eastAsia="en-US"/>
        </w:rPr>
        <w:t xml:space="preserve">0,5% </w:t>
      </w:r>
      <w:r w:rsidR="000F003C">
        <w:rPr>
          <w:rFonts w:ascii="Arial" w:eastAsiaTheme="minorHAnsi" w:hAnsi="Arial" w:cs="Arial"/>
          <w:color w:val="000000"/>
          <w:sz w:val="22"/>
          <w:szCs w:val="22"/>
          <w:lang w:eastAsia="en-US"/>
        </w:rPr>
        <w:t>maksymalnego</w:t>
      </w:r>
      <w:r w:rsidR="00FC19D0" w:rsidRPr="00FC19D0">
        <w:rPr>
          <w:rFonts w:ascii="Arial" w:eastAsiaTheme="minorHAnsi" w:hAnsi="Arial" w:cs="Arial"/>
          <w:sz w:val="22"/>
          <w:szCs w:val="22"/>
          <w:lang w:eastAsia="en-US"/>
        </w:rPr>
        <w:t xml:space="preserve"> wynagrodzenia Wykonawcy brutto, określonego w §5 ust. 1 </w:t>
      </w:r>
      <w:r w:rsidRPr="00FC19D0">
        <w:rPr>
          <w:rFonts w:ascii="Arial" w:eastAsiaTheme="minorHAnsi" w:hAnsi="Arial" w:cs="Arial"/>
          <w:sz w:val="22"/>
          <w:szCs w:val="22"/>
          <w:lang w:eastAsia="en-US"/>
        </w:rPr>
        <w:t xml:space="preserve">za każdy dzień zwłoki, liczony od ostatniego dnia </w:t>
      </w:r>
      <w:r w:rsidR="00FC19D0" w:rsidRPr="00FC19D0">
        <w:rPr>
          <w:rFonts w:ascii="Arial" w:eastAsiaTheme="minorHAnsi" w:hAnsi="Arial" w:cs="Arial"/>
          <w:sz w:val="22"/>
          <w:szCs w:val="22"/>
          <w:lang w:eastAsia="en-US"/>
        </w:rPr>
        <w:t>terminu wykonania danego etapu</w:t>
      </w:r>
      <w:r w:rsidRPr="00FC19D0">
        <w:rPr>
          <w:rFonts w:ascii="Arial" w:eastAsiaTheme="minorHAnsi" w:hAnsi="Arial" w:cs="Arial"/>
          <w:sz w:val="22"/>
          <w:szCs w:val="22"/>
          <w:lang w:eastAsia="en-US"/>
        </w:rPr>
        <w:t xml:space="preserve">, </w:t>
      </w:r>
    </w:p>
    <w:p w14:paraId="3F3691E8" w14:textId="6C53B405" w:rsidR="0046106C" w:rsidRDefault="00195F2C" w:rsidP="00FC19D0">
      <w:pPr>
        <w:pStyle w:val="Akapitzlist"/>
        <w:numPr>
          <w:ilvl w:val="1"/>
          <w:numId w:val="14"/>
        </w:numPr>
        <w:autoSpaceDE w:val="0"/>
        <w:autoSpaceDN w:val="0"/>
        <w:adjustRightInd w:val="0"/>
        <w:spacing w:after="54" w:line="276" w:lineRule="auto"/>
        <w:ind w:left="709"/>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za zwłokę w usunięciu wad stwierdzonych w trakcie odbioru przedmiotu umowy</w:t>
      </w:r>
      <w:r w:rsidR="00FC19D0">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wysokości 0,1% </w:t>
      </w:r>
      <w:r w:rsidR="000F003C">
        <w:rPr>
          <w:rFonts w:ascii="Arial" w:eastAsiaTheme="minorHAnsi" w:hAnsi="Arial" w:cs="Arial"/>
          <w:color w:val="000000"/>
          <w:sz w:val="22"/>
          <w:szCs w:val="22"/>
          <w:lang w:eastAsia="en-US"/>
        </w:rPr>
        <w:t>maksymalnego</w:t>
      </w:r>
      <w:r w:rsidR="00FC19D0" w:rsidRPr="00FC19D0">
        <w:rPr>
          <w:rFonts w:ascii="Arial" w:eastAsiaTheme="minorHAnsi" w:hAnsi="Arial" w:cs="Arial"/>
          <w:color w:val="000000"/>
          <w:sz w:val="22"/>
          <w:szCs w:val="22"/>
          <w:lang w:eastAsia="en-US"/>
        </w:rPr>
        <w:t xml:space="preserve"> wynagrodzenia Wykonawcy brutto, określonego w §5 ust. 1</w:t>
      </w:r>
      <w:r w:rsidR="00FC19D0">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za każdy dzień zwłoki, liczony od dnia wyznaczonego na usunięcie wady,</w:t>
      </w:r>
    </w:p>
    <w:p w14:paraId="2B883D09" w14:textId="06DEE568" w:rsidR="0046106C" w:rsidRDefault="00195F2C" w:rsidP="000F003C">
      <w:pPr>
        <w:pStyle w:val="Akapitzlist"/>
        <w:numPr>
          <w:ilvl w:val="1"/>
          <w:numId w:val="14"/>
        </w:numPr>
        <w:autoSpaceDE w:val="0"/>
        <w:autoSpaceDN w:val="0"/>
        <w:adjustRightInd w:val="0"/>
        <w:spacing w:after="54" w:line="276" w:lineRule="auto"/>
        <w:ind w:left="709"/>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za zwłokę w usunięciu wad stwierdzonych w okresie gwarancji</w:t>
      </w:r>
      <w:r w:rsidR="00FC19D0">
        <w:rPr>
          <w:rFonts w:ascii="Arial" w:eastAsiaTheme="minorHAnsi" w:hAnsi="Arial" w:cs="Arial"/>
          <w:color w:val="000000"/>
          <w:sz w:val="22"/>
          <w:szCs w:val="22"/>
          <w:lang w:eastAsia="en-US"/>
        </w:rPr>
        <w:t xml:space="preserve"> i </w:t>
      </w:r>
      <w:r>
        <w:rPr>
          <w:rFonts w:ascii="Arial" w:eastAsiaTheme="minorHAnsi" w:hAnsi="Arial" w:cs="Arial"/>
          <w:color w:val="000000"/>
          <w:sz w:val="22"/>
          <w:szCs w:val="22"/>
          <w:lang w:eastAsia="en-US"/>
        </w:rPr>
        <w:t xml:space="preserve">rękojmi w wysokości 0,1% </w:t>
      </w:r>
      <w:r w:rsidR="000F003C">
        <w:rPr>
          <w:rFonts w:ascii="Arial" w:eastAsiaTheme="minorHAnsi" w:hAnsi="Arial" w:cs="Arial"/>
          <w:color w:val="000000"/>
          <w:sz w:val="22"/>
          <w:szCs w:val="22"/>
          <w:lang w:eastAsia="en-US"/>
        </w:rPr>
        <w:t>maksymalnego</w:t>
      </w:r>
      <w:r w:rsidR="00FC19D0" w:rsidRPr="00FC19D0">
        <w:rPr>
          <w:rFonts w:ascii="Arial" w:eastAsiaTheme="minorHAnsi" w:hAnsi="Arial" w:cs="Arial"/>
          <w:color w:val="000000"/>
          <w:sz w:val="22"/>
          <w:szCs w:val="22"/>
          <w:lang w:eastAsia="en-US"/>
        </w:rPr>
        <w:t xml:space="preserve"> wynagrodzenia Wykonawcy brutto, określonego w §5 ust. 1</w:t>
      </w:r>
      <w:r w:rsidR="00FC19D0">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za każdy dzień zwłoki, liczony od dnia wyznaczonego na usunięcie wady</w:t>
      </w:r>
      <w:r w:rsidR="008E53FF">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 xml:space="preserve"> </w:t>
      </w:r>
    </w:p>
    <w:p w14:paraId="4EB8A7C5" w14:textId="20BE618C" w:rsidR="0046106C" w:rsidRDefault="00195F2C" w:rsidP="00D30AEE">
      <w:pPr>
        <w:numPr>
          <w:ilvl w:val="0"/>
          <w:numId w:val="13"/>
        </w:numPr>
        <w:autoSpaceDE w:val="0"/>
        <w:autoSpaceDN w:val="0"/>
        <w:adjustRightInd w:val="0"/>
        <w:spacing w:line="276" w:lineRule="auto"/>
        <w:ind w:hanging="36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 przypadku nieuregulowania przez Zamawiającego płatności w terminie określonym w niniejszej umowie, Wykonawca ma prawo żądać od Zamawiającego zapłaty odsetek za </w:t>
      </w:r>
      <w:r w:rsidR="00D30AEE">
        <w:rPr>
          <w:rFonts w:ascii="Arial" w:eastAsiaTheme="minorHAnsi" w:hAnsi="Arial" w:cs="Arial"/>
          <w:sz w:val="22"/>
          <w:szCs w:val="22"/>
          <w:lang w:eastAsia="en-US"/>
        </w:rPr>
        <w:t>opóźnienie</w:t>
      </w:r>
      <w:r>
        <w:rPr>
          <w:rFonts w:ascii="Arial" w:eastAsiaTheme="minorHAnsi" w:hAnsi="Arial" w:cs="Arial"/>
          <w:sz w:val="22"/>
          <w:szCs w:val="22"/>
          <w:lang w:eastAsia="en-US"/>
        </w:rPr>
        <w:t xml:space="preserve"> w wysokości ustawowej. </w:t>
      </w:r>
    </w:p>
    <w:p w14:paraId="1D090517" w14:textId="3836672E" w:rsidR="0046106C" w:rsidRDefault="00195F2C" w:rsidP="00D30AEE">
      <w:pPr>
        <w:numPr>
          <w:ilvl w:val="0"/>
          <w:numId w:val="13"/>
        </w:numPr>
        <w:autoSpaceDE w:val="0"/>
        <w:autoSpaceDN w:val="0"/>
        <w:adjustRightInd w:val="0"/>
        <w:spacing w:line="276" w:lineRule="auto"/>
        <w:ind w:hanging="36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Kary umowne mogą być potrącone z wynagrodzenia przysługującego Wykonawcy bez wezwania Wykonawcy do ich zapłaty, na co Wykonawca wyraża zgodę. W przypadku braku możliwości potrącenia </w:t>
      </w:r>
      <w:r w:rsidR="00D30AEE">
        <w:rPr>
          <w:rFonts w:ascii="Arial" w:eastAsiaTheme="minorHAnsi" w:hAnsi="Arial" w:cs="Arial"/>
          <w:sz w:val="22"/>
          <w:szCs w:val="22"/>
          <w:lang w:eastAsia="en-US"/>
        </w:rPr>
        <w:t xml:space="preserve">kary umowne </w:t>
      </w:r>
      <w:r>
        <w:rPr>
          <w:rFonts w:ascii="Arial" w:eastAsiaTheme="minorHAnsi" w:hAnsi="Arial" w:cs="Arial"/>
          <w:sz w:val="22"/>
          <w:szCs w:val="22"/>
          <w:lang w:eastAsia="en-US"/>
        </w:rPr>
        <w:t xml:space="preserve">będą płatne przelewem na </w:t>
      </w:r>
      <w:r w:rsidR="008E53FF">
        <w:rPr>
          <w:rFonts w:ascii="Arial" w:eastAsiaTheme="minorHAnsi" w:hAnsi="Arial" w:cs="Arial"/>
          <w:sz w:val="22"/>
          <w:szCs w:val="22"/>
          <w:lang w:eastAsia="en-US"/>
        </w:rPr>
        <w:t>rachunek bankowy</w:t>
      </w:r>
      <w:r w:rsidR="00D30AEE">
        <w:rPr>
          <w:rFonts w:ascii="Arial" w:eastAsiaTheme="minorHAnsi" w:hAnsi="Arial" w:cs="Arial"/>
          <w:sz w:val="22"/>
          <w:szCs w:val="22"/>
          <w:lang w:eastAsia="en-US"/>
        </w:rPr>
        <w:t xml:space="preserve"> Zamawiającego</w:t>
      </w:r>
      <w:r w:rsidR="008E53FF">
        <w:rPr>
          <w:rFonts w:ascii="Arial" w:eastAsiaTheme="minorHAnsi" w:hAnsi="Arial" w:cs="Arial"/>
          <w:sz w:val="22"/>
          <w:szCs w:val="22"/>
          <w:lang w:eastAsia="en-US"/>
        </w:rPr>
        <w:t>.</w:t>
      </w:r>
      <w:r w:rsidR="00D30AEE">
        <w:rPr>
          <w:rFonts w:ascii="Arial" w:eastAsiaTheme="minorHAnsi" w:hAnsi="Arial" w:cs="Arial"/>
          <w:sz w:val="22"/>
          <w:szCs w:val="22"/>
          <w:lang w:eastAsia="en-US"/>
        </w:rPr>
        <w:t xml:space="preserve"> </w:t>
      </w:r>
    </w:p>
    <w:p w14:paraId="7E14F2A2" w14:textId="1BDC13FB" w:rsidR="0046106C" w:rsidRDefault="00195F2C" w:rsidP="00D30AEE">
      <w:pPr>
        <w:numPr>
          <w:ilvl w:val="0"/>
          <w:numId w:val="13"/>
        </w:numPr>
        <w:autoSpaceDE w:val="0"/>
        <w:autoSpaceDN w:val="0"/>
        <w:adjustRightInd w:val="0"/>
        <w:spacing w:line="276" w:lineRule="auto"/>
        <w:ind w:hanging="360"/>
        <w:jc w:val="both"/>
        <w:rPr>
          <w:rFonts w:ascii="Arial" w:eastAsiaTheme="minorHAnsi" w:hAnsi="Arial" w:cs="Arial"/>
          <w:sz w:val="22"/>
          <w:szCs w:val="22"/>
          <w:lang w:eastAsia="en-US"/>
        </w:rPr>
      </w:pPr>
      <w:r>
        <w:rPr>
          <w:rFonts w:ascii="Arial" w:hAnsi="Arial" w:cs="Arial"/>
          <w:sz w:val="22"/>
          <w:szCs w:val="22"/>
        </w:rPr>
        <w:t xml:space="preserve">Łączna maksymalna wysokość dochodzonych kar umownych nie może przekraczać 20% </w:t>
      </w:r>
      <w:r w:rsidR="000F003C">
        <w:rPr>
          <w:rFonts w:ascii="Arial" w:eastAsiaTheme="minorHAnsi" w:hAnsi="Arial" w:cs="Arial"/>
          <w:color w:val="000000"/>
          <w:sz w:val="22"/>
          <w:szCs w:val="22"/>
          <w:lang w:eastAsia="en-US"/>
        </w:rPr>
        <w:t>maksymalnego</w:t>
      </w:r>
      <w:r w:rsidR="00D30AEE" w:rsidRPr="00D30AEE">
        <w:rPr>
          <w:rFonts w:ascii="Arial" w:hAnsi="Arial" w:cs="Arial"/>
          <w:sz w:val="22"/>
          <w:szCs w:val="22"/>
        </w:rPr>
        <w:t xml:space="preserve"> wynagrodzenia Wykonawcy brutto, określonego w §5 ust. 1</w:t>
      </w:r>
      <w:r>
        <w:rPr>
          <w:rFonts w:ascii="Arial" w:hAnsi="Arial" w:cs="Arial"/>
          <w:sz w:val="22"/>
          <w:szCs w:val="22"/>
        </w:rPr>
        <w:t xml:space="preserve">. </w:t>
      </w:r>
    </w:p>
    <w:p w14:paraId="01097164" w14:textId="77777777" w:rsidR="0046106C" w:rsidRDefault="00195F2C" w:rsidP="00D30AEE">
      <w:pPr>
        <w:numPr>
          <w:ilvl w:val="0"/>
          <w:numId w:val="13"/>
        </w:numPr>
        <w:autoSpaceDE w:val="0"/>
        <w:autoSpaceDN w:val="0"/>
        <w:adjustRightInd w:val="0"/>
        <w:spacing w:line="276" w:lineRule="auto"/>
        <w:ind w:hanging="360"/>
        <w:jc w:val="both"/>
        <w:rPr>
          <w:rFonts w:ascii="Arial" w:eastAsiaTheme="minorHAnsi" w:hAnsi="Arial" w:cs="Arial"/>
          <w:sz w:val="22"/>
          <w:szCs w:val="22"/>
          <w:lang w:eastAsia="en-US"/>
        </w:rPr>
      </w:pPr>
      <w:r>
        <w:rPr>
          <w:rFonts w:ascii="Arial" w:hAnsi="Arial" w:cs="Arial"/>
          <w:sz w:val="22"/>
          <w:szCs w:val="22"/>
        </w:rPr>
        <w:t xml:space="preserve">Roszczenie o zapłatę kar umownych staje się wymagalne z dniem zaistnienia określonych </w:t>
      </w:r>
      <w:r>
        <w:rPr>
          <w:rFonts w:ascii="Arial" w:hAnsi="Arial" w:cs="Arial"/>
          <w:sz w:val="22"/>
          <w:szCs w:val="22"/>
        </w:rPr>
        <w:br/>
        <w:t>w niniejszej umowie podstaw do ich naliczenia.</w:t>
      </w:r>
    </w:p>
    <w:p w14:paraId="624FAA25" w14:textId="77777777" w:rsidR="0046106C" w:rsidRDefault="00195F2C" w:rsidP="00D30AEE">
      <w:pPr>
        <w:numPr>
          <w:ilvl w:val="0"/>
          <w:numId w:val="13"/>
        </w:numPr>
        <w:autoSpaceDE w:val="0"/>
        <w:autoSpaceDN w:val="0"/>
        <w:adjustRightInd w:val="0"/>
        <w:spacing w:line="276" w:lineRule="auto"/>
        <w:ind w:hanging="360"/>
        <w:jc w:val="both"/>
        <w:rPr>
          <w:rFonts w:ascii="Arial" w:eastAsiaTheme="minorHAnsi" w:hAnsi="Arial" w:cs="Arial"/>
          <w:sz w:val="22"/>
          <w:szCs w:val="22"/>
          <w:lang w:eastAsia="en-US"/>
        </w:rPr>
      </w:pPr>
      <w:r>
        <w:rPr>
          <w:rFonts w:ascii="Arial" w:hAnsi="Arial" w:cs="Arial"/>
          <w:sz w:val="22"/>
          <w:szCs w:val="22"/>
        </w:rPr>
        <w:t>Niezależnie od kar umownych strony mogą dochodzić odszkodowania uzupełniającego na zasadach ogólnych w przypadkach opisanych wyżej gdy szkoda przekracza wysokość zastrzeżonych kar umownych.</w:t>
      </w:r>
    </w:p>
    <w:p w14:paraId="0608ED4F" w14:textId="77777777" w:rsidR="0046106C" w:rsidRDefault="00195F2C">
      <w:pPr>
        <w:pStyle w:val="Akapitzlist"/>
        <w:spacing w:line="276" w:lineRule="auto"/>
        <w:ind w:left="284"/>
        <w:contextualSpacing w:val="0"/>
        <w:rPr>
          <w:rFonts w:ascii="Arial" w:hAnsi="Arial" w:cs="Arial"/>
          <w:b/>
          <w:sz w:val="22"/>
          <w:szCs w:val="22"/>
        </w:rPr>
      </w:pPr>
      <w:r>
        <w:rPr>
          <w:rFonts w:ascii="Arial" w:hAnsi="Arial" w:cs="Arial"/>
          <w:sz w:val="22"/>
          <w:szCs w:val="22"/>
        </w:rPr>
        <w:br/>
      </w:r>
      <w:r>
        <w:rPr>
          <w:rFonts w:ascii="Arial" w:hAnsi="Arial" w:cs="Arial"/>
          <w:b/>
          <w:sz w:val="22"/>
          <w:szCs w:val="22"/>
        </w:rPr>
        <w:t xml:space="preserve">                                                                          § 10</w:t>
      </w:r>
    </w:p>
    <w:p w14:paraId="1F84A55A" w14:textId="77777777" w:rsidR="0046106C" w:rsidRDefault="00195F2C">
      <w:pPr>
        <w:widowControl w:val="0"/>
        <w:shd w:val="clear" w:color="auto" w:fill="FFFFFF"/>
        <w:suppressAutoHyphens/>
        <w:autoSpaceDE w:val="0"/>
        <w:spacing w:line="276" w:lineRule="auto"/>
        <w:jc w:val="center"/>
        <w:rPr>
          <w:rFonts w:ascii="Arial" w:eastAsia="Lucida Sans Unicode" w:hAnsi="Arial" w:cs="Arial"/>
          <w:b/>
          <w:kern w:val="1"/>
          <w:sz w:val="22"/>
          <w:szCs w:val="24"/>
          <w:lang w:eastAsia="hi-IN" w:bidi="hi-IN"/>
        </w:rPr>
      </w:pPr>
      <w:r>
        <w:rPr>
          <w:rFonts w:ascii="Arial" w:eastAsia="Lucida Sans Unicode" w:hAnsi="Arial" w:cs="Arial"/>
          <w:b/>
          <w:kern w:val="1"/>
          <w:sz w:val="22"/>
          <w:szCs w:val="24"/>
          <w:lang w:eastAsia="hi-IN" w:bidi="hi-IN"/>
        </w:rPr>
        <w:t>Odstąpienie od Umowy</w:t>
      </w:r>
    </w:p>
    <w:p w14:paraId="3EC82345" w14:textId="77777777" w:rsidR="0046106C" w:rsidRDefault="00195F2C">
      <w:pPr>
        <w:numPr>
          <w:ilvl w:val="0"/>
          <w:numId w:val="15"/>
        </w:numPr>
        <w:autoSpaceDE w:val="0"/>
        <w:autoSpaceDN w:val="0"/>
        <w:adjustRightInd w:val="0"/>
        <w:spacing w:line="276" w:lineRule="auto"/>
        <w:ind w:left="284"/>
        <w:rPr>
          <w:rFonts w:ascii="Arial" w:hAnsi="Arial" w:cs="Arial"/>
          <w:sz w:val="22"/>
          <w:szCs w:val="24"/>
        </w:rPr>
      </w:pPr>
      <w:r>
        <w:rPr>
          <w:rFonts w:ascii="Arial" w:hAnsi="Arial" w:cs="Arial"/>
          <w:sz w:val="22"/>
          <w:szCs w:val="24"/>
        </w:rPr>
        <w:t xml:space="preserve">Oprócz wypadków wymienionych w Kodeksie Cywilnym </w:t>
      </w:r>
      <w:r>
        <w:rPr>
          <w:rFonts w:ascii="Arial" w:hAnsi="Arial" w:cs="Arial"/>
          <w:bCs/>
          <w:iCs/>
          <w:sz w:val="22"/>
          <w:szCs w:val="24"/>
        </w:rPr>
        <w:t xml:space="preserve">Zamawiający </w:t>
      </w:r>
      <w:r>
        <w:rPr>
          <w:rFonts w:ascii="Arial" w:hAnsi="Arial" w:cs="Arial"/>
          <w:sz w:val="22"/>
          <w:szCs w:val="24"/>
        </w:rPr>
        <w:t>może odstąpić od umowy w następujących przypadkach:</w:t>
      </w:r>
    </w:p>
    <w:p w14:paraId="1EFDE30A" w14:textId="77777777" w:rsidR="0046106C" w:rsidRDefault="00195F2C" w:rsidP="00D30AEE">
      <w:pPr>
        <w:pStyle w:val="Akapitzlist"/>
        <w:numPr>
          <w:ilvl w:val="0"/>
          <w:numId w:val="16"/>
        </w:numPr>
        <w:autoSpaceDE w:val="0"/>
        <w:autoSpaceDN w:val="0"/>
        <w:adjustRightInd w:val="0"/>
        <w:spacing w:line="276" w:lineRule="auto"/>
        <w:ind w:left="709"/>
        <w:contextualSpacing w:val="0"/>
        <w:jc w:val="both"/>
        <w:rPr>
          <w:rFonts w:ascii="Arial" w:hAnsi="Arial" w:cs="Arial"/>
          <w:sz w:val="22"/>
          <w:szCs w:val="24"/>
        </w:rPr>
      </w:pPr>
      <w:r>
        <w:rPr>
          <w:rFonts w:ascii="Arial" w:hAnsi="Arial" w:cs="Arial"/>
          <w:sz w:val="22"/>
          <w:szCs w:val="24"/>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CFBA95D" w14:textId="77777777" w:rsidR="0046106C" w:rsidRDefault="00195F2C" w:rsidP="008E53FF">
      <w:pPr>
        <w:pStyle w:val="Akapitzlist"/>
        <w:numPr>
          <w:ilvl w:val="0"/>
          <w:numId w:val="16"/>
        </w:numPr>
        <w:autoSpaceDE w:val="0"/>
        <w:autoSpaceDN w:val="0"/>
        <w:adjustRightInd w:val="0"/>
        <w:spacing w:line="276" w:lineRule="auto"/>
        <w:ind w:left="709"/>
        <w:contextualSpacing w:val="0"/>
        <w:jc w:val="both"/>
        <w:rPr>
          <w:rFonts w:ascii="Arial" w:hAnsi="Arial" w:cs="Arial"/>
          <w:sz w:val="22"/>
          <w:szCs w:val="24"/>
        </w:rPr>
      </w:pPr>
      <w:r>
        <w:rPr>
          <w:rFonts w:ascii="Arial" w:hAnsi="Arial" w:cs="Arial"/>
          <w:bCs/>
          <w:iCs/>
          <w:sz w:val="22"/>
          <w:szCs w:val="24"/>
        </w:rPr>
        <w:t>gdy Dostawca w chwili zawarcia umowy podlegał wykluczeniu na podstawie art.108 ustawy Prawo zamówień publicznych lub na podstawie art.  7 ust. 1 ustawy z dnia 13 kwietnia 2022 r. o szczególnych rozwiązaniach w zakresie przeciwdziałania wspieraniu agresji na Ukrainę oraz służących ochronie bezpieczeństwa narodowego;</w:t>
      </w:r>
    </w:p>
    <w:p w14:paraId="2D9D0723" w14:textId="77777777" w:rsidR="0046106C" w:rsidRDefault="00195F2C" w:rsidP="008E53FF">
      <w:pPr>
        <w:pStyle w:val="Akapitzlist"/>
        <w:numPr>
          <w:ilvl w:val="0"/>
          <w:numId w:val="16"/>
        </w:numPr>
        <w:autoSpaceDE w:val="0"/>
        <w:autoSpaceDN w:val="0"/>
        <w:adjustRightInd w:val="0"/>
        <w:spacing w:line="276" w:lineRule="auto"/>
        <w:ind w:left="709"/>
        <w:contextualSpacing w:val="0"/>
        <w:jc w:val="both"/>
        <w:rPr>
          <w:rFonts w:ascii="Arial" w:hAnsi="Arial" w:cs="Arial"/>
          <w:sz w:val="22"/>
          <w:szCs w:val="24"/>
        </w:rPr>
      </w:pPr>
      <w:r>
        <w:rPr>
          <w:rFonts w:ascii="Arial" w:hAnsi="Arial" w:cs="Arial"/>
          <w:sz w:val="22"/>
          <w:szCs w:val="24"/>
        </w:rPr>
        <w:t xml:space="preserve">Został wydany nakaz zajęcia majątku </w:t>
      </w:r>
      <w:r>
        <w:rPr>
          <w:rFonts w:ascii="Arial" w:hAnsi="Arial" w:cs="Arial"/>
          <w:bCs/>
          <w:iCs/>
          <w:sz w:val="22"/>
          <w:szCs w:val="24"/>
        </w:rPr>
        <w:t>Dostawcy</w:t>
      </w:r>
      <w:r>
        <w:rPr>
          <w:rFonts w:ascii="Arial" w:hAnsi="Arial" w:cs="Arial"/>
          <w:sz w:val="22"/>
          <w:szCs w:val="24"/>
        </w:rPr>
        <w:t>,</w:t>
      </w:r>
    </w:p>
    <w:p w14:paraId="7C27A5F3" w14:textId="0876FC1E" w:rsidR="0046106C" w:rsidRDefault="00195F2C" w:rsidP="008E53FF">
      <w:pPr>
        <w:pStyle w:val="Akapitzlist"/>
        <w:numPr>
          <w:ilvl w:val="0"/>
          <w:numId w:val="16"/>
        </w:numPr>
        <w:autoSpaceDE w:val="0"/>
        <w:autoSpaceDN w:val="0"/>
        <w:adjustRightInd w:val="0"/>
        <w:spacing w:line="276" w:lineRule="auto"/>
        <w:ind w:left="709"/>
        <w:contextualSpacing w:val="0"/>
        <w:jc w:val="both"/>
        <w:rPr>
          <w:rFonts w:ascii="Arial" w:hAnsi="Arial" w:cs="Arial"/>
          <w:sz w:val="22"/>
          <w:szCs w:val="24"/>
        </w:rPr>
      </w:pPr>
      <w:r>
        <w:rPr>
          <w:rFonts w:ascii="Arial" w:hAnsi="Arial" w:cs="Arial"/>
          <w:bCs/>
          <w:iCs/>
          <w:sz w:val="22"/>
          <w:szCs w:val="24"/>
        </w:rPr>
        <w:t xml:space="preserve">Dostawca mimo uprzedniego wezwania nie rozpoczął lub przerwał realizację </w:t>
      </w:r>
      <w:r w:rsidR="00D30AEE">
        <w:rPr>
          <w:rFonts w:ascii="Arial" w:hAnsi="Arial" w:cs="Arial"/>
          <w:bCs/>
          <w:iCs/>
          <w:sz w:val="22"/>
          <w:szCs w:val="24"/>
        </w:rPr>
        <w:t xml:space="preserve">dostaw </w:t>
      </w:r>
      <w:r>
        <w:rPr>
          <w:rFonts w:ascii="Arial" w:hAnsi="Arial" w:cs="Arial"/>
          <w:bCs/>
          <w:iCs/>
          <w:sz w:val="22"/>
          <w:szCs w:val="24"/>
        </w:rPr>
        <w:t>i nie realizuje ich przez 2 dni,</w:t>
      </w:r>
    </w:p>
    <w:p w14:paraId="18164C1F" w14:textId="77777777" w:rsidR="0046106C" w:rsidRDefault="00195F2C" w:rsidP="008E53FF">
      <w:pPr>
        <w:pStyle w:val="Akapitzlist"/>
        <w:numPr>
          <w:ilvl w:val="0"/>
          <w:numId w:val="16"/>
        </w:numPr>
        <w:autoSpaceDE w:val="0"/>
        <w:autoSpaceDN w:val="0"/>
        <w:adjustRightInd w:val="0"/>
        <w:spacing w:line="276" w:lineRule="auto"/>
        <w:ind w:left="709"/>
        <w:contextualSpacing w:val="0"/>
        <w:jc w:val="both"/>
        <w:rPr>
          <w:rFonts w:ascii="Arial" w:hAnsi="Arial" w:cs="Arial"/>
          <w:sz w:val="22"/>
          <w:szCs w:val="24"/>
        </w:rPr>
      </w:pPr>
      <w:r>
        <w:rPr>
          <w:rFonts w:ascii="Arial" w:hAnsi="Arial" w:cs="Arial"/>
          <w:bCs/>
          <w:iCs/>
          <w:sz w:val="22"/>
          <w:szCs w:val="24"/>
        </w:rPr>
        <w:t xml:space="preserve">Dostawca </w:t>
      </w:r>
      <w:r>
        <w:rPr>
          <w:rFonts w:ascii="Arial" w:hAnsi="Arial" w:cs="Arial"/>
          <w:sz w:val="22"/>
          <w:szCs w:val="24"/>
        </w:rPr>
        <w:t xml:space="preserve">mimo uprzedniego pisemnego wezwania nie wykonuje dostaw zgodnie z umową; </w:t>
      </w:r>
    </w:p>
    <w:p w14:paraId="2A730A05" w14:textId="77777777" w:rsidR="0046106C" w:rsidRDefault="00195F2C" w:rsidP="008E53FF">
      <w:pPr>
        <w:numPr>
          <w:ilvl w:val="0"/>
          <w:numId w:val="15"/>
        </w:numPr>
        <w:autoSpaceDE w:val="0"/>
        <w:autoSpaceDN w:val="0"/>
        <w:adjustRightInd w:val="0"/>
        <w:spacing w:line="276" w:lineRule="auto"/>
        <w:ind w:left="284"/>
        <w:jc w:val="both"/>
        <w:rPr>
          <w:rFonts w:ascii="Arial" w:hAnsi="Arial" w:cs="Arial"/>
          <w:bCs/>
          <w:iCs/>
          <w:sz w:val="22"/>
          <w:szCs w:val="24"/>
        </w:rPr>
      </w:pPr>
      <w:r>
        <w:rPr>
          <w:rFonts w:ascii="Arial" w:hAnsi="Arial" w:cs="Arial"/>
          <w:bCs/>
          <w:iCs/>
          <w:sz w:val="22"/>
          <w:szCs w:val="24"/>
        </w:rPr>
        <w:t>Zamawiającemu przysługuje prawo do odstąpienia od umowy w terminie:</w:t>
      </w:r>
    </w:p>
    <w:p w14:paraId="1A54239B" w14:textId="77777777" w:rsidR="0046106C" w:rsidRDefault="00195F2C" w:rsidP="008E53FF">
      <w:pPr>
        <w:pStyle w:val="Akapitzlist"/>
        <w:numPr>
          <w:ilvl w:val="0"/>
          <w:numId w:val="17"/>
        </w:numPr>
        <w:autoSpaceDE w:val="0"/>
        <w:autoSpaceDN w:val="0"/>
        <w:adjustRightInd w:val="0"/>
        <w:spacing w:line="276" w:lineRule="auto"/>
        <w:jc w:val="both"/>
        <w:rPr>
          <w:rFonts w:ascii="Arial" w:hAnsi="Arial" w:cs="Arial"/>
          <w:bCs/>
          <w:iCs/>
          <w:sz w:val="22"/>
          <w:szCs w:val="24"/>
        </w:rPr>
      </w:pPr>
      <w:r>
        <w:rPr>
          <w:rFonts w:ascii="Arial" w:hAnsi="Arial" w:cs="Arial"/>
          <w:bCs/>
          <w:iCs/>
          <w:sz w:val="22"/>
          <w:szCs w:val="24"/>
        </w:rPr>
        <w:t>30 dni od powzięcia informacji, o której mowa w ust. 1 pkt. 2) i 3),</w:t>
      </w:r>
    </w:p>
    <w:p w14:paraId="28E6B738" w14:textId="77777777" w:rsidR="0046106C" w:rsidRDefault="00195F2C" w:rsidP="008E53FF">
      <w:pPr>
        <w:pStyle w:val="Akapitzlist"/>
        <w:numPr>
          <w:ilvl w:val="0"/>
          <w:numId w:val="17"/>
        </w:numPr>
        <w:autoSpaceDE w:val="0"/>
        <w:autoSpaceDN w:val="0"/>
        <w:adjustRightInd w:val="0"/>
        <w:spacing w:line="276" w:lineRule="auto"/>
        <w:jc w:val="both"/>
        <w:rPr>
          <w:rFonts w:ascii="Arial" w:hAnsi="Arial" w:cs="Arial"/>
          <w:bCs/>
          <w:iCs/>
          <w:sz w:val="22"/>
          <w:szCs w:val="24"/>
        </w:rPr>
      </w:pPr>
      <w:r>
        <w:rPr>
          <w:rFonts w:ascii="Arial" w:hAnsi="Arial" w:cs="Arial"/>
          <w:bCs/>
          <w:iCs/>
          <w:sz w:val="22"/>
          <w:szCs w:val="24"/>
        </w:rPr>
        <w:t xml:space="preserve">45 dni od otrzymania przez Dostawcę pisemnego wezwania, o którym mowa w ust. 1 pkt. 4) - 5). </w:t>
      </w:r>
    </w:p>
    <w:p w14:paraId="360FA4E1" w14:textId="77777777" w:rsidR="0046106C" w:rsidRDefault="00195F2C" w:rsidP="008E53FF">
      <w:pPr>
        <w:pStyle w:val="Akapitzlist"/>
        <w:numPr>
          <w:ilvl w:val="0"/>
          <w:numId w:val="15"/>
        </w:numPr>
        <w:autoSpaceDE w:val="0"/>
        <w:autoSpaceDN w:val="0"/>
        <w:adjustRightInd w:val="0"/>
        <w:spacing w:line="276" w:lineRule="auto"/>
        <w:ind w:left="283" w:hanging="357"/>
        <w:jc w:val="both"/>
        <w:rPr>
          <w:rFonts w:ascii="Arial" w:hAnsi="Arial" w:cs="Arial"/>
          <w:sz w:val="22"/>
          <w:szCs w:val="22"/>
        </w:rPr>
      </w:pPr>
      <w:r>
        <w:rPr>
          <w:rFonts w:ascii="Arial" w:hAnsi="Arial" w:cs="Arial"/>
          <w:sz w:val="22"/>
          <w:szCs w:val="22"/>
        </w:rPr>
        <w:t xml:space="preserve">W przypadku wymienionym w ust. 1 pkt. 1-5 </w:t>
      </w:r>
      <w:r>
        <w:rPr>
          <w:rFonts w:ascii="Arial" w:hAnsi="Arial" w:cs="Arial"/>
          <w:bCs/>
          <w:iCs/>
          <w:sz w:val="22"/>
          <w:szCs w:val="22"/>
        </w:rPr>
        <w:t xml:space="preserve">Wykonawcy </w:t>
      </w:r>
      <w:r>
        <w:rPr>
          <w:rFonts w:ascii="Arial" w:hAnsi="Arial" w:cs="Arial"/>
          <w:sz w:val="22"/>
          <w:szCs w:val="22"/>
        </w:rPr>
        <w:t xml:space="preserve">nie przysługują żadne roszczenia </w:t>
      </w:r>
      <w:r>
        <w:rPr>
          <w:rFonts w:ascii="Arial" w:hAnsi="Arial" w:cs="Arial"/>
          <w:sz w:val="22"/>
          <w:szCs w:val="22"/>
        </w:rPr>
        <w:br/>
        <w:t xml:space="preserve">w stosunku do </w:t>
      </w:r>
      <w:r>
        <w:rPr>
          <w:rFonts w:ascii="Arial" w:hAnsi="Arial" w:cs="Arial"/>
          <w:bCs/>
          <w:iCs/>
          <w:sz w:val="22"/>
          <w:szCs w:val="22"/>
        </w:rPr>
        <w:t xml:space="preserve">Zamawiającego </w:t>
      </w:r>
      <w:r>
        <w:rPr>
          <w:rFonts w:ascii="Arial" w:hAnsi="Arial" w:cs="Arial"/>
          <w:sz w:val="22"/>
          <w:szCs w:val="22"/>
        </w:rPr>
        <w:t>i może on jedynie żądać wynagrodzenia należnego mu z tytułu wykonania części umowy.</w:t>
      </w:r>
    </w:p>
    <w:p w14:paraId="113514CC" w14:textId="77777777" w:rsidR="0046106C" w:rsidRDefault="00195F2C" w:rsidP="008E53FF">
      <w:pPr>
        <w:numPr>
          <w:ilvl w:val="0"/>
          <w:numId w:val="15"/>
        </w:numPr>
        <w:autoSpaceDE w:val="0"/>
        <w:autoSpaceDN w:val="0"/>
        <w:adjustRightInd w:val="0"/>
        <w:spacing w:line="276" w:lineRule="auto"/>
        <w:ind w:left="284"/>
        <w:jc w:val="both"/>
        <w:rPr>
          <w:rFonts w:ascii="Arial" w:hAnsi="Arial" w:cs="Arial"/>
          <w:bCs/>
          <w:iCs/>
          <w:sz w:val="22"/>
          <w:szCs w:val="24"/>
        </w:rPr>
      </w:pPr>
      <w:r>
        <w:rPr>
          <w:rFonts w:ascii="Arial" w:hAnsi="Arial" w:cs="Arial"/>
          <w:sz w:val="22"/>
          <w:szCs w:val="24"/>
        </w:rPr>
        <w:t xml:space="preserve">Rozwiązanie umowy z przyczyn opisanych w ust. 1 pkt 2-5 uważa się za rozwiązanie umowy z przyczyn zależnych od </w:t>
      </w:r>
      <w:r>
        <w:rPr>
          <w:rFonts w:ascii="Arial" w:hAnsi="Arial" w:cs="Arial"/>
          <w:bCs/>
          <w:iCs/>
          <w:sz w:val="22"/>
          <w:szCs w:val="24"/>
        </w:rPr>
        <w:t>Dostawcy.</w:t>
      </w:r>
    </w:p>
    <w:p w14:paraId="3C6B8D68" w14:textId="77777777" w:rsidR="0046106C" w:rsidRDefault="00195F2C" w:rsidP="008E53FF">
      <w:pPr>
        <w:numPr>
          <w:ilvl w:val="0"/>
          <w:numId w:val="15"/>
        </w:numPr>
        <w:autoSpaceDE w:val="0"/>
        <w:autoSpaceDN w:val="0"/>
        <w:adjustRightInd w:val="0"/>
        <w:spacing w:line="276" w:lineRule="auto"/>
        <w:ind w:left="284"/>
        <w:jc w:val="both"/>
        <w:rPr>
          <w:rFonts w:ascii="Arial" w:hAnsi="Arial" w:cs="Arial"/>
          <w:sz w:val="22"/>
          <w:szCs w:val="24"/>
        </w:rPr>
      </w:pPr>
      <w:r>
        <w:rPr>
          <w:rFonts w:ascii="Arial" w:hAnsi="Arial" w:cs="Arial"/>
          <w:sz w:val="22"/>
          <w:szCs w:val="24"/>
        </w:rPr>
        <w:t xml:space="preserve">Odstąpienie przez </w:t>
      </w:r>
      <w:r>
        <w:rPr>
          <w:rFonts w:ascii="Arial" w:hAnsi="Arial" w:cs="Arial"/>
          <w:bCs/>
          <w:iCs/>
          <w:sz w:val="22"/>
          <w:szCs w:val="24"/>
        </w:rPr>
        <w:t xml:space="preserve">Strony </w:t>
      </w:r>
      <w:r>
        <w:rPr>
          <w:rFonts w:ascii="Arial" w:hAnsi="Arial" w:cs="Arial"/>
          <w:sz w:val="22"/>
          <w:szCs w:val="24"/>
        </w:rPr>
        <w:t>od umowy powinno nastąpić w formie pisemnej z podaniem uzasadnienia.</w:t>
      </w:r>
    </w:p>
    <w:p w14:paraId="051CAA93" w14:textId="77777777" w:rsidR="0046106C" w:rsidRDefault="0046106C">
      <w:pPr>
        <w:autoSpaceDE w:val="0"/>
        <w:autoSpaceDN w:val="0"/>
        <w:adjustRightInd w:val="0"/>
        <w:spacing w:line="276" w:lineRule="auto"/>
        <w:ind w:left="284"/>
        <w:rPr>
          <w:rFonts w:ascii="Arial" w:hAnsi="Arial" w:cs="Arial"/>
          <w:sz w:val="22"/>
          <w:szCs w:val="24"/>
        </w:rPr>
      </w:pPr>
    </w:p>
    <w:p w14:paraId="37C86A12" w14:textId="77777777" w:rsidR="0046106C" w:rsidRDefault="00195F2C">
      <w:pPr>
        <w:spacing w:line="276" w:lineRule="auto"/>
        <w:jc w:val="center"/>
        <w:rPr>
          <w:rFonts w:ascii="Arial" w:hAnsi="Arial" w:cs="Arial"/>
          <w:b/>
          <w:sz w:val="22"/>
          <w:szCs w:val="22"/>
        </w:rPr>
      </w:pPr>
      <w:r>
        <w:rPr>
          <w:rFonts w:ascii="Arial" w:hAnsi="Arial" w:cs="Arial"/>
          <w:b/>
          <w:sz w:val="22"/>
          <w:szCs w:val="22"/>
        </w:rPr>
        <w:t>§ 11</w:t>
      </w:r>
      <w:r>
        <w:rPr>
          <w:rFonts w:ascii="Arial" w:hAnsi="Arial" w:cs="Arial"/>
          <w:b/>
          <w:sz w:val="22"/>
          <w:szCs w:val="22"/>
        </w:rPr>
        <w:br/>
        <w:t>Zmiany umowy</w:t>
      </w:r>
    </w:p>
    <w:p w14:paraId="1E9A15E0" w14:textId="77777777" w:rsidR="0046106C" w:rsidRDefault="00195F2C" w:rsidP="00D30AEE">
      <w:pPr>
        <w:pStyle w:val="Akapitzlist"/>
        <w:numPr>
          <w:ilvl w:val="0"/>
          <w:numId w:val="18"/>
        </w:numPr>
        <w:tabs>
          <w:tab w:val="left" w:pos="426"/>
        </w:tabs>
        <w:suppressAutoHyphens/>
        <w:spacing w:before="60" w:afterLines="20" w:after="48" w:line="268" w:lineRule="auto"/>
        <w:ind w:left="426"/>
        <w:jc w:val="both"/>
        <w:rPr>
          <w:rFonts w:ascii="Arial" w:hAnsi="Arial" w:cs="Arial"/>
          <w:bCs/>
          <w:sz w:val="22"/>
          <w:szCs w:val="22"/>
          <w:lang w:eastAsia="ar-SA"/>
        </w:rPr>
      </w:pPr>
      <w:r>
        <w:rPr>
          <w:rFonts w:ascii="Arial" w:hAnsi="Arial" w:cs="Arial"/>
          <w:bCs/>
          <w:sz w:val="22"/>
          <w:szCs w:val="22"/>
          <w:lang w:eastAsia="ar-SA"/>
        </w:rPr>
        <w:t>Wszelkie zmiany niniejszej umowy wymagają formy pisemnej pod rygorem nieważności.</w:t>
      </w:r>
    </w:p>
    <w:p w14:paraId="1845E3FB" w14:textId="77777777" w:rsidR="0046106C" w:rsidRDefault="00195F2C" w:rsidP="00D30AEE">
      <w:pPr>
        <w:pStyle w:val="Akapitzlist"/>
        <w:numPr>
          <w:ilvl w:val="0"/>
          <w:numId w:val="18"/>
        </w:numPr>
        <w:tabs>
          <w:tab w:val="left" w:pos="426"/>
        </w:tabs>
        <w:suppressAutoHyphens/>
        <w:spacing w:before="60" w:afterLines="20" w:after="48" w:line="268" w:lineRule="auto"/>
        <w:ind w:left="426"/>
        <w:jc w:val="both"/>
        <w:rPr>
          <w:rFonts w:ascii="Arial" w:hAnsi="Arial" w:cs="Arial"/>
          <w:bCs/>
          <w:sz w:val="22"/>
          <w:szCs w:val="22"/>
          <w:lang w:eastAsia="ar-SA"/>
        </w:rPr>
      </w:pPr>
      <w:r>
        <w:rPr>
          <w:rFonts w:ascii="Arial" w:hAnsi="Arial" w:cs="Arial"/>
          <w:bCs/>
          <w:sz w:val="22"/>
          <w:szCs w:val="22"/>
          <w:lang w:eastAsia="ar-SA"/>
        </w:rPr>
        <w:lastRenderedPageBreak/>
        <w:t>Na podstawie art. 455 Ustawy Pzp, Zamawiający przewiduje możliwość dokonania zmian postanowień zawartej umowy w stosunku do treści oferty na podstawie, której dokonano wyboru Wykonawcy, w następujących przypadkach:</w:t>
      </w:r>
    </w:p>
    <w:p w14:paraId="4C47D11A" w14:textId="77777777" w:rsidR="0046106C" w:rsidRDefault="00195F2C" w:rsidP="00D30AEE">
      <w:pPr>
        <w:pStyle w:val="Akapitzlist"/>
        <w:numPr>
          <w:ilvl w:val="1"/>
          <w:numId w:val="19"/>
        </w:numPr>
        <w:tabs>
          <w:tab w:val="left" w:pos="709"/>
        </w:tabs>
        <w:suppressAutoHyphens/>
        <w:spacing w:before="60" w:afterLines="20" w:after="48" w:line="276" w:lineRule="auto"/>
        <w:ind w:left="993"/>
        <w:jc w:val="both"/>
        <w:rPr>
          <w:rFonts w:ascii="Arial" w:hAnsi="Arial" w:cs="Arial"/>
          <w:bCs/>
          <w:sz w:val="22"/>
          <w:szCs w:val="22"/>
          <w:lang w:eastAsia="ar-SA"/>
        </w:rPr>
      </w:pPr>
      <w:r>
        <w:rPr>
          <w:rFonts w:ascii="Arial" w:hAnsi="Arial" w:cs="Arial"/>
          <w:bCs/>
          <w:sz w:val="22"/>
          <w:szCs w:val="22"/>
          <w:lang w:eastAsia="ar-SA"/>
        </w:rPr>
        <w:t>zmiany wynagrodzenia Wykonawcy – jeśli na podstawie odrębnych przepisów nastąpią zmiany stawek podatku: w takiej sytuacji stosuje się stawkę podatku VAT aktualną na dzień wystawienia faktury VAT,</w:t>
      </w:r>
    </w:p>
    <w:p w14:paraId="7A2D9FC5" w14:textId="77777777" w:rsidR="0046106C" w:rsidRDefault="00195F2C" w:rsidP="00D30AEE">
      <w:pPr>
        <w:pStyle w:val="Akapitzlist"/>
        <w:numPr>
          <w:ilvl w:val="1"/>
          <w:numId w:val="19"/>
        </w:numPr>
        <w:tabs>
          <w:tab w:val="left" w:pos="709"/>
        </w:tabs>
        <w:suppressAutoHyphens/>
        <w:spacing w:before="60" w:afterLines="20" w:after="48" w:line="276" w:lineRule="auto"/>
        <w:ind w:left="993"/>
        <w:jc w:val="both"/>
        <w:rPr>
          <w:rFonts w:ascii="Arial" w:hAnsi="Arial" w:cs="Arial"/>
          <w:bCs/>
          <w:sz w:val="22"/>
          <w:szCs w:val="22"/>
          <w:lang w:eastAsia="ar-SA"/>
        </w:rPr>
      </w:pPr>
      <w:r>
        <w:rPr>
          <w:rFonts w:ascii="Arial" w:hAnsi="Arial" w:cs="Arial"/>
          <w:bCs/>
          <w:sz w:val="22"/>
          <w:szCs w:val="22"/>
          <w:lang w:eastAsia="ar-SA"/>
        </w:rPr>
        <w:t>aktualizacji danych Wykonawcy i Zamawiającego poprzez: zmianę nazwy, zmianę adresu siedziby, zmianę formy prawnej itp.,</w:t>
      </w:r>
    </w:p>
    <w:p w14:paraId="435733CA" w14:textId="1367391D" w:rsidR="0046106C" w:rsidRDefault="00195F2C" w:rsidP="00D30AEE">
      <w:pPr>
        <w:pStyle w:val="Akapitzlist"/>
        <w:numPr>
          <w:ilvl w:val="1"/>
          <w:numId w:val="19"/>
        </w:numPr>
        <w:tabs>
          <w:tab w:val="left" w:pos="709"/>
        </w:tabs>
        <w:suppressAutoHyphens/>
        <w:spacing w:before="60" w:afterLines="20" w:after="48" w:line="276" w:lineRule="auto"/>
        <w:ind w:left="993"/>
        <w:jc w:val="both"/>
        <w:rPr>
          <w:rFonts w:ascii="Arial" w:hAnsi="Arial" w:cs="Arial"/>
          <w:bCs/>
          <w:sz w:val="22"/>
          <w:szCs w:val="22"/>
          <w:lang w:eastAsia="ar-SA"/>
        </w:rPr>
      </w:pPr>
      <w:r>
        <w:rPr>
          <w:rFonts w:ascii="Arial" w:hAnsi="Arial" w:cs="Arial"/>
          <w:bCs/>
          <w:sz w:val="22"/>
          <w:szCs w:val="22"/>
          <w:lang w:eastAsia="ar-SA"/>
        </w:rPr>
        <w:t xml:space="preserve">zmiany terminów realizacji przedmiotu umowy z przyczyn niezależnych od Wykonawcy, w szczególności w przypadku okoliczności wystąpienia siły wyższej (tj. zdarzenia zewnętrznego, niemożliwego lub prawie niemożliwego do przewidzenia, którego skutkom nie można zapobiec np. wprowadzenie zakazów w związku ze stanem epidemii lub stanem zagrożenia epidemiologicznego jak również negatywny wpływ konfliktu zbrojnego, uniemożliwiającym/wstrzymującym realizację przedmiotu umowy, nieobowiązujących w dacie zawarcia umowy, strajki generalne, działania </w:t>
      </w:r>
      <w:r>
        <w:rPr>
          <w:rFonts w:ascii="Arial" w:eastAsiaTheme="minorHAnsi" w:hAnsi="Arial" w:cs="Arial"/>
          <w:sz w:val="22"/>
          <w:szCs w:val="22"/>
          <w:lang w:eastAsia="en-US"/>
        </w:rPr>
        <w:t xml:space="preserve">zbrojne, wywłaszczenia, etc.), mającego bezpośredni wpływ na termin wykonania przedmiotu umowy lub z powodu działania osób trzecich, które to przyczyny każda ze Stron musi udokumentować, </w:t>
      </w:r>
    </w:p>
    <w:p w14:paraId="036AA387" w14:textId="77777777" w:rsidR="0046106C" w:rsidRPr="00C07EAE" w:rsidRDefault="00195F2C" w:rsidP="00D30AEE">
      <w:pPr>
        <w:pStyle w:val="Akapitzlist"/>
        <w:numPr>
          <w:ilvl w:val="1"/>
          <w:numId w:val="19"/>
        </w:numPr>
        <w:autoSpaceDE w:val="0"/>
        <w:autoSpaceDN w:val="0"/>
        <w:adjustRightInd w:val="0"/>
        <w:spacing w:after="53" w:line="276" w:lineRule="auto"/>
        <w:ind w:left="993"/>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zmiany dotyczącej dostarczanych elementów przedmiotu umowy w sytuacji, gdy nastąpi wycofanie danego modelu (typu, wersji) z produkcji przez producenta albo jeśli dostarczany asortyment nie jest dostępny na rynku, a dostępny będzie sprzęt, akcesoria lub oprogramowanie o parametrach nie gorszych niż wynikające z SWZ, umowy i oferty Wykonawcy, pod warunkiem, że nowa cena nie będzie wyższa niż wskazana w ofercie (tzn. elementy zamienne mogą mieć cenę niższą albo równą cenie ofertowej), fakt ten Wykonawca </w:t>
      </w:r>
      <w:r w:rsidRPr="00C07EAE">
        <w:rPr>
          <w:rFonts w:ascii="Arial" w:eastAsiaTheme="minorHAnsi" w:hAnsi="Arial" w:cs="Arial"/>
          <w:sz w:val="22"/>
          <w:szCs w:val="22"/>
          <w:lang w:eastAsia="en-US"/>
        </w:rPr>
        <w:t xml:space="preserve">musi pisemnie udokumentować, </w:t>
      </w:r>
    </w:p>
    <w:p w14:paraId="2D102F09" w14:textId="5B9162D1" w:rsidR="0046106C" w:rsidRPr="00A21283" w:rsidRDefault="00195F2C" w:rsidP="00D30AEE">
      <w:pPr>
        <w:pStyle w:val="Akapitzlist"/>
        <w:numPr>
          <w:ilvl w:val="1"/>
          <w:numId w:val="19"/>
        </w:numPr>
        <w:autoSpaceDE w:val="0"/>
        <w:autoSpaceDN w:val="0"/>
        <w:adjustRightInd w:val="0"/>
        <w:spacing w:after="53" w:line="276" w:lineRule="auto"/>
        <w:ind w:left="993"/>
        <w:jc w:val="both"/>
        <w:rPr>
          <w:rFonts w:ascii="Arial" w:eastAsiaTheme="minorHAnsi" w:hAnsi="Arial" w:cs="Arial"/>
          <w:sz w:val="22"/>
          <w:szCs w:val="22"/>
          <w:lang w:eastAsia="en-US"/>
        </w:rPr>
      </w:pPr>
      <w:r w:rsidRPr="00A21283">
        <w:rPr>
          <w:rFonts w:ascii="Arial" w:eastAsiaTheme="minorHAnsi" w:hAnsi="Arial" w:cs="Arial"/>
          <w:sz w:val="22"/>
          <w:szCs w:val="22"/>
          <w:lang w:eastAsia="en-US"/>
        </w:rPr>
        <w:t xml:space="preserve">zmniejszenia zakresu i ilości dostarczanych elementów przedmiotu umowy oraz związane z tym zmniejszenie wartości umowy, wynikające z przyczyn niezależnych od Zamawiającego lub Wykonawcy, które to przyczyny każda ze Stron musi udokumentować, </w:t>
      </w:r>
      <w:r w:rsidR="00D30AEE" w:rsidRPr="00A21283">
        <w:rPr>
          <w:rFonts w:ascii="Arial" w:eastAsiaTheme="minorHAnsi" w:hAnsi="Arial" w:cs="Arial"/>
          <w:sz w:val="22"/>
          <w:szCs w:val="22"/>
          <w:lang w:eastAsia="en-US"/>
        </w:rPr>
        <w:t xml:space="preserve">przy czym ograniczenie zakresu prac objętych umową nie może przekroczyć </w:t>
      </w:r>
      <w:r w:rsidR="00AE1C98" w:rsidRPr="00AE1C98">
        <w:rPr>
          <w:rFonts w:ascii="Arial" w:eastAsiaTheme="minorHAnsi" w:hAnsi="Arial" w:cs="Arial"/>
          <w:b/>
          <w:bCs/>
          <w:sz w:val="22"/>
          <w:szCs w:val="22"/>
          <w:lang w:eastAsia="en-US"/>
        </w:rPr>
        <w:t>20%</w:t>
      </w:r>
      <w:r w:rsidR="00D30AEE" w:rsidRPr="00A21283">
        <w:rPr>
          <w:rFonts w:ascii="Arial" w:eastAsiaTheme="minorHAnsi" w:hAnsi="Arial" w:cs="Arial"/>
          <w:sz w:val="22"/>
          <w:szCs w:val="22"/>
          <w:lang w:eastAsia="en-US"/>
        </w:rPr>
        <w:t xml:space="preserve"> </w:t>
      </w:r>
      <w:r w:rsidR="000F003C" w:rsidRPr="00A21283">
        <w:rPr>
          <w:rFonts w:ascii="Arial" w:eastAsiaTheme="minorHAnsi" w:hAnsi="Arial" w:cs="Arial"/>
          <w:sz w:val="22"/>
          <w:szCs w:val="22"/>
          <w:lang w:eastAsia="en-US"/>
        </w:rPr>
        <w:t>maksymalnego</w:t>
      </w:r>
      <w:r w:rsidR="00D30AEE" w:rsidRPr="00A21283">
        <w:rPr>
          <w:rFonts w:ascii="Arial" w:eastAsiaTheme="minorHAnsi" w:hAnsi="Arial" w:cs="Arial"/>
          <w:sz w:val="22"/>
          <w:szCs w:val="22"/>
          <w:lang w:eastAsia="en-US"/>
        </w:rPr>
        <w:t xml:space="preserve"> wynagrodzenia wykonawcy określonego w paragrafie 5 ust.1.</w:t>
      </w:r>
    </w:p>
    <w:p w14:paraId="60E94090" w14:textId="77777777" w:rsidR="0046106C" w:rsidRDefault="00195F2C" w:rsidP="00D30AEE">
      <w:pPr>
        <w:pStyle w:val="Akapitzlist"/>
        <w:numPr>
          <w:ilvl w:val="1"/>
          <w:numId w:val="19"/>
        </w:numPr>
        <w:autoSpaceDE w:val="0"/>
        <w:autoSpaceDN w:val="0"/>
        <w:adjustRightInd w:val="0"/>
        <w:spacing w:line="276" w:lineRule="auto"/>
        <w:ind w:left="993"/>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zmiany dotyczącej dostarczanych elementów przedmiotu umowy albo terminu realizacji przedmiotu umowy w sytuacji, gdy powstała możliwość zastosowania nowszych i korzystniejszych dla Zamawiającego rozwiązań technologicznych, technicznych lub w dziedzinie oprogramowania, niż te istniejące w chwili zawarcia umowy. </w:t>
      </w:r>
    </w:p>
    <w:p w14:paraId="6F5EBB69" w14:textId="77777777" w:rsidR="0046106C" w:rsidRDefault="00195F2C" w:rsidP="00D30AEE">
      <w:pPr>
        <w:pStyle w:val="Akapitzlist"/>
        <w:numPr>
          <w:ilvl w:val="0"/>
          <w:numId w:val="18"/>
        </w:numPr>
        <w:autoSpaceDE w:val="0"/>
        <w:autoSpaceDN w:val="0"/>
        <w:adjustRightInd w:val="0"/>
        <w:spacing w:line="276" w:lineRule="auto"/>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W przypadku zaistnienia którejkolwiek z wyżej wymienionych przesłanek, strona umowy zobowiązana jest do złożenia pisemnego wniosku o zmianę postanowień umowy. </w:t>
      </w:r>
    </w:p>
    <w:p w14:paraId="2048A8F4" w14:textId="77777777" w:rsidR="0046106C" w:rsidRDefault="00195F2C" w:rsidP="00D30AEE">
      <w:pPr>
        <w:pStyle w:val="Akapitzlist"/>
        <w:numPr>
          <w:ilvl w:val="0"/>
          <w:numId w:val="18"/>
        </w:numPr>
        <w:autoSpaceDE w:val="0"/>
        <w:autoSpaceDN w:val="0"/>
        <w:adjustRightInd w:val="0"/>
        <w:spacing w:line="276" w:lineRule="auto"/>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Wniosek, o którym mowa pod w ust. 3 musi zawierać: </w:t>
      </w:r>
    </w:p>
    <w:p w14:paraId="1E864B38" w14:textId="77777777" w:rsidR="0046106C" w:rsidRDefault="00195F2C">
      <w:pPr>
        <w:pStyle w:val="Akapitzlist"/>
        <w:numPr>
          <w:ilvl w:val="0"/>
          <w:numId w:val="20"/>
        </w:numPr>
        <w:autoSpaceDE w:val="0"/>
        <w:autoSpaceDN w:val="0"/>
        <w:adjustRightInd w:val="0"/>
        <w:spacing w:after="52" w:line="276" w:lineRule="auto"/>
        <w:ind w:left="1134"/>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przywołanie okoliczności faktyczne wskazane w ust. 2, </w:t>
      </w:r>
    </w:p>
    <w:p w14:paraId="21006E20" w14:textId="77777777" w:rsidR="0046106C" w:rsidRDefault="00195F2C">
      <w:pPr>
        <w:pStyle w:val="Akapitzlist"/>
        <w:numPr>
          <w:ilvl w:val="0"/>
          <w:numId w:val="20"/>
        </w:numPr>
        <w:autoSpaceDE w:val="0"/>
        <w:autoSpaceDN w:val="0"/>
        <w:adjustRightInd w:val="0"/>
        <w:spacing w:after="52" w:line="276" w:lineRule="auto"/>
        <w:ind w:left="1134"/>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opis propozycji zmiany, </w:t>
      </w:r>
    </w:p>
    <w:p w14:paraId="288D7FBE" w14:textId="77777777" w:rsidR="0046106C" w:rsidRDefault="00195F2C">
      <w:pPr>
        <w:pStyle w:val="Akapitzlist"/>
        <w:numPr>
          <w:ilvl w:val="0"/>
          <w:numId w:val="20"/>
        </w:numPr>
        <w:autoSpaceDE w:val="0"/>
        <w:autoSpaceDN w:val="0"/>
        <w:adjustRightInd w:val="0"/>
        <w:spacing w:after="52" w:line="276" w:lineRule="auto"/>
        <w:ind w:left="1134"/>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uzasadnienie zmiany, </w:t>
      </w:r>
    </w:p>
    <w:p w14:paraId="576A65C0" w14:textId="77777777" w:rsidR="0046106C" w:rsidRDefault="00195F2C">
      <w:pPr>
        <w:pStyle w:val="Akapitzlist"/>
        <w:numPr>
          <w:ilvl w:val="0"/>
          <w:numId w:val="20"/>
        </w:numPr>
        <w:autoSpaceDE w:val="0"/>
        <w:autoSpaceDN w:val="0"/>
        <w:adjustRightInd w:val="0"/>
        <w:spacing w:line="276" w:lineRule="auto"/>
        <w:ind w:left="1134"/>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opis wpływu zmiany na warunki realizacji umowy. </w:t>
      </w:r>
    </w:p>
    <w:p w14:paraId="27CE6CC4" w14:textId="77777777" w:rsidR="0046106C" w:rsidRDefault="00195F2C">
      <w:pPr>
        <w:pStyle w:val="Default"/>
        <w:numPr>
          <w:ilvl w:val="0"/>
          <w:numId w:val="18"/>
        </w:numPr>
        <w:spacing w:line="276" w:lineRule="auto"/>
        <w:ind w:left="426"/>
        <w:jc w:val="both"/>
        <w:rPr>
          <w:rFonts w:ascii="Arial" w:hAnsi="Arial" w:cs="Arial"/>
          <w:color w:val="auto"/>
          <w:sz w:val="22"/>
          <w:szCs w:val="22"/>
        </w:rPr>
      </w:pPr>
      <w:r>
        <w:rPr>
          <w:rFonts w:ascii="Arial" w:hAnsi="Arial" w:cs="Arial"/>
          <w:color w:val="auto"/>
          <w:sz w:val="22"/>
          <w:szCs w:val="22"/>
        </w:rPr>
        <w:t>Wszelkie zmiany i uzupełnienia treści niniejszej umowy, wymagają aneksu sporządzonego z zachowaniem formy pisemnej pod rygorem nieważności.</w:t>
      </w:r>
    </w:p>
    <w:p w14:paraId="352F51E7" w14:textId="77777777" w:rsidR="0046106C" w:rsidRDefault="0046106C" w:rsidP="00D30AEE">
      <w:pPr>
        <w:pStyle w:val="Default"/>
        <w:spacing w:line="276" w:lineRule="auto"/>
        <w:ind w:left="426"/>
        <w:jc w:val="both"/>
        <w:rPr>
          <w:rFonts w:ascii="Arial" w:hAnsi="Arial" w:cs="Arial"/>
          <w:color w:val="auto"/>
          <w:sz w:val="22"/>
          <w:szCs w:val="22"/>
        </w:rPr>
      </w:pPr>
    </w:p>
    <w:p w14:paraId="7365D552" w14:textId="77777777" w:rsidR="0046106C" w:rsidRDefault="00195F2C">
      <w:pPr>
        <w:spacing w:line="276" w:lineRule="auto"/>
        <w:jc w:val="center"/>
        <w:rPr>
          <w:rFonts w:ascii="Arial" w:hAnsi="Arial" w:cs="Arial"/>
          <w:sz w:val="22"/>
          <w:szCs w:val="22"/>
        </w:rPr>
      </w:pPr>
      <w:r>
        <w:rPr>
          <w:rFonts w:ascii="Arial" w:hAnsi="Arial" w:cs="Arial"/>
          <w:b/>
          <w:sz w:val="22"/>
          <w:szCs w:val="22"/>
        </w:rPr>
        <w:t>§12</w:t>
      </w:r>
      <w:r>
        <w:rPr>
          <w:rFonts w:ascii="Arial" w:hAnsi="Arial" w:cs="Arial"/>
          <w:b/>
          <w:sz w:val="22"/>
          <w:szCs w:val="22"/>
        </w:rPr>
        <w:br/>
        <w:t>Postanowienia końcowe</w:t>
      </w:r>
    </w:p>
    <w:p w14:paraId="24B592CB" w14:textId="77777777" w:rsidR="0046106C" w:rsidRDefault="00195F2C">
      <w:pPr>
        <w:pStyle w:val="Akapitzlist"/>
        <w:numPr>
          <w:ilvl w:val="2"/>
          <w:numId w:val="21"/>
        </w:numPr>
        <w:spacing w:line="276" w:lineRule="auto"/>
        <w:ind w:left="284"/>
        <w:jc w:val="both"/>
        <w:rPr>
          <w:rFonts w:ascii="Arial" w:hAnsi="Arial" w:cs="Arial"/>
          <w:b/>
          <w:sz w:val="22"/>
          <w:szCs w:val="22"/>
        </w:rPr>
      </w:pPr>
      <w:r>
        <w:rPr>
          <w:rFonts w:ascii="Arial" w:hAnsi="Arial" w:cs="Arial"/>
          <w:sz w:val="22"/>
          <w:szCs w:val="22"/>
        </w:rPr>
        <w:t xml:space="preserve">Powstałe na tle realizacji niniejszej umowy spory będą w pierwszej kolejności rozpatrywane na drodze polubownej, a w przypadku niemożności ich rozstrzygnięcia w ciągu 30 dni od dnia powstania sporu, mogą być skierowane na drogę postępowania sądowego. Spory będą rozstrzygane przez Sąd właściwy miejscowo dla siedziby Zamawiającego. </w:t>
      </w:r>
    </w:p>
    <w:p w14:paraId="64CD2DB7" w14:textId="77777777" w:rsidR="0046106C" w:rsidRDefault="00195F2C">
      <w:pPr>
        <w:pStyle w:val="Akapitzlist"/>
        <w:numPr>
          <w:ilvl w:val="2"/>
          <w:numId w:val="21"/>
        </w:numPr>
        <w:spacing w:before="240" w:line="276" w:lineRule="auto"/>
        <w:ind w:left="284"/>
        <w:jc w:val="both"/>
        <w:rPr>
          <w:rFonts w:ascii="Arial" w:hAnsi="Arial" w:cs="Arial"/>
          <w:b/>
          <w:sz w:val="22"/>
          <w:szCs w:val="22"/>
        </w:rPr>
      </w:pPr>
      <w:r>
        <w:rPr>
          <w:rFonts w:ascii="Arial" w:hAnsi="Arial" w:cs="Arial"/>
          <w:sz w:val="22"/>
          <w:szCs w:val="22"/>
        </w:rPr>
        <w:lastRenderedPageBreak/>
        <w:t xml:space="preserve">W sprawach nieuregulowanych niniejszą umową mają zastosowanie przepisy Kodeksu Cywilnego oraz ustawy z dnia ustawy z 11 września 2019 r. - Prawo zamówień publicznych (Dz.U.2024.1320 t.j. z dnia 2024.08.30) </w:t>
      </w:r>
    </w:p>
    <w:p w14:paraId="2E5FB99F" w14:textId="77777777" w:rsidR="0046106C" w:rsidRDefault="00195F2C">
      <w:pPr>
        <w:pStyle w:val="Akapitzlist"/>
        <w:numPr>
          <w:ilvl w:val="2"/>
          <w:numId w:val="21"/>
        </w:numPr>
        <w:spacing w:before="240" w:line="276" w:lineRule="auto"/>
        <w:ind w:left="284"/>
        <w:jc w:val="both"/>
        <w:rPr>
          <w:rFonts w:ascii="Arial" w:hAnsi="Arial" w:cs="Arial"/>
          <w:b/>
          <w:sz w:val="22"/>
          <w:szCs w:val="22"/>
        </w:rPr>
      </w:pPr>
      <w:r>
        <w:rPr>
          <w:rFonts w:ascii="Arial" w:hAnsi="Arial" w:cs="Arial"/>
          <w:sz w:val="22"/>
          <w:szCs w:val="22"/>
        </w:rPr>
        <w:t xml:space="preserve">Umowę niniejszą sporządzono w czterech jednobrzmiących egzemplarzach, trzy egzemplarze dla Zamawiającego i jeden egzemplarz dla </w:t>
      </w:r>
      <w:r>
        <w:rPr>
          <w:rFonts w:ascii="Arial" w:hAnsi="Arial" w:cs="Arial"/>
          <w:bCs/>
          <w:iCs/>
          <w:sz w:val="22"/>
          <w:szCs w:val="24"/>
        </w:rPr>
        <w:t>Dostawc</w:t>
      </w:r>
      <w:r>
        <w:rPr>
          <w:rFonts w:ascii="Arial" w:hAnsi="Arial" w:cs="Arial"/>
          <w:sz w:val="22"/>
          <w:szCs w:val="22"/>
        </w:rPr>
        <w:t>y.</w:t>
      </w:r>
    </w:p>
    <w:p w14:paraId="2960D112" w14:textId="77777777" w:rsidR="0046106C" w:rsidRDefault="0046106C">
      <w:pPr>
        <w:pStyle w:val="Akapitzlist"/>
        <w:spacing w:before="240" w:line="276" w:lineRule="auto"/>
        <w:ind w:left="284"/>
        <w:jc w:val="both"/>
        <w:rPr>
          <w:rFonts w:ascii="Arial" w:hAnsi="Arial" w:cs="Arial"/>
          <w:sz w:val="22"/>
          <w:szCs w:val="22"/>
        </w:rPr>
      </w:pPr>
    </w:p>
    <w:p w14:paraId="02415DE2" w14:textId="77777777" w:rsidR="0046106C" w:rsidRDefault="0046106C">
      <w:pPr>
        <w:pStyle w:val="Akapitzlist"/>
        <w:spacing w:before="240" w:line="276" w:lineRule="auto"/>
        <w:ind w:left="284"/>
        <w:jc w:val="both"/>
        <w:rPr>
          <w:rFonts w:ascii="Arial" w:hAnsi="Arial" w:cs="Arial"/>
          <w:sz w:val="22"/>
          <w:szCs w:val="22"/>
        </w:rPr>
      </w:pPr>
    </w:p>
    <w:p w14:paraId="20BB5F60" w14:textId="77777777" w:rsidR="0046106C" w:rsidRDefault="0046106C">
      <w:pPr>
        <w:pStyle w:val="Akapitzlist"/>
        <w:spacing w:before="240" w:line="276" w:lineRule="auto"/>
        <w:ind w:left="284"/>
        <w:jc w:val="both"/>
        <w:rPr>
          <w:rFonts w:ascii="Arial" w:hAnsi="Arial" w:cs="Arial"/>
          <w:b/>
          <w:sz w:val="22"/>
          <w:szCs w:val="22"/>
        </w:rPr>
      </w:pPr>
    </w:p>
    <w:p w14:paraId="4F46A92A" w14:textId="77777777" w:rsidR="0046106C" w:rsidRDefault="0046106C">
      <w:pPr>
        <w:pStyle w:val="Akapitzlist"/>
        <w:spacing w:before="240" w:line="276" w:lineRule="auto"/>
        <w:ind w:left="284"/>
        <w:jc w:val="both"/>
        <w:rPr>
          <w:rFonts w:ascii="Arial" w:hAnsi="Arial" w:cs="Arial"/>
          <w:b/>
          <w:sz w:val="22"/>
          <w:szCs w:val="22"/>
        </w:rPr>
      </w:pPr>
    </w:p>
    <w:p w14:paraId="64D47F15" w14:textId="77777777" w:rsidR="0046106C" w:rsidRDefault="00195F2C">
      <w:pPr>
        <w:spacing w:line="276" w:lineRule="auto"/>
        <w:ind w:firstLine="360"/>
        <w:jc w:val="both"/>
        <w:rPr>
          <w:rFonts w:ascii="Arial" w:hAnsi="Arial" w:cs="Arial"/>
          <w:b/>
          <w:bCs/>
          <w:sz w:val="22"/>
          <w:szCs w:val="22"/>
        </w:rPr>
      </w:pPr>
      <w:r>
        <w:rPr>
          <w:rFonts w:ascii="Arial" w:hAnsi="Arial" w:cs="Arial"/>
          <w:b/>
          <w:bCs/>
          <w:sz w:val="22"/>
          <w:szCs w:val="22"/>
        </w:rPr>
        <w:t xml:space="preserve">ZAMAWIAJĄCY:                                                            </w:t>
      </w:r>
      <w:r>
        <w:rPr>
          <w:rFonts w:ascii="Arial" w:hAnsi="Arial" w:cs="Arial"/>
          <w:b/>
          <w:bCs/>
          <w:sz w:val="22"/>
          <w:szCs w:val="22"/>
        </w:rPr>
        <w:tab/>
      </w:r>
      <w:r>
        <w:rPr>
          <w:rFonts w:ascii="Arial" w:hAnsi="Arial" w:cs="Arial"/>
          <w:b/>
          <w:bCs/>
          <w:sz w:val="22"/>
          <w:szCs w:val="22"/>
        </w:rPr>
        <w:tab/>
        <w:t xml:space="preserve"> DOSTAWCA:</w:t>
      </w:r>
    </w:p>
    <w:p w14:paraId="471C25C4" w14:textId="77777777" w:rsidR="0046106C" w:rsidRDefault="0046106C">
      <w:pPr>
        <w:spacing w:line="276" w:lineRule="auto"/>
      </w:pPr>
    </w:p>
    <w:p w14:paraId="1DE1A194" w14:textId="77777777" w:rsidR="0046106C" w:rsidRDefault="0046106C">
      <w:pPr>
        <w:spacing w:line="276" w:lineRule="auto"/>
      </w:pPr>
    </w:p>
    <w:p w14:paraId="74006847" w14:textId="77777777" w:rsidR="0046106C" w:rsidRDefault="00195F2C">
      <w:pPr>
        <w:spacing w:line="276" w:lineRule="auto"/>
      </w:pPr>
      <w:r>
        <w:t>……………………………</w:t>
      </w:r>
      <w:r>
        <w:tab/>
      </w:r>
      <w:r>
        <w:tab/>
      </w:r>
      <w:r>
        <w:tab/>
      </w:r>
      <w:r>
        <w:tab/>
      </w:r>
      <w:r>
        <w:tab/>
      </w:r>
      <w:r>
        <w:tab/>
        <w:t>………………………………</w:t>
      </w:r>
    </w:p>
    <w:p w14:paraId="4EAD70DD" w14:textId="77777777" w:rsidR="0046106C" w:rsidRDefault="0046106C">
      <w:pPr>
        <w:spacing w:line="276" w:lineRule="auto"/>
      </w:pPr>
    </w:p>
    <w:p w14:paraId="6ECFBEE6" w14:textId="77777777" w:rsidR="0046106C" w:rsidRDefault="0046106C">
      <w:pPr>
        <w:spacing w:line="276" w:lineRule="auto"/>
      </w:pPr>
    </w:p>
    <w:p w14:paraId="32DB7DFC" w14:textId="77777777" w:rsidR="0046106C" w:rsidRDefault="00195F2C">
      <w:pPr>
        <w:spacing w:line="276" w:lineRule="auto"/>
      </w:pPr>
      <w:r>
        <w:t>……………………………</w:t>
      </w:r>
      <w:r>
        <w:tab/>
      </w:r>
      <w:r>
        <w:tab/>
      </w:r>
      <w:r>
        <w:tab/>
      </w:r>
      <w:r>
        <w:tab/>
      </w:r>
      <w:r>
        <w:tab/>
      </w:r>
      <w:r>
        <w:tab/>
        <w:t>………………………………</w:t>
      </w:r>
    </w:p>
    <w:p w14:paraId="297CECE9" w14:textId="77777777" w:rsidR="0046106C" w:rsidRDefault="00195F2C">
      <w:pPr>
        <w:spacing w:line="276" w:lineRule="auto"/>
      </w:pPr>
      <w:r>
        <w:tab/>
      </w:r>
    </w:p>
    <w:sectPr w:rsidR="0046106C">
      <w:footerReference w:type="even" r:id="rId9"/>
      <w:footerReference w:type="default" r:id="rId10"/>
      <w:type w:val="continuous"/>
      <w:pgSz w:w="11905" w:h="16837"/>
      <w:pgMar w:top="899" w:right="848" w:bottom="993" w:left="1134" w:header="22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4127" w14:textId="77777777" w:rsidR="005C42E8" w:rsidRDefault="005C42E8">
      <w:r>
        <w:separator/>
      </w:r>
    </w:p>
  </w:endnote>
  <w:endnote w:type="continuationSeparator" w:id="0">
    <w:p w14:paraId="4957D990" w14:textId="77777777" w:rsidR="005C42E8" w:rsidRDefault="005C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sig w:usb0="00000000" w:usb1="00000000" w:usb2="00000000" w:usb3="00000000" w:csb0="00000002" w:csb1="00000000"/>
  </w:font>
  <w:font w:name="TimesNewRomanPSMT">
    <w:altName w:val="Times New Roman"/>
    <w:charset w:val="EE"/>
    <w:family w:val="roman"/>
    <w:pitch w:val="default"/>
  </w:font>
  <w:font w:name="Lucida Sans Unicode">
    <w:panose1 w:val="020B0602030504020204"/>
    <w:charset w:val="EE"/>
    <w:family w:val="swiss"/>
    <w:pitch w:val="default"/>
    <w:sig w:usb0="80001AFF" w:usb1="0000396B" w:usb2="00000000" w:usb3="00000000" w:csb0="200000BF" w:csb1="D7F7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AC5B" w14:textId="77777777" w:rsidR="0046106C" w:rsidRDefault="00195F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30E8CB" w14:textId="77777777" w:rsidR="0046106C" w:rsidRDefault="0046106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D8F8" w14:textId="77777777" w:rsidR="0046106C" w:rsidRDefault="00195F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5</w:t>
    </w:r>
    <w:r>
      <w:rPr>
        <w:rStyle w:val="Numerstrony"/>
      </w:rPr>
      <w:fldChar w:fldCharType="end"/>
    </w:r>
  </w:p>
  <w:p w14:paraId="4C108380" w14:textId="77777777" w:rsidR="0046106C" w:rsidRDefault="0046106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2CE06" w14:textId="77777777" w:rsidR="005C42E8" w:rsidRDefault="005C42E8">
      <w:r>
        <w:separator/>
      </w:r>
    </w:p>
  </w:footnote>
  <w:footnote w:type="continuationSeparator" w:id="0">
    <w:p w14:paraId="049C6AF8" w14:textId="77777777" w:rsidR="005C42E8" w:rsidRDefault="005C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B80503"/>
    <w:multiLevelType w:val="multilevel"/>
    <w:tmpl w:val="CFB80503"/>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95B03"/>
    <w:multiLevelType w:val="multilevel"/>
    <w:tmpl w:val="00795B0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23945"/>
    <w:multiLevelType w:val="multilevel"/>
    <w:tmpl w:val="D22EBD2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C00B5B"/>
    <w:multiLevelType w:val="multilevel"/>
    <w:tmpl w:val="0EC00B5B"/>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19AD486B"/>
    <w:multiLevelType w:val="multilevel"/>
    <w:tmpl w:val="19AD4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9F05E6"/>
    <w:multiLevelType w:val="multilevel"/>
    <w:tmpl w:val="1A9F05E6"/>
    <w:lvl w:ilvl="0">
      <w:start w:val="1"/>
      <w:numFmt w:val="decimal"/>
      <w:lvlText w:val="%1)"/>
      <w:lvlJc w:val="left"/>
      <w:pPr>
        <w:ind w:left="1440" w:hanging="360"/>
      </w:pPr>
      <w:rPr>
        <w:rFonts w:ascii="Arial" w:eastAsia="Times New Roman" w:hAnsi="Arial" w:cs="Aria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04C3CC6"/>
    <w:multiLevelType w:val="multilevel"/>
    <w:tmpl w:val="204C3C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C54D84"/>
    <w:multiLevelType w:val="multilevel"/>
    <w:tmpl w:val="24C54D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D11317"/>
    <w:multiLevelType w:val="multilevel"/>
    <w:tmpl w:val="2FD113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384E01"/>
    <w:multiLevelType w:val="multilevel"/>
    <w:tmpl w:val="32384E0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B2125B1"/>
    <w:multiLevelType w:val="multilevel"/>
    <w:tmpl w:val="3B2125B1"/>
    <w:lvl w:ilvl="0">
      <w:start w:val="1"/>
      <w:numFmt w:val="decimal"/>
      <w:lvlText w:val="%1."/>
      <w:lvlJc w:val="left"/>
      <w:pPr>
        <w:tabs>
          <w:tab w:val="left" w:pos="1065"/>
        </w:tabs>
        <w:ind w:left="1065" w:hanging="360"/>
      </w:pPr>
      <w:rPr>
        <w:rFonts w:ascii="Arial" w:eastAsia="Times New Roman" w:hAnsi="Arial" w:cs="Arial"/>
        <w:b w:val="0"/>
      </w:rPr>
    </w:lvl>
    <w:lvl w:ilvl="1">
      <w:start w:val="1"/>
      <w:numFmt w:val="lowerLetter"/>
      <w:lvlText w:val="%2."/>
      <w:lvlJc w:val="left"/>
      <w:pPr>
        <w:tabs>
          <w:tab w:val="left" w:pos="1785"/>
        </w:tabs>
        <w:ind w:left="1785" w:hanging="360"/>
      </w:pPr>
    </w:lvl>
    <w:lvl w:ilvl="2">
      <w:start w:val="1"/>
      <w:numFmt w:val="lowerRoman"/>
      <w:lvlText w:val="%3."/>
      <w:lvlJc w:val="right"/>
      <w:pPr>
        <w:tabs>
          <w:tab w:val="left" w:pos="2505"/>
        </w:tabs>
        <w:ind w:left="2505" w:hanging="180"/>
      </w:pPr>
    </w:lvl>
    <w:lvl w:ilvl="3">
      <w:start w:val="1"/>
      <w:numFmt w:val="decimal"/>
      <w:lvlText w:val="%4."/>
      <w:lvlJc w:val="left"/>
      <w:pPr>
        <w:tabs>
          <w:tab w:val="left" w:pos="3225"/>
        </w:tabs>
        <w:ind w:left="3225" w:hanging="360"/>
      </w:pPr>
    </w:lvl>
    <w:lvl w:ilvl="4">
      <w:start w:val="1"/>
      <w:numFmt w:val="lowerLetter"/>
      <w:lvlText w:val="%5."/>
      <w:lvlJc w:val="left"/>
      <w:pPr>
        <w:tabs>
          <w:tab w:val="left" w:pos="3945"/>
        </w:tabs>
        <w:ind w:left="3945" w:hanging="360"/>
      </w:pPr>
    </w:lvl>
    <w:lvl w:ilvl="5">
      <w:start w:val="1"/>
      <w:numFmt w:val="lowerRoman"/>
      <w:lvlText w:val="%6."/>
      <w:lvlJc w:val="right"/>
      <w:pPr>
        <w:tabs>
          <w:tab w:val="left" w:pos="4665"/>
        </w:tabs>
        <w:ind w:left="4665" w:hanging="180"/>
      </w:pPr>
    </w:lvl>
    <w:lvl w:ilvl="6">
      <w:start w:val="1"/>
      <w:numFmt w:val="decimal"/>
      <w:lvlText w:val="%7."/>
      <w:lvlJc w:val="left"/>
      <w:pPr>
        <w:tabs>
          <w:tab w:val="left" w:pos="5385"/>
        </w:tabs>
        <w:ind w:left="5385" w:hanging="360"/>
      </w:pPr>
    </w:lvl>
    <w:lvl w:ilvl="7">
      <w:start w:val="1"/>
      <w:numFmt w:val="lowerLetter"/>
      <w:lvlText w:val="%8."/>
      <w:lvlJc w:val="left"/>
      <w:pPr>
        <w:tabs>
          <w:tab w:val="left" w:pos="6105"/>
        </w:tabs>
        <w:ind w:left="6105" w:hanging="360"/>
      </w:pPr>
    </w:lvl>
    <w:lvl w:ilvl="8">
      <w:start w:val="1"/>
      <w:numFmt w:val="lowerRoman"/>
      <w:lvlText w:val="%9."/>
      <w:lvlJc w:val="right"/>
      <w:pPr>
        <w:tabs>
          <w:tab w:val="left" w:pos="6825"/>
        </w:tabs>
        <w:ind w:left="6825" w:hanging="180"/>
      </w:pPr>
    </w:lvl>
  </w:abstractNum>
  <w:abstractNum w:abstractNumId="11" w15:restartNumberingAfterBreak="0">
    <w:nsid w:val="41326525"/>
    <w:multiLevelType w:val="multilevel"/>
    <w:tmpl w:val="41326525"/>
    <w:lvl w:ilvl="0">
      <w:start w:val="1"/>
      <w:numFmt w:val="decimal"/>
      <w:lvlText w:val="%1."/>
      <w:lvlJc w:val="left"/>
      <w:pPr>
        <w:ind w:left="720" w:hanging="360"/>
      </w:pPr>
      <w:rPr>
        <w:rFonts w:hint="default"/>
      </w:rPr>
    </w:lvl>
    <w:lvl w:ilvl="1">
      <w:start w:val="1"/>
      <w:numFmt w:val="lowerLetter"/>
      <w:lvlText w:val="%2)"/>
      <w:lvlJc w:val="left"/>
      <w:pPr>
        <w:ind w:left="1455" w:hanging="37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8D3354"/>
    <w:multiLevelType w:val="multilevel"/>
    <w:tmpl w:val="438D3354"/>
    <w:lvl w:ilvl="0">
      <w:start w:val="10"/>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decimal"/>
      <w:lvlText w:val="%3."/>
      <w:lvlJc w:val="left"/>
      <w:pPr>
        <w:ind w:left="720" w:hanging="360"/>
      </w:pPr>
      <w:rPr>
        <w:b w:val="0"/>
        <w:bCs/>
      </w:r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3" w15:restartNumberingAfterBreak="0">
    <w:nsid w:val="478578B4"/>
    <w:multiLevelType w:val="multilevel"/>
    <w:tmpl w:val="478578B4"/>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4A5C91"/>
    <w:multiLevelType w:val="multilevel"/>
    <w:tmpl w:val="A35A1F86"/>
    <w:lvl w:ilvl="0">
      <w:start w:val="1"/>
      <w:numFmt w:val="decimal"/>
      <w:lvlText w:val="%1)"/>
      <w:lvlJc w:val="left"/>
      <w:pPr>
        <w:ind w:left="1065" w:hanging="360"/>
      </w:pPr>
      <w:rPr>
        <w:rFonts w:ascii="Arial" w:eastAsia="Times New Roman" w:hAnsi="Arial" w:cs="Arial"/>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5" w15:restartNumberingAfterBreak="0">
    <w:nsid w:val="4A0B489F"/>
    <w:multiLevelType w:val="multilevel"/>
    <w:tmpl w:val="4A0B4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423646"/>
    <w:multiLevelType w:val="multilevel"/>
    <w:tmpl w:val="4C423646"/>
    <w:lvl w:ilvl="0">
      <w:start w:val="1"/>
      <w:numFmt w:val="decimal"/>
      <w:lvlText w:val="%1."/>
      <w:lvlJc w:val="left"/>
      <w:pPr>
        <w:ind w:left="720" w:hanging="360"/>
      </w:pPr>
      <w:rPr>
        <w:rFonts w:eastAsia="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72068"/>
    <w:multiLevelType w:val="multilevel"/>
    <w:tmpl w:val="578720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6D15CD"/>
    <w:multiLevelType w:val="multilevel"/>
    <w:tmpl w:val="5C6D15C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700" w:hanging="360"/>
      </w:pPr>
      <w:rPr>
        <w:rFonts w:hint="default"/>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9A87667"/>
    <w:multiLevelType w:val="multilevel"/>
    <w:tmpl w:val="79A8766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D724B66"/>
    <w:multiLevelType w:val="multilevel"/>
    <w:tmpl w:val="7D724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4178888">
    <w:abstractNumId w:val="10"/>
  </w:num>
  <w:num w:numId="2" w16cid:durableId="220479696">
    <w:abstractNumId w:val="3"/>
  </w:num>
  <w:num w:numId="3" w16cid:durableId="500974959">
    <w:abstractNumId w:val="6"/>
  </w:num>
  <w:num w:numId="4" w16cid:durableId="1078795348">
    <w:abstractNumId w:val="5"/>
  </w:num>
  <w:num w:numId="5" w16cid:durableId="113721772">
    <w:abstractNumId w:val="11"/>
  </w:num>
  <w:num w:numId="6" w16cid:durableId="157960195">
    <w:abstractNumId w:val="18"/>
  </w:num>
  <w:num w:numId="7" w16cid:durableId="686948410">
    <w:abstractNumId w:val="13"/>
  </w:num>
  <w:num w:numId="8" w16cid:durableId="917903314">
    <w:abstractNumId w:val="14"/>
  </w:num>
  <w:num w:numId="9" w16cid:durableId="1458832700">
    <w:abstractNumId w:val="2"/>
  </w:num>
  <w:num w:numId="10" w16cid:durableId="750274009">
    <w:abstractNumId w:val="8"/>
  </w:num>
  <w:num w:numId="11" w16cid:durableId="908030808">
    <w:abstractNumId w:val="16"/>
  </w:num>
  <w:num w:numId="12" w16cid:durableId="360521037">
    <w:abstractNumId w:val="4"/>
  </w:num>
  <w:num w:numId="13" w16cid:durableId="1828667626">
    <w:abstractNumId w:val="0"/>
  </w:num>
  <w:num w:numId="14" w16cid:durableId="486821465">
    <w:abstractNumId w:val="17"/>
  </w:num>
  <w:num w:numId="15" w16cid:durableId="160629246">
    <w:abstractNumId w:val="7"/>
  </w:num>
  <w:num w:numId="16" w16cid:durableId="1520121348">
    <w:abstractNumId w:val="9"/>
  </w:num>
  <w:num w:numId="17" w16cid:durableId="1454666250">
    <w:abstractNumId w:val="19"/>
  </w:num>
  <w:num w:numId="18" w16cid:durableId="697123033">
    <w:abstractNumId w:val="15"/>
  </w:num>
  <w:num w:numId="19" w16cid:durableId="125634283">
    <w:abstractNumId w:val="1"/>
  </w:num>
  <w:num w:numId="20" w16cid:durableId="1805849421">
    <w:abstractNumId w:val="20"/>
  </w:num>
  <w:num w:numId="21" w16cid:durableId="13348009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E8"/>
    <w:rsid w:val="0002019A"/>
    <w:rsid w:val="00023F40"/>
    <w:rsid w:val="00045A1B"/>
    <w:rsid w:val="0008372F"/>
    <w:rsid w:val="00091501"/>
    <w:rsid w:val="000B25A5"/>
    <w:rsid w:val="000E08AE"/>
    <w:rsid w:val="000E3BA4"/>
    <w:rsid w:val="000F003C"/>
    <w:rsid w:val="000F540E"/>
    <w:rsid w:val="001100A4"/>
    <w:rsid w:val="001172E7"/>
    <w:rsid w:val="00123879"/>
    <w:rsid w:val="0012776D"/>
    <w:rsid w:val="00127F98"/>
    <w:rsid w:val="001634E9"/>
    <w:rsid w:val="001749CA"/>
    <w:rsid w:val="00177D3D"/>
    <w:rsid w:val="00183C0D"/>
    <w:rsid w:val="00195F2C"/>
    <w:rsid w:val="001A0F68"/>
    <w:rsid w:val="001B0CD7"/>
    <w:rsid w:val="001D2B75"/>
    <w:rsid w:val="001F4B01"/>
    <w:rsid w:val="00213A88"/>
    <w:rsid w:val="00220A8B"/>
    <w:rsid w:val="00221365"/>
    <w:rsid w:val="00266681"/>
    <w:rsid w:val="002756D2"/>
    <w:rsid w:val="00276F58"/>
    <w:rsid w:val="0029044B"/>
    <w:rsid w:val="002A0530"/>
    <w:rsid w:val="002A526E"/>
    <w:rsid w:val="002C2E13"/>
    <w:rsid w:val="002D390D"/>
    <w:rsid w:val="002E1262"/>
    <w:rsid w:val="002E1ED0"/>
    <w:rsid w:val="002E5417"/>
    <w:rsid w:val="002F0A2E"/>
    <w:rsid w:val="00302D46"/>
    <w:rsid w:val="00315F65"/>
    <w:rsid w:val="003211B8"/>
    <w:rsid w:val="00321F21"/>
    <w:rsid w:val="00327D9F"/>
    <w:rsid w:val="00343DC0"/>
    <w:rsid w:val="00345B66"/>
    <w:rsid w:val="00357194"/>
    <w:rsid w:val="00363A98"/>
    <w:rsid w:val="00380334"/>
    <w:rsid w:val="00392FFC"/>
    <w:rsid w:val="00395796"/>
    <w:rsid w:val="003A1516"/>
    <w:rsid w:val="003A5335"/>
    <w:rsid w:val="003C7957"/>
    <w:rsid w:val="003D2944"/>
    <w:rsid w:val="003D6B70"/>
    <w:rsid w:val="003E4421"/>
    <w:rsid w:val="0040577A"/>
    <w:rsid w:val="0041527C"/>
    <w:rsid w:val="0043593A"/>
    <w:rsid w:val="004546B1"/>
    <w:rsid w:val="0046106C"/>
    <w:rsid w:val="00465382"/>
    <w:rsid w:val="00474AC0"/>
    <w:rsid w:val="00486D64"/>
    <w:rsid w:val="004A44E8"/>
    <w:rsid w:val="004B2689"/>
    <w:rsid w:val="004D7AAA"/>
    <w:rsid w:val="00504412"/>
    <w:rsid w:val="0052013E"/>
    <w:rsid w:val="0053033D"/>
    <w:rsid w:val="00534B35"/>
    <w:rsid w:val="0054392A"/>
    <w:rsid w:val="005656CD"/>
    <w:rsid w:val="005661F5"/>
    <w:rsid w:val="00566F6C"/>
    <w:rsid w:val="005755F1"/>
    <w:rsid w:val="00582A66"/>
    <w:rsid w:val="00584B6C"/>
    <w:rsid w:val="00591517"/>
    <w:rsid w:val="005A5F98"/>
    <w:rsid w:val="005C35C3"/>
    <w:rsid w:val="005C42E8"/>
    <w:rsid w:val="005D106A"/>
    <w:rsid w:val="005E27A7"/>
    <w:rsid w:val="00607B36"/>
    <w:rsid w:val="00613ABE"/>
    <w:rsid w:val="00634024"/>
    <w:rsid w:val="0063778F"/>
    <w:rsid w:val="0064438B"/>
    <w:rsid w:val="00652DD6"/>
    <w:rsid w:val="006565DF"/>
    <w:rsid w:val="00676C7B"/>
    <w:rsid w:val="006843FE"/>
    <w:rsid w:val="00697C89"/>
    <w:rsid w:val="006A43E2"/>
    <w:rsid w:val="006B14E6"/>
    <w:rsid w:val="006C421F"/>
    <w:rsid w:val="006D0507"/>
    <w:rsid w:val="006E27C7"/>
    <w:rsid w:val="0070599D"/>
    <w:rsid w:val="00707BBD"/>
    <w:rsid w:val="007306DA"/>
    <w:rsid w:val="00747367"/>
    <w:rsid w:val="007A0C2B"/>
    <w:rsid w:val="007C2445"/>
    <w:rsid w:val="007C7553"/>
    <w:rsid w:val="007E58AF"/>
    <w:rsid w:val="00830FD4"/>
    <w:rsid w:val="0083330D"/>
    <w:rsid w:val="00834BCC"/>
    <w:rsid w:val="00836763"/>
    <w:rsid w:val="00842E7E"/>
    <w:rsid w:val="00843938"/>
    <w:rsid w:val="0088194A"/>
    <w:rsid w:val="00884438"/>
    <w:rsid w:val="008958D5"/>
    <w:rsid w:val="008A4523"/>
    <w:rsid w:val="008A771C"/>
    <w:rsid w:val="008C4A0A"/>
    <w:rsid w:val="008C6E83"/>
    <w:rsid w:val="008D181F"/>
    <w:rsid w:val="008D21B2"/>
    <w:rsid w:val="008D248B"/>
    <w:rsid w:val="008D7FCD"/>
    <w:rsid w:val="008E26F9"/>
    <w:rsid w:val="008E285F"/>
    <w:rsid w:val="008E53FF"/>
    <w:rsid w:val="009122B2"/>
    <w:rsid w:val="009512A0"/>
    <w:rsid w:val="00954323"/>
    <w:rsid w:val="009622D2"/>
    <w:rsid w:val="009752C8"/>
    <w:rsid w:val="00976D61"/>
    <w:rsid w:val="009D4731"/>
    <w:rsid w:val="009E1B06"/>
    <w:rsid w:val="009E5103"/>
    <w:rsid w:val="00A21283"/>
    <w:rsid w:val="00A24424"/>
    <w:rsid w:val="00A326C9"/>
    <w:rsid w:val="00A43D97"/>
    <w:rsid w:val="00A53304"/>
    <w:rsid w:val="00A5530E"/>
    <w:rsid w:val="00A667C0"/>
    <w:rsid w:val="00A727AD"/>
    <w:rsid w:val="00A8007D"/>
    <w:rsid w:val="00A9765B"/>
    <w:rsid w:val="00AB0024"/>
    <w:rsid w:val="00AB3CE7"/>
    <w:rsid w:val="00AE1C98"/>
    <w:rsid w:val="00AF4348"/>
    <w:rsid w:val="00B04854"/>
    <w:rsid w:val="00B131AA"/>
    <w:rsid w:val="00B14D92"/>
    <w:rsid w:val="00B269A3"/>
    <w:rsid w:val="00B47E78"/>
    <w:rsid w:val="00B52D02"/>
    <w:rsid w:val="00B54E1A"/>
    <w:rsid w:val="00B63038"/>
    <w:rsid w:val="00B80FDB"/>
    <w:rsid w:val="00B87C94"/>
    <w:rsid w:val="00B907D8"/>
    <w:rsid w:val="00B95482"/>
    <w:rsid w:val="00BA14C0"/>
    <w:rsid w:val="00BE09CA"/>
    <w:rsid w:val="00BE148F"/>
    <w:rsid w:val="00BE73FC"/>
    <w:rsid w:val="00C01A9D"/>
    <w:rsid w:val="00C07EAE"/>
    <w:rsid w:val="00C33315"/>
    <w:rsid w:val="00C37406"/>
    <w:rsid w:val="00C512E3"/>
    <w:rsid w:val="00C557AB"/>
    <w:rsid w:val="00C70BD7"/>
    <w:rsid w:val="00C81A5F"/>
    <w:rsid w:val="00C8784B"/>
    <w:rsid w:val="00C9024B"/>
    <w:rsid w:val="00C94C77"/>
    <w:rsid w:val="00C967D5"/>
    <w:rsid w:val="00CA2D3E"/>
    <w:rsid w:val="00CA4CC8"/>
    <w:rsid w:val="00CB08EB"/>
    <w:rsid w:val="00CC2FCF"/>
    <w:rsid w:val="00CD097A"/>
    <w:rsid w:val="00CD18E3"/>
    <w:rsid w:val="00CD301C"/>
    <w:rsid w:val="00CD3592"/>
    <w:rsid w:val="00CF2D02"/>
    <w:rsid w:val="00D02C0C"/>
    <w:rsid w:val="00D14B34"/>
    <w:rsid w:val="00D300E1"/>
    <w:rsid w:val="00D30AEE"/>
    <w:rsid w:val="00D31BD5"/>
    <w:rsid w:val="00D339DF"/>
    <w:rsid w:val="00D37191"/>
    <w:rsid w:val="00D44083"/>
    <w:rsid w:val="00D56738"/>
    <w:rsid w:val="00D76186"/>
    <w:rsid w:val="00D8724E"/>
    <w:rsid w:val="00DE6A6D"/>
    <w:rsid w:val="00DE714D"/>
    <w:rsid w:val="00E02AF4"/>
    <w:rsid w:val="00E11E81"/>
    <w:rsid w:val="00E1313A"/>
    <w:rsid w:val="00E13B5C"/>
    <w:rsid w:val="00E1543D"/>
    <w:rsid w:val="00E21700"/>
    <w:rsid w:val="00E22CC5"/>
    <w:rsid w:val="00E370DA"/>
    <w:rsid w:val="00E42914"/>
    <w:rsid w:val="00E46349"/>
    <w:rsid w:val="00E610DA"/>
    <w:rsid w:val="00E67CE3"/>
    <w:rsid w:val="00E74B62"/>
    <w:rsid w:val="00EA5ACE"/>
    <w:rsid w:val="00ED124D"/>
    <w:rsid w:val="00F05769"/>
    <w:rsid w:val="00F11F90"/>
    <w:rsid w:val="00F13041"/>
    <w:rsid w:val="00F23BBE"/>
    <w:rsid w:val="00F242F6"/>
    <w:rsid w:val="00F37FFD"/>
    <w:rsid w:val="00F81AFD"/>
    <w:rsid w:val="00F86C7F"/>
    <w:rsid w:val="00F87FB2"/>
    <w:rsid w:val="00F9044A"/>
    <w:rsid w:val="00FB219C"/>
    <w:rsid w:val="00FB7784"/>
    <w:rsid w:val="00FC1031"/>
    <w:rsid w:val="00FC19D0"/>
    <w:rsid w:val="00FC47C2"/>
    <w:rsid w:val="00FE39E7"/>
    <w:rsid w:val="59D841A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9E16"/>
  <w15:docId w15:val="{9DB6404F-3AAC-48F9-907D-0680F5CE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semiHidden/>
    <w:unhideWhenUsed/>
    <w:pPr>
      <w:spacing w:after="120"/>
    </w:pPr>
  </w:style>
  <w:style w:type="paragraph" w:styleId="Tekstpodstawowy3">
    <w:name w:val="Body Text 3"/>
    <w:basedOn w:val="Normalny"/>
    <w:link w:val="Tekstpodstawowy3Znak"/>
    <w:uiPriority w:val="99"/>
    <w:semiHidden/>
    <w:unhideWhenUsed/>
    <w:pPr>
      <w:spacing w:after="120"/>
    </w:pPr>
    <w:rPr>
      <w:sz w:val="16"/>
      <w:szCs w:val="16"/>
    </w:rPr>
  </w:style>
  <w:style w:type="paragraph" w:styleId="Stopka">
    <w:name w:val="footer"/>
    <w:basedOn w:val="Normalny"/>
    <w:link w:val="StopkaZnak"/>
    <w:semiHidden/>
    <w:pPr>
      <w:tabs>
        <w:tab w:val="center" w:pos="4536"/>
        <w:tab w:val="right" w:pos="9072"/>
      </w:tabs>
    </w:pPr>
  </w:style>
  <w:style w:type="paragraph" w:styleId="Nagwek">
    <w:name w:val="header"/>
    <w:basedOn w:val="Normalny"/>
    <w:next w:val="Tekstpodstawowy"/>
    <w:link w:val="NagwekZnak"/>
    <w:pPr>
      <w:keepNext/>
      <w:widowControl w:val="0"/>
      <w:suppressAutoHyphens/>
      <w:spacing w:before="240" w:after="120"/>
    </w:pPr>
    <w:rPr>
      <w:kern w:val="1"/>
      <w:sz w:val="28"/>
    </w:rPr>
  </w:style>
  <w:style w:type="character" w:styleId="Hipercze">
    <w:name w:val="Hyperlink"/>
    <w:basedOn w:val="Domylnaczcionkaakapitu"/>
    <w:uiPriority w:val="99"/>
    <w:unhideWhenUsed/>
    <w:rPr>
      <w:color w:val="0563C1" w:themeColor="hyperlink"/>
      <w:u w:val="single"/>
    </w:rPr>
  </w:style>
  <w:style w:type="character" w:styleId="Numerstrony">
    <w:name w:val="page number"/>
    <w:basedOn w:val="Domylnaczcionkaakapitu"/>
  </w:style>
  <w:style w:type="paragraph" w:customStyle="1" w:styleId="Skrconyadreszwrotny">
    <w:name w:val="Skrócony adres zwrotny"/>
    <w:basedOn w:val="Normalny"/>
  </w:style>
  <w:style w:type="character" w:customStyle="1" w:styleId="StopkaZnak">
    <w:name w:val="Stopka Znak"/>
    <w:basedOn w:val="Domylnaczcionkaakapitu"/>
    <w:link w:val="Stopka"/>
    <w:semiHidden/>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Pr>
      <w:rFonts w:ascii="Times New Roman" w:eastAsia="Times New Roman" w:hAnsi="Times New Roman" w:cs="Times New Roman"/>
      <w:kern w:val="1"/>
      <w:sz w:val="28"/>
      <w:szCs w:val="20"/>
      <w:lang w:eastAsia="pl-PL"/>
    </w:rPr>
  </w:style>
  <w:style w:type="character" w:customStyle="1" w:styleId="TekstpodstawowyZnak">
    <w:name w:val="Tekst podstawowy Znak"/>
    <w:basedOn w:val="Domylnaczcionkaakapitu"/>
    <w:link w:val="Tekstpodstawowy"/>
    <w:semiHidden/>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pPr>
      <w:ind w:left="720"/>
      <w:contextualSpacing/>
    </w:p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AkapitzlistZnak">
    <w:name w:val="Akapit z listą Znak"/>
    <w:link w:val="Akapitzlist"/>
    <w:uiPriority w:val="34"/>
    <w:qFormat/>
    <w:locked/>
    <w:rPr>
      <w:rFonts w:ascii="Times New Roman" w:eastAsia="Times New Roman" w:hAnsi="Times New Roman" w:cs="Times New Roman"/>
      <w:sz w:val="24"/>
      <w:szCs w:val="20"/>
      <w:lang w:eastAsia="pl-PL"/>
    </w:rPr>
  </w:style>
  <w:style w:type="paragraph" w:styleId="Bezodstpw">
    <w:name w:val="No Spacing"/>
    <w:uiPriority w:val="1"/>
    <w:qFormat/>
    <w:rPr>
      <w:rFonts w:eastAsiaTheme="minorEastAsia"/>
      <w:sz w:val="22"/>
      <w:szCs w:val="22"/>
    </w:rPr>
  </w:style>
  <w:style w:type="character" w:customStyle="1" w:styleId="Tekstpodstawowy3Znak">
    <w:name w:val="Tekst podstawowy 3 Znak"/>
    <w:basedOn w:val="Domylnaczcionkaakapitu"/>
    <w:link w:val="Tekstpodstawowy3"/>
    <w:uiPriority w:val="99"/>
    <w:semiHidden/>
    <w:rPr>
      <w:rFonts w:ascii="Times New Roman" w:eastAsia="Times New Roman" w:hAnsi="Times New Roman" w:cs="Times New Roman"/>
      <w:sz w:val="16"/>
      <w:szCs w:val="16"/>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02DFC0-8A3A-4772-AD89-28BE08F247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8</Pages>
  <Words>3325</Words>
  <Characters>19951</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Kinga Papiez</cp:lastModifiedBy>
  <cp:revision>91</cp:revision>
  <cp:lastPrinted>2025-05-20T07:37:00Z</cp:lastPrinted>
  <dcterms:created xsi:type="dcterms:W3CDTF">2021-03-03T08:34:00Z</dcterms:created>
  <dcterms:modified xsi:type="dcterms:W3CDTF">2025-05-21T09:03:00Z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1045-11.2.0.10152</vt:lpwstr>
  </property>
</Properties>
</file>