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BAA7" w14:textId="7784961B" w:rsidR="00B60415" w:rsidRPr="00472CB2" w:rsidRDefault="00B60415" w:rsidP="003627C4">
      <w:pPr>
        <w:pStyle w:val="Stopka"/>
        <w:tabs>
          <w:tab w:val="left" w:pos="284"/>
        </w:tabs>
        <w:spacing w:before="120" w:after="120" w:line="23" w:lineRule="atLeast"/>
        <w:jc w:val="right"/>
        <w:rPr>
          <w:rFonts w:asciiTheme="majorHAnsi" w:hAnsiTheme="majorHAnsi" w:cstheme="majorHAnsi"/>
          <w:b/>
          <w:bCs/>
          <w:i/>
          <w:iCs/>
          <w:sz w:val="22"/>
          <w:szCs w:val="22"/>
          <w:lang w:val="pl-PL"/>
        </w:rPr>
      </w:pPr>
      <w:r w:rsidRPr="00472CB2">
        <w:rPr>
          <w:rFonts w:asciiTheme="majorHAnsi" w:hAnsiTheme="majorHAnsi" w:cstheme="majorHAnsi"/>
          <w:b/>
          <w:bCs/>
          <w:i/>
          <w:iCs/>
          <w:sz w:val="22"/>
          <w:szCs w:val="22"/>
          <w:lang w:val="pl-PL"/>
        </w:rPr>
        <w:t xml:space="preserve">Załącznik nr </w:t>
      </w:r>
      <w:r w:rsidR="00720D00" w:rsidRPr="00472CB2">
        <w:rPr>
          <w:rFonts w:asciiTheme="majorHAnsi" w:hAnsiTheme="majorHAnsi" w:cstheme="majorHAnsi"/>
          <w:b/>
          <w:bCs/>
          <w:i/>
          <w:iCs/>
          <w:sz w:val="22"/>
          <w:szCs w:val="22"/>
          <w:lang w:val="pl-PL"/>
        </w:rPr>
        <w:t>5</w:t>
      </w:r>
      <w:r w:rsidR="00622082" w:rsidRPr="00472CB2">
        <w:rPr>
          <w:rFonts w:asciiTheme="majorHAnsi" w:hAnsiTheme="majorHAnsi" w:cstheme="majorHAnsi"/>
          <w:b/>
          <w:bCs/>
          <w:i/>
          <w:iCs/>
          <w:sz w:val="22"/>
          <w:szCs w:val="22"/>
          <w:lang w:val="pl-PL"/>
        </w:rPr>
        <w:t xml:space="preserve"> </w:t>
      </w:r>
      <w:r w:rsidRPr="00472CB2">
        <w:rPr>
          <w:rFonts w:asciiTheme="majorHAnsi" w:hAnsiTheme="majorHAnsi" w:cstheme="majorHAnsi"/>
          <w:b/>
          <w:bCs/>
          <w:i/>
          <w:iCs/>
          <w:sz w:val="22"/>
          <w:szCs w:val="22"/>
          <w:lang w:val="pl-PL"/>
        </w:rPr>
        <w:t xml:space="preserve"> do SWZ</w:t>
      </w:r>
    </w:p>
    <w:p w14:paraId="5666EB69" w14:textId="77777777" w:rsidR="00B60415" w:rsidRPr="00472CB2" w:rsidRDefault="00B60415" w:rsidP="00B60415">
      <w:pPr>
        <w:pStyle w:val="Nagwek3"/>
        <w:spacing w:line="23" w:lineRule="atLeast"/>
        <w:ind w:firstLine="0"/>
        <w:jc w:val="center"/>
        <w:rPr>
          <w:rFonts w:asciiTheme="majorHAnsi" w:hAnsiTheme="majorHAnsi" w:cstheme="majorHAnsi"/>
          <w:b w:val="0"/>
          <w:bCs w:val="0"/>
          <w:i w:val="0"/>
          <w:iCs w:val="0"/>
          <w:sz w:val="22"/>
          <w:szCs w:val="22"/>
          <w:lang w:val="pl-PL"/>
        </w:rPr>
      </w:pPr>
      <w:r w:rsidRPr="00472CB2">
        <w:rPr>
          <w:rFonts w:asciiTheme="majorHAnsi" w:hAnsiTheme="majorHAnsi" w:cstheme="majorHAnsi"/>
          <w:b w:val="0"/>
          <w:bCs w:val="0"/>
          <w:sz w:val="22"/>
          <w:szCs w:val="22"/>
          <w:lang w:val="pl-PL"/>
        </w:rPr>
        <w:t>projektowane postanowienia umowy w sprawie zamówienia publicznego</w:t>
      </w:r>
    </w:p>
    <w:p w14:paraId="4F0D2F13" w14:textId="77777777" w:rsidR="00B60415" w:rsidRPr="00472CB2" w:rsidRDefault="00B60415" w:rsidP="000D18C4">
      <w:pPr>
        <w:pStyle w:val="Nagwek3"/>
        <w:spacing w:line="23" w:lineRule="atLeast"/>
        <w:ind w:left="15" w:firstLine="0"/>
        <w:jc w:val="center"/>
        <w:rPr>
          <w:rFonts w:asciiTheme="majorHAnsi" w:hAnsiTheme="majorHAnsi" w:cstheme="majorHAnsi"/>
          <w:i w:val="0"/>
          <w:iCs w:val="0"/>
          <w:sz w:val="12"/>
          <w:szCs w:val="12"/>
          <w:lang w:val="pl-PL"/>
        </w:rPr>
      </w:pPr>
    </w:p>
    <w:p w14:paraId="7ECE464E" w14:textId="62915376" w:rsidR="00800E65" w:rsidRPr="00472CB2" w:rsidRDefault="00AC1E15" w:rsidP="000D18C4">
      <w:pPr>
        <w:pStyle w:val="Nagwek3"/>
        <w:spacing w:line="23" w:lineRule="atLeast"/>
        <w:ind w:left="15" w:firstLine="0"/>
        <w:jc w:val="center"/>
        <w:rPr>
          <w:rFonts w:asciiTheme="majorHAnsi" w:hAnsiTheme="majorHAnsi" w:cstheme="majorHAnsi"/>
          <w:i w:val="0"/>
          <w:iCs w:val="0"/>
          <w:sz w:val="22"/>
          <w:szCs w:val="22"/>
          <w:lang w:val="pl-PL"/>
        </w:rPr>
      </w:pPr>
      <w:r w:rsidRPr="00472CB2">
        <w:rPr>
          <w:rFonts w:asciiTheme="majorHAnsi" w:hAnsiTheme="majorHAnsi" w:cstheme="majorHAnsi"/>
          <w:i w:val="0"/>
          <w:iCs w:val="0"/>
          <w:sz w:val="22"/>
          <w:szCs w:val="22"/>
          <w:lang w:val="pl-PL"/>
        </w:rPr>
        <w:t>UMOWA  nr WIR (BZP)/.............../202</w:t>
      </w:r>
      <w:r w:rsidR="00B06DEA" w:rsidRPr="00472CB2">
        <w:rPr>
          <w:rFonts w:asciiTheme="majorHAnsi" w:hAnsiTheme="majorHAnsi" w:cstheme="majorHAnsi"/>
          <w:i w:val="0"/>
          <w:iCs w:val="0"/>
          <w:sz w:val="22"/>
          <w:szCs w:val="22"/>
          <w:lang w:val="pl-PL"/>
        </w:rPr>
        <w:t>5</w:t>
      </w:r>
    </w:p>
    <w:p w14:paraId="4A6C1240" w14:textId="77777777" w:rsidR="00800E65" w:rsidRPr="00472CB2" w:rsidRDefault="00800E65" w:rsidP="000D18C4">
      <w:pPr>
        <w:pStyle w:val="Standard"/>
        <w:spacing w:line="23" w:lineRule="atLeast"/>
        <w:jc w:val="both"/>
        <w:rPr>
          <w:rFonts w:asciiTheme="majorHAnsi" w:hAnsiTheme="majorHAnsi" w:cstheme="majorHAnsi"/>
          <w:sz w:val="22"/>
          <w:szCs w:val="22"/>
          <w:lang w:val="pl-PL"/>
        </w:rPr>
      </w:pPr>
    </w:p>
    <w:p w14:paraId="6D217306" w14:textId="4B95D21B" w:rsidR="00800E65" w:rsidRPr="00472CB2" w:rsidRDefault="006B2B18" w:rsidP="000D18C4">
      <w:pPr>
        <w:pStyle w:val="Standard"/>
        <w:spacing w:line="23" w:lineRule="atLeast"/>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Zawarta w</w:t>
      </w:r>
      <w:r w:rsidR="00AC1E15" w:rsidRPr="00472CB2">
        <w:rPr>
          <w:rFonts w:asciiTheme="majorHAnsi" w:hAnsiTheme="majorHAnsi" w:cstheme="majorHAnsi"/>
          <w:sz w:val="22"/>
          <w:szCs w:val="22"/>
          <w:lang w:val="pl-PL"/>
        </w:rPr>
        <w:t xml:space="preserve"> dniu </w:t>
      </w:r>
      <w:r w:rsidR="00D54A54" w:rsidRPr="00472CB2">
        <w:rPr>
          <w:rFonts w:asciiTheme="majorHAnsi" w:hAnsiTheme="majorHAnsi" w:cstheme="majorHAnsi"/>
          <w:sz w:val="22"/>
          <w:szCs w:val="22"/>
          <w:lang w:val="pl-PL"/>
        </w:rPr>
        <w:t>…………………………</w:t>
      </w:r>
      <w:r w:rsidR="00032296" w:rsidRPr="00472CB2">
        <w:rPr>
          <w:rFonts w:asciiTheme="majorHAnsi" w:hAnsiTheme="majorHAnsi" w:cstheme="majorHAnsi"/>
          <w:sz w:val="22"/>
          <w:szCs w:val="22"/>
          <w:lang w:val="pl-PL"/>
        </w:rPr>
        <w:t xml:space="preserve"> </w:t>
      </w:r>
      <w:r w:rsidR="00AC1E15" w:rsidRPr="00472CB2">
        <w:rPr>
          <w:rFonts w:asciiTheme="majorHAnsi" w:hAnsiTheme="majorHAnsi" w:cstheme="majorHAnsi"/>
          <w:sz w:val="22"/>
          <w:szCs w:val="22"/>
          <w:lang w:val="pl-PL"/>
        </w:rPr>
        <w:t>202</w:t>
      </w:r>
      <w:r w:rsidR="00B06DEA" w:rsidRPr="00472CB2">
        <w:rPr>
          <w:rFonts w:asciiTheme="majorHAnsi" w:hAnsiTheme="majorHAnsi" w:cstheme="majorHAnsi"/>
          <w:sz w:val="22"/>
          <w:szCs w:val="22"/>
          <w:lang w:val="pl-PL"/>
        </w:rPr>
        <w:t>5</w:t>
      </w:r>
      <w:r w:rsidR="00AC1E15" w:rsidRPr="00472CB2">
        <w:rPr>
          <w:rFonts w:asciiTheme="majorHAnsi" w:hAnsiTheme="majorHAnsi" w:cstheme="majorHAnsi"/>
          <w:sz w:val="22"/>
          <w:szCs w:val="22"/>
          <w:lang w:val="pl-PL"/>
        </w:rPr>
        <w:t xml:space="preserve">r. w Skoczowie pomiędzy Gminą Skoczów, 43-430 Skoczów, Rynek 1 </w:t>
      </w:r>
      <w:r w:rsidR="00032296" w:rsidRPr="00472CB2">
        <w:rPr>
          <w:rFonts w:asciiTheme="majorHAnsi" w:hAnsiTheme="majorHAnsi" w:cstheme="majorHAnsi"/>
          <w:sz w:val="22"/>
          <w:szCs w:val="22"/>
          <w:lang w:val="pl-PL"/>
        </w:rPr>
        <w:t xml:space="preserve">                        </w:t>
      </w:r>
      <w:r w:rsidR="00AC1E15" w:rsidRPr="00472CB2">
        <w:rPr>
          <w:rFonts w:asciiTheme="majorHAnsi" w:hAnsiTheme="majorHAnsi" w:cstheme="majorHAnsi"/>
          <w:sz w:val="22"/>
          <w:szCs w:val="22"/>
          <w:lang w:val="pl-PL"/>
        </w:rPr>
        <w:t>(NIP: 548-24-04-967; REGON: 072182522) w imieniu której działa</w:t>
      </w:r>
    </w:p>
    <w:p w14:paraId="3746ACEF" w14:textId="05C8D2ED" w:rsidR="00800E65" w:rsidRPr="00472CB2" w:rsidRDefault="00B06DEA" w:rsidP="000D18C4">
      <w:pPr>
        <w:pStyle w:val="Standard"/>
        <w:spacing w:line="23" w:lineRule="atLeast"/>
        <w:jc w:val="both"/>
        <w:rPr>
          <w:rFonts w:asciiTheme="majorHAnsi" w:hAnsiTheme="majorHAnsi" w:cstheme="majorHAnsi"/>
          <w:color w:val="FFFFFF" w:themeColor="background1"/>
          <w:sz w:val="22"/>
          <w:szCs w:val="22"/>
          <w:lang w:val="pl-PL"/>
        </w:rPr>
      </w:pPr>
      <w:r w:rsidRPr="00472CB2">
        <w:rPr>
          <w:rFonts w:asciiTheme="majorHAnsi" w:hAnsiTheme="majorHAnsi" w:cstheme="majorHAnsi"/>
          <w:color w:val="FFFFFF" w:themeColor="background1"/>
          <w:sz w:val="22"/>
          <w:szCs w:val="22"/>
          <w:lang w:val="pl-PL"/>
        </w:rPr>
        <w:t xml:space="preserve">Rajmund </w:t>
      </w:r>
      <w:proofErr w:type="spellStart"/>
      <w:r w:rsidRPr="00472CB2">
        <w:rPr>
          <w:rFonts w:asciiTheme="majorHAnsi" w:hAnsiTheme="majorHAnsi" w:cstheme="majorHAnsi"/>
          <w:color w:val="FFFFFF" w:themeColor="background1"/>
          <w:sz w:val="22"/>
          <w:szCs w:val="22"/>
          <w:lang w:val="pl-PL"/>
        </w:rPr>
        <w:t>Dedio</w:t>
      </w:r>
      <w:proofErr w:type="spellEnd"/>
      <w:r w:rsidR="00AC1E15" w:rsidRPr="00472CB2">
        <w:rPr>
          <w:rFonts w:asciiTheme="majorHAnsi" w:hAnsiTheme="majorHAnsi" w:cstheme="majorHAnsi"/>
          <w:color w:val="FFFFFF" w:themeColor="background1"/>
          <w:sz w:val="22"/>
          <w:szCs w:val="22"/>
          <w:lang w:val="pl-PL"/>
        </w:rPr>
        <w:t xml:space="preserve"> – Burmistrz Miasta Skoczowa</w:t>
      </w:r>
    </w:p>
    <w:p w14:paraId="2D651B20" w14:textId="77777777" w:rsidR="00800E65" w:rsidRPr="00472CB2" w:rsidRDefault="00AC1E15" w:rsidP="000D18C4">
      <w:pPr>
        <w:pStyle w:val="Standard"/>
        <w:spacing w:line="23" w:lineRule="atLeast"/>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zwaną dalej </w:t>
      </w:r>
      <w:r w:rsidRPr="00472CB2">
        <w:rPr>
          <w:rFonts w:asciiTheme="majorHAnsi" w:hAnsiTheme="majorHAnsi" w:cstheme="majorHAnsi"/>
          <w:b/>
          <w:bCs/>
          <w:sz w:val="22"/>
          <w:szCs w:val="22"/>
          <w:lang w:val="pl-PL"/>
        </w:rPr>
        <w:t>„ZAMAWIAJĄCYM”</w:t>
      </w:r>
    </w:p>
    <w:p w14:paraId="2CE73434" w14:textId="77777777" w:rsidR="00032296" w:rsidRPr="00472CB2" w:rsidRDefault="00AC1E15" w:rsidP="000D18C4">
      <w:pPr>
        <w:pStyle w:val="Standard"/>
        <w:spacing w:line="23" w:lineRule="atLeast"/>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 xml:space="preserve">a </w:t>
      </w:r>
    </w:p>
    <w:p w14:paraId="6BF6DE81" w14:textId="757058A8" w:rsidR="00F53BAC" w:rsidRPr="00472CB2" w:rsidRDefault="00F53BAC" w:rsidP="000D18C4">
      <w:pPr>
        <w:pStyle w:val="Standard"/>
        <w:spacing w:line="23" w:lineRule="atLeast"/>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w:t>
      </w:r>
    </w:p>
    <w:p w14:paraId="4B7E7267" w14:textId="77777777" w:rsidR="00D54A54" w:rsidRPr="00472CB2" w:rsidRDefault="00D54A54" w:rsidP="000D18C4">
      <w:pPr>
        <w:pStyle w:val="Standard"/>
        <w:spacing w:line="23" w:lineRule="atLeast"/>
        <w:jc w:val="both"/>
        <w:rPr>
          <w:rFonts w:asciiTheme="majorHAnsi" w:hAnsiTheme="majorHAnsi" w:cstheme="majorHAnsi"/>
          <w:color w:val="auto"/>
          <w:sz w:val="10"/>
          <w:szCs w:val="10"/>
          <w:lang w:val="pl-PL"/>
        </w:rPr>
      </w:pPr>
    </w:p>
    <w:p w14:paraId="0BF63D88" w14:textId="4E7722CA" w:rsidR="000944D9" w:rsidRPr="00472CB2" w:rsidRDefault="000944D9" w:rsidP="000D18C4">
      <w:pPr>
        <w:pStyle w:val="Standard"/>
        <w:spacing w:line="23" w:lineRule="atLeast"/>
        <w:jc w:val="both"/>
        <w:rPr>
          <w:rFonts w:asciiTheme="majorHAnsi" w:hAnsiTheme="majorHAnsi" w:cstheme="majorHAnsi"/>
          <w:b/>
          <w:bCs/>
          <w:color w:val="auto"/>
          <w:sz w:val="22"/>
          <w:szCs w:val="22"/>
          <w:lang w:val="pl-PL"/>
        </w:rPr>
      </w:pPr>
      <w:r w:rsidRPr="00472CB2">
        <w:rPr>
          <w:rFonts w:asciiTheme="majorHAnsi" w:hAnsiTheme="majorHAnsi" w:cstheme="majorHAnsi"/>
          <w:color w:val="auto"/>
          <w:sz w:val="22"/>
          <w:szCs w:val="22"/>
          <w:lang w:val="pl-PL"/>
        </w:rPr>
        <w:t>zwan</w:t>
      </w:r>
      <w:r w:rsidR="00032296" w:rsidRPr="00472CB2">
        <w:rPr>
          <w:rFonts w:asciiTheme="majorHAnsi" w:hAnsiTheme="majorHAnsi" w:cstheme="majorHAnsi"/>
          <w:color w:val="auto"/>
          <w:sz w:val="22"/>
          <w:szCs w:val="22"/>
          <w:lang w:val="pl-PL"/>
        </w:rPr>
        <w:t>ym</w:t>
      </w:r>
      <w:r w:rsidRPr="00472CB2">
        <w:rPr>
          <w:rFonts w:asciiTheme="majorHAnsi" w:hAnsiTheme="majorHAnsi" w:cstheme="majorHAnsi"/>
          <w:color w:val="auto"/>
          <w:sz w:val="22"/>
          <w:szCs w:val="22"/>
          <w:lang w:val="pl-PL"/>
        </w:rPr>
        <w:t xml:space="preserve"> w dalszej treści umowy </w:t>
      </w:r>
      <w:r w:rsidRPr="00472CB2">
        <w:rPr>
          <w:rFonts w:asciiTheme="majorHAnsi" w:hAnsiTheme="majorHAnsi" w:cstheme="majorHAnsi"/>
          <w:b/>
          <w:bCs/>
          <w:color w:val="auto"/>
          <w:sz w:val="22"/>
          <w:szCs w:val="22"/>
          <w:lang w:val="pl-PL"/>
        </w:rPr>
        <w:t>„</w:t>
      </w:r>
      <w:r w:rsidR="00032296" w:rsidRPr="00472CB2">
        <w:rPr>
          <w:rFonts w:asciiTheme="majorHAnsi" w:hAnsiTheme="majorHAnsi" w:cstheme="majorHAnsi"/>
          <w:b/>
          <w:bCs/>
          <w:color w:val="auto"/>
          <w:sz w:val="22"/>
          <w:szCs w:val="22"/>
          <w:lang w:val="pl-PL"/>
        </w:rPr>
        <w:t>WYKONAWCĄ</w:t>
      </w:r>
      <w:r w:rsidRPr="00472CB2">
        <w:rPr>
          <w:rFonts w:asciiTheme="majorHAnsi" w:hAnsiTheme="majorHAnsi" w:cstheme="majorHAnsi"/>
          <w:b/>
          <w:bCs/>
          <w:color w:val="auto"/>
          <w:sz w:val="22"/>
          <w:szCs w:val="22"/>
          <w:lang w:val="pl-PL"/>
        </w:rPr>
        <w:t>”</w:t>
      </w:r>
    </w:p>
    <w:p w14:paraId="170F2CAB" w14:textId="72837F2B" w:rsidR="006B2B18" w:rsidRPr="00472CB2" w:rsidRDefault="006B2B18" w:rsidP="000D18C4">
      <w:pPr>
        <w:pStyle w:val="Standard"/>
        <w:spacing w:line="23" w:lineRule="atLeast"/>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Zwanymi dalej „Stronami”</w:t>
      </w:r>
    </w:p>
    <w:p w14:paraId="5DDB51E1" w14:textId="77777777" w:rsidR="008A216A" w:rsidRPr="00472CB2" w:rsidRDefault="008A216A" w:rsidP="006B2B18">
      <w:pPr>
        <w:pStyle w:val="Standard"/>
        <w:spacing w:line="23" w:lineRule="atLeast"/>
        <w:jc w:val="both"/>
        <w:rPr>
          <w:rFonts w:asciiTheme="majorHAnsi" w:hAnsiTheme="majorHAnsi" w:cstheme="majorHAnsi"/>
          <w:color w:val="auto"/>
          <w:sz w:val="22"/>
          <w:szCs w:val="22"/>
          <w:lang w:val="pl-PL"/>
        </w:rPr>
      </w:pPr>
    </w:p>
    <w:p w14:paraId="09B5D961" w14:textId="0F161975" w:rsidR="006B2B18" w:rsidRPr="00472CB2" w:rsidRDefault="006B2B18" w:rsidP="006B2B18">
      <w:pPr>
        <w:pStyle w:val="Standard"/>
        <w:spacing w:line="23" w:lineRule="atLeast"/>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 xml:space="preserve">w związku z wyborem Wykonawcy na podstawie przeprowadzonego postępowania o udzielenie zamówienia publicznego pn. </w:t>
      </w:r>
      <w:r w:rsidRPr="00472CB2">
        <w:rPr>
          <w:rFonts w:asciiTheme="majorHAnsi" w:hAnsiTheme="majorHAnsi" w:cstheme="majorHAnsi"/>
          <w:b/>
          <w:bCs/>
          <w:color w:val="auto"/>
          <w:sz w:val="22"/>
          <w:szCs w:val="22"/>
          <w:lang w:val="pl-PL"/>
        </w:rPr>
        <w:t>„Przebudowa Krajowej Trasy Rowerowej WTR – ETAP I” w ramach zadania inwestycyjnego:  Trasy rowerowe na terenie gminy Skoczów w formule „zaprojektuj i wybuduj”</w:t>
      </w:r>
      <w:r w:rsidR="009B44E8" w:rsidRPr="00472CB2">
        <w:rPr>
          <w:rFonts w:asciiTheme="majorHAnsi" w:hAnsiTheme="majorHAnsi" w:cstheme="majorHAnsi"/>
          <w:color w:val="auto"/>
          <w:sz w:val="22"/>
          <w:szCs w:val="22"/>
          <w:lang w:val="pl-PL"/>
        </w:rPr>
        <w:t xml:space="preserve">, </w:t>
      </w:r>
      <w:r w:rsidRPr="00472CB2">
        <w:rPr>
          <w:rFonts w:asciiTheme="majorHAnsi" w:hAnsiTheme="majorHAnsi" w:cstheme="majorHAnsi"/>
          <w:color w:val="auto"/>
          <w:sz w:val="22"/>
          <w:szCs w:val="22"/>
          <w:lang w:val="pl-PL"/>
        </w:rPr>
        <w:t>zgodnie z ustawą z dnia 11 września 2019 roku Prawo zamówień publicznych (</w:t>
      </w:r>
      <w:proofErr w:type="spellStart"/>
      <w:r w:rsidRPr="00472CB2">
        <w:rPr>
          <w:rFonts w:asciiTheme="majorHAnsi" w:hAnsiTheme="majorHAnsi" w:cstheme="majorHAnsi"/>
          <w:color w:val="auto"/>
          <w:sz w:val="22"/>
          <w:szCs w:val="22"/>
          <w:lang w:val="pl-PL"/>
        </w:rPr>
        <w:t>t.j</w:t>
      </w:r>
      <w:proofErr w:type="spellEnd"/>
      <w:r w:rsidRPr="00472CB2">
        <w:rPr>
          <w:rFonts w:asciiTheme="majorHAnsi" w:hAnsiTheme="majorHAnsi" w:cstheme="majorHAnsi"/>
          <w:color w:val="auto"/>
          <w:sz w:val="22"/>
          <w:szCs w:val="22"/>
          <w:lang w:val="pl-PL"/>
        </w:rPr>
        <w:t>. Dz. U. z 2024 r. poz. 1320, dalej jako: "</w:t>
      </w:r>
      <w:proofErr w:type="spellStart"/>
      <w:r w:rsidRPr="00472CB2">
        <w:rPr>
          <w:rFonts w:asciiTheme="majorHAnsi" w:hAnsiTheme="majorHAnsi" w:cstheme="majorHAnsi"/>
          <w:color w:val="auto"/>
          <w:sz w:val="22"/>
          <w:szCs w:val="22"/>
          <w:lang w:val="pl-PL"/>
        </w:rPr>
        <w:t>pzp</w:t>
      </w:r>
      <w:proofErr w:type="spellEnd"/>
      <w:r w:rsidRPr="00472CB2">
        <w:rPr>
          <w:rFonts w:asciiTheme="majorHAnsi" w:hAnsiTheme="majorHAnsi" w:cstheme="majorHAnsi"/>
          <w:color w:val="auto"/>
          <w:sz w:val="22"/>
          <w:szCs w:val="22"/>
          <w:lang w:val="pl-PL"/>
        </w:rPr>
        <w:t>") w trybie podstawowym</w:t>
      </w:r>
      <w:r w:rsidR="009B44E8" w:rsidRPr="00472CB2">
        <w:rPr>
          <w:rFonts w:asciiTheme="majorHAnsi" w:hAnsiTheme="majorHAnsi" w:cstheme="majorHAnsi"/>
          <w:color w:val="auto"/>
          <w:sz w:val="22"/>
          <w:szCs w:val="22"/>
          <w:lang w:val="pl-PL"/>
        </w:rPr>
        <w:t xml:space="preserve">, </w:t>
      </w:r>
      <w:r w:rsidR="009B44E8" w:rsidRPr="00472CB2">
        <w:rPr>
          <w:rFonts w:asciiTheme="majorHAnsi" w:hAnsiTheme="majorHAnsi" w:cstheme="majorHAnsi"/>
          <w:sz w:val="22"/>
          <w:szCs w:val="22"/>
          <w:lang w:val="pl-PL"/>
        </w:rPr>
        <w:t xml:space="preserve">o którym mowa w art. 275 pkt 2 </w:t>
      </w:r>
      <w:r w:rsidRPr="00472CB2">
        <w:rPr>
          <w:rFonts w:asciiTheme="majorHAnsi" w:hAnsiTheme="majorHAnsi" w:cstheme="majorHAnsi"/>
          <w:color w:val="auto"/>
          <w:sz w:val="22"/>
          <w:szCs w:val="22"/>
          <w:lang w:val="pl-PL"/>
        </w:rPr>
        <w:t>zostaje zawarta Umowa o następującej treści:</w:t>
      </w:r>
    </w:p>
    <w:p w14:paraId="385B2957" w14:textId="77777777" w:rsidR="00800E65" w:rsidRPr="00472CB2" w:rsidRDefault="00AC1E15" w:rsidP="003627C4">
      <w:pPr>
        <w:pStyle w:val="Standard"/>
        <w:tabs>
          <w:tab w:val="left" w:pos="284"/>
          <w:tab w:val="center" w:pos="4536"/>
          <w:tab w:val="right" w:pos="9072"/>
        </w:tabs>
        <w:spacing w:before="120" w:after="12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1</w:t>
      </w:r>
    </w:p>
    <w:p w14:paraId="6BA0F128" w14:textId="0CF11C26" w:rsidR="00C75834" w:rsidRPr="00472CB2" w:rsidRDefault="00E37249" w:rsidP="000D6C82">
      <w:pPr>
        <w:pStyle w:val="Akapitzlist"/>
        <w:numPr>
          <w:ilvl w:val="0"/>
          <w:numId w:val="45"/>
        </w:numPr>
        <w:spacing w:after="0" w:line="22" w:lineRule="atLeast"/>
        <w:ind w:left="141" w:hanging="215"/>
        <w:jc w:val="both"/>
        <w:rPr>
          <w:rFonts w:asciiTheme="majorHAnsi" w:hAnsiTheme="majorHAnsi" w:cstheme="majorHAnsi"/>
          <w:sz w:val="22"/>
          <w:szCs w:val="22"/>
          <w:lang w:val="pl-PL"/>
        </w:rPr>
      </w:pPr>
      <w:bookmarkStart w:id="0" w:name="_Hlk146615526"/>
      <w:bookmarkStart w:id="1" w:name="_Hlk149030393"/>
      <w:r w:rsidRPr="00472CB2">
        <w:rPr>
          <w:rFonts w:asciiTheme="majorHAnsi" w:hAnsiTheme="majorHAnsi" w:cstheme="majorHAnsi"/>
          <w:sz w:val="22"/>
          <w:szCs w:val="22"/>
          <w:lang w:val="pl-PL"/>
        </w:rPr>
        <w:t xml:space="preserve">Przedmiotem umowy jest zaprojektowanie i wykonanie w formule „zaprojektuj i wybuduj” Etapu I </w:t>
      </w:r>
      <w:r w:rsidRPr="00472CB2">
        <w:rPr>
          <w:rFonts w:asciiTheme="majorHAnsi" w:hAnsiTheme="majorHAnsi" w:cstheme="majorHAnsi"/>
          <w:sz w:val="22"/>
          <w:szCs w:val="22"/>
          <w:lang w:val="pl-PL"/>
        </w:rPr>
        <w:br/>
        <w:t xml:space="preserve">przebudowy krajowej Wiślanej Trasy Rowerowej (WTR) na terenie Skoczowa, na odcinku od mostu w ciągu ul. Bielskiej do granicy z Gminą Brenna. Zakres prac obejmuje realizację robót budowlanych, </w:t>
      </w:r>
      <w:r w:rsidRPr="00472CB2">
        <w:rPr>
          <w:rFonts w:asciiTheme="majorHAnsi" w:hAnsiTheme="majorHAnsi" w:cstheme="majorHAnsi"/>
          <w:sz w:val="22"/>
          <w:szCs w:val="22"/>
          <w:lang w:val="pl-PL"/>
        </w:rPr>
        <w:br/>
        <w:t xml:space="preserve">w tym budowę kładki nad ciekiem </w:t>
      </w:r>
      <w:proofErr w:type="spellStart"/>
      <w:r w:rsidRPr="00472CB2">
        <w:rPr>
          <w:rFonts w:asciiTheme="majorHAnsi" w:hAnsiTheme="majorHAnsi" w:cstheme="majorHAnsi"/>
          <w:sz w:val="22"/>
          <w:szCs w:val="22"/>
          <w:lang w:val="pl-PL"/>
        </w:rPr>
        <w:t>Bajerka</w:t>
      </w:r>
      <w:proofErr w:type="spellEnd"/>
      <w:r w:rsidRPr="00472CB2">
        <w:rPr>
          <w:rFonts w:asciiTheme="majorHAnsi" w:hAnsiTheme="majorHAnsi" w:cstheme="majorHAnsi"/>
          <w:sz w:val="22"/>
          <w:szCs w:val="22"/>
          <w:lang w:val="pl-PL"/>
        </w:rPr>
        <w:t xml:space="preserve">, budowę Miejsca Obsługi Rowerzystów (MOR), a także </w:t>
      </w:r>
      <w:r w:rsidRPr="00472CB2">
        <w:rPr>
          <w:rFonts w:asciiTheme="majorHAnsi" w:hAnsiTheme="majorHAnsi" w:cstheme="majorHAnsi"/>
          <w:sz w:val="22"/>
          <w:szCs w:val="22"/>
          <w:lang w:val="pl-PL"/>
        </w:rPr>
        <w:br/>
        <w:t xml:space="preserve">wykonanie infrastruktury towarzyszącej: systemu liczenia rowerzystów, elementów małej architektury, oznakowania poziomego i pionowego oraz planowanych </w:t>
      </w:r>
      <w:proofErr w:type="spellStart"/>
      <w:r w:rsidRPr="00472CB2">
        <w:rPr>
          <w:rFonts w:asciiTheme="majorHAnsi" w:hAnsiTheme="majorHAnsi" w:cstheme="majorHAnsi"/>
          <w:sz w:val="22"/>
          <w:szCs w:val="22"/>
          <w:lang w:val="pl-PL"/>
        </w:rPr>
        <w:t>nasadzeń</w:t>
      </w:r>
      <w:proofErr w:type="spellEnd"/>
      <w:r w:rsidRPr="00472CB2">
        <w:rPr>
          <w:rFonts w:asciiTheme="majorHAnsi" w:hAnsiTheme="majorHAnsi" w:cstheme="majorHAnsi"/>
          <w:sz w:val="22"/>
          <w:szCs w:val="22"/>
          <w:lang w:val="pl-PL"/>
        </w:rPr>
        <w:t>.</w:t>
      </w:r>
      <w:r w:rsidR="00622082" w:rsidRPr="00472CB2">
        <w:rPr>
          <w:rFonts w:asciiTheme="majorHAnsi" w:hAnsiTheme="majorHAnsi" w:cstheme="majorHAnsi"/>
          <w:sz w:val="22"/>
          <w:szCs w:val="22"/>
          <w:lang w:val="pl-PL"/>
        </w:rPr>
        <w:t xml:space="preserve"> </w:t>
      </w:r>
      <w:bookmarkEnd w:id="0"/>
    </w:p>
    <w:p w14:paraId="6834FC7F" w14:textId="77777777" w:rsidR="00F031D7" w:rsidRPr="00472CB2" w:rsidRDefault="00F031D7" w:rsidP="00F031D7">
      <w:pPr>
        <w:pStyle w:val="Akapitzlist"/>
        <w:numPr>
          <w:ilvl w:val="0"/>
          <w:numId w:val="45"/>
        </w:numPr>
        <w:spacing w:after="0" w:line="22" w:lineRule="atLeast"/>
        <w:ind w:left="141" w:hanging="215"/>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Realizacja przedmiotu zamówienia obejmuje dwa etapy:</w:t>
      </w:r>
    </w:p>
    <w:p w14:paraId="53C78DF8" w14:textId="77777777" w:rsidR="00F031D7" w:rsidRPr="00472CB2" w:rsidRDefault="00F031D7" w:rsidP="00F031D7">
      <w:pPr>
        <w:pStyle w:val="Akapitzlist"/>
        <w:spacing w:after="0" w:line="22" w:lineRule="atLeast"/>
        <w:ind w:left="142"/>
        <w:jc w:val="both"/>
        <w:rPr>
          <w:rFonts w:asciiTheme="majorHAnsi" w:hAnsiTheme="majorHAnsi" w:cstheme="majorHAnsi"/>
          <w:sz w:val="22"/>
          <w:szCs w:val="22"/>
          <w:lang w:val="pl-PL"/>
        </w:rPr>
      </w:pPr>
      <w:bookmarkStart w:id="2" w:name="_Hlk146284460"/>
      <w:r w:rsidRPr="00472CB2">
        <w:rPr>
          <w:rFonts w:asciiTheme="majorHAnsi" w:hAnsiTheme="majorHAnsi" w:cstheme="majorHAnsi"/>
          <w:sz w:val="22"/>
          <w:szCs w:val="22"/>
          <w:lang w:val="pl-PL"/>
        </w:rPr>
        <w:t xml:space="preserve">I etap – </w:t>
      </w:r>
      <w:bookmarkStart w:id="3" w:name="_Hlk146278935"/>
      <w:r w:rsidRPr="00472CB2">
        <w:rPr>
          <w:rFonts w:asciiTheme="majorHAnsi" w:hAnsiTheme="majorHAnsi" w:cstheme="majorHAnsi"/>
          <w:sz w:val="22"/>
          <w:szCs w:val="22"/>
          <w:lang w:val="pl-PL"/>
        </w:rPr>
        <w:t xml:space="preserve">wykonanie dokumentacji projektowej </w:t>
      </w:r>
      <w:bookmarkEnd w:id="3"/>
      <w:r w:rsidRPr="00472CB2">
        <w:rPr>
          <w:rFonts w:asciiTheme="majorHAnsi" w:hAnsiTheme="majorHAnsi" w:cstheme="majorHAnsi"/>
          <w:sz w:val="22"/>
          <w:szCs w:val="22"/>
          <w:lang w:val="pl-PL"/>
        </w:rPr>
        <w:t xml:space="preserve"> zgodnie z obowiązującymi przepisami,</w:t>
      </w:r>
    </w:p>
    <w:p w14:paraId="299E4A46" w14:textId="26C0D82F" w:rsidR="00F031D7" w:rsidRPr="00472CB2" w:rsidRDefault="00F031D7" w:rsidP="00F031D7">
      <w:pPr>
        <w:pStyle w:val="Akapitzlist"/>
        <w:spacing w:after="0" w:line="22" w:lineRule="atLeast"/>
        <w:ind w:left="142"/>
        <w:jc w:val="both"/>
        <w:rPr>
          <w:rFonts w:asciiTheme="majorHAnsi" w:hAnsiTheme="majorHAnsi" w:cstheme="majorHAnsi"/>
          <w:sz w:val="22"/>
          <w:szCs w:val="22"/>
          <w:lang w:val="pl-PL"/>
        </w:rPr>
      </w:pPr>
      <w:bookmarkStart w:id="4" w:name="_Hlk146531093"/>
      <w:r w:rsidRPr="00472CB2">
        <w:rPr>
          <w:rFonts w:asciiTheme="majorHAnsi" w:hAnsiTheme="majorHAnsi" w:cstheme="majorHAnsi"/>
          <w:sz w:val="22"/>
          <w:szCs w:val="22"/>
          <w:lang w:val="pl-PL"/>
        </w:rPr>
        <w:t>II etap – realizacj</w:t>
      </w:r>
      <w:r w:rsidR="00BC3DF9">
        <w:rPr>
          <w:rFonts w:asciiTheme="majorHAnsi" w:hAnsiTheme="majorHAnsi" w:cstheme="majorHAnsi"/>
          <w:sz w:val="22"/>
          <w:szCs w:val="22"/>
          <w:lang w:val="pl-PL"/>
        </w:rPr>
        <w:t>a</w:t>
      </w:r>
      <w:r w:rsidRPr="00472CB2">
        <w:rPr>
          <w:rFonts w:asciiTheme="majorHAnsi" w:hAnsiTheme="majorHAnsi" w:cstheme="majorHAnsi"/>
          <w:sz w:val="22"/>
          <w:szCs w:val="22"/>
          <w:lang w:val="pl-PL"/>
        </w:rPr>
        <w:t xml:space="preserve"> robót budowlanych</w:t>
      </w:r>
      <w:bookmarkEnd w:id="4"/>
      <w:r w:rsidR="00BC3DF9">
        <w:rPr>
          <w:rFonts w:asciiTheme="majorHAnsi" w:hAnsiTheme="majorHAnsi" w:cstheme="majorHAnsi"/>
          <w:sz w:val="22"/>
          <w:szCs w:val="22"/>
          <w:lang w:val="pl-PL"/>
        </w:rPr>
        <w:t xml:space="preserve"> na podstawie wykonanej i zatwierdzonej w etapie I dokumentacji</w:t>
      </w:r>
      <w:r w:rsidRPr="00472CB2">
        <w:rPr>
          <w:rFonts w:asciiTheme="majorHAnsi" w:hAnsiTheme="majorHAnsi" w:cstheme="majorHAnsi"/>
          <w:sz w:val="22"/>
          <w:szCs w:val="22"/>
          <w:lang w:val="pl-PL"/>
        </w:rPr>
        <w:t>.</w:t>
      </w:r>
    </w:p>
    <w:bookmarkEnd w:id="2"/>
    <w:bookmarkEnd w:id="1"/>
    <w:p w14:paraId="08F78F52" w14:textId="60463A8A" w:rsidR="00250F65" w:rsidRPr="00472CB2" w:rsidRDefault="00250F65" w:rsidP="00250F65">
      <w:pPr>
        <w:pStyle w:val="Akapitzlist"/>
        <w:numPr>
          <w:ilvl w:val="0"/>
          <w:numId w:val="45"/>
        </w:numPr>
        <w:spacing w:after="0" w:line="22" w:lineRule="atLeast"/>
        <w:ind w:left="141" w:hanging="215"/>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 ramach wykonania przedmiotu Umowy Wykonawca </w:t>
      </w:r>
      <w:r w:rsidR="00553820" w:rsidRPr="00472CB2">
        <w:rPr>
          <w:rFonts w:asciiTheme="majorHAnsi" w:hAnsiTheme="majorHAnsi" w:cstheme="majorHAnsi"/>
          <w:sz w:val="22"/>
          <w:szCs w:val="22"/>
          <w:lang w:val="pl-PL"/>
        </w:rPr>
        <w:t xml:space="preserve">zobowiązany jest </w:t>
      </w:r>
      <w:r w:rsidRPr="00472CB2">
        <w:rPr>
          <w:rFonts w:asciiTheme="majorHAnsi" w:hAnsiTheme="majorHAnsi" w:cstheme="majorHAnsi"/>
          <w:sz w:val="22"/>
          <w:szCs w:val="22"/>
          <w:lang w:val="pl-PL"/>
        </w:rPr>
        <w:t>w szczególności</w:t>
      </w:r>
      <w:r w:rsidR="00553820" w:rsidRPr="00472CB2">
        <w:rPr>
          <w:rFonts w:asciiTheme="majorHAnsi" w:hAnsiTheme="majorHAnsi" w:cstheme="majorHAnsi"/>
          <w:sz w:val="22"/>
          <w:szCs w:val="22"/>
          <w:lang w:val="pl-PL"/>
        </w:rPr>
        <w:t xml:space="preserve"> do</w:t>
      </w:r>
      <w:r w:rsidRPr="00472CB2">
        <w:rPr>
          <w:rFonts w:asciiTheme="majorHAnsi" w:hAnsiTheme="majorHAnsi" w:cstheme="majorHAnsi"/>
          <w:sz w:val="22"/>
          <w:szCs w:val="22"/>
          <w:lang w:val="pl-PL"/>
        </w:rPr>
        <w:t xml:space="preserve">: </w:t>
      </w:r>
    </w:p>
    <w:p w14:paraId="297FF44F" w14:textId="2423F33B" w:rsidR="00250F65" w:rsidRPr="00472CB2" w:rsidRDefault="00250F65" w:rsidP="009F4DBC">
      <w:pPr>
        <w:pStyle w:val="Akapitzlist"/>
        <w:numPr>
          <w:ilvl w:val="0"/>
          <w:numId w:val="68"/>
        </w:numPr>
        <w:spacing w:after="0" w:line="22" w:lineRule="atLeast"/>
        <w:ind w:left="426" w:hanging="284"/>
        <w:jc w:val="both"/>
        <w:rPr>
          <w:rFonts w:asciiTheme="majorHAnsi" w:hAnsiTheme="majorHAnsi" w:cstheme="majorHAnsi"/>
          <w:color w:val="auto"/>
          <w:sz w:val="22"/>
          <w:szCs w:val="22"/>
          <w:lang w:val="pl-PL"/>
        </w:rPr>
      </w:pPr>
      <w:r w:rsidRPr="00472CB2">
        <w:rPr>
          <w:rFonts w:asciiTheme="majorHAnsi" w:hAnsiTheme="majorHAnsi" w:cstheme="majorHAnsi"/>
          <w:sz w:val="22"/>
          <w:szCs w:val="22"/>
          <w:lang w:val="pl-PL"/>
        </w:rPr>
        <w:t>wykona</w:t>
      </w:r>
      <w:r w:rsidR="00553820" w:rsidRPr="00472CB2">
        <w:rPr>
          <w:rFonts w:asciiTheme="majorHAnsi" w:hAnsiTheme="majorHAnsi" w:cstheme="majorHAnsi"/>
          <w:sz w:val="22"/>
          <w:szCs w:val="22"/>
          <w:lang w:val="pl-PL"/>
        </w:rPr>
        <w:t>nia</w:t>
      </w:r>
      <w:r w:rsidRPr="00472CB2">
        <w:rPr>
          <w:rFonts w:asciiTheme="majorHAnsi" w:hAnsiTheme="majorHAnsi" w:cstheme="majorHAnsi"/>
          <w:sz w:val="22"/>
          <w:szCs w:val="22"/>
          <w:lang w:val="pl-PL"/>
        </w:rPr>
        <w:t xml:space="preserve">  dokumentacj</w:t>
      </w:r>
      <w:r w:rsidR="00553820" w:rsidRPr="00472CB2">
        <w:rPr>
          <w:rFonts w:asciiTheme="majorHAnsi" w:hAnsiTheme="majorHAnsi" w:cstheme="majorHAnsi"/>
          <w:sz w:val="22"/>
          <w:szCs w:val="22"/>
          <w:lang w:val="pl-PL"/>
        </w:rPr>
        <w:t>i</w:t>
      </w:r>
      <w:r w:rsidRPr="00472CB2">
        <w:rPr>
          <w:rFonts w:asciiTheme="majorHAnsi" w:hAnsiTheme="majorHAnsi" w:cstheme="majorHAnsi"/>
          <w:sz w:val="22"/>
          <w:szCs w:val="22"/>
          <w:lang w:val="pl-PL"/>
        </w:rPr>
        <w:t xml:space="preserve">  projektow</w:t>
      </w:r>
      <w:r w:rsidR="00553820" w:rsidRPr="00472CB2">
        <w:rPr>
          <w:rFonts w:asciiTheme="majorHAnsi" w:hAnsiTheme="majorHAnsi" w:cstheme="majorHAnsi"/>
          <w:sz w:val="22"/>
          <w:szCs w:val="22"/>
          <w:lang w:val="pl-PL"/>
        </w:rPr>
        <w:t>ej</w:t>
      </w:r>
      <w:r w:rsidRPr="00472CB2">
        <w:rPr>
          <w:rFonts w:asciiTheme="majorHAnsi" w:hAnsiTheme="majorHAnsi" w:cstheme="majorHAnsi"/>
          <w:sz w:val="22"/>
          <w:szCs w:val="22"/>
          <w:lang w:val="pl-PL"/>
        </w:rPr>
        <w:t xml:space="preserve">  w zakresie niezbędnym do uzyskania wymaganych prawem </w:t>
      </w:r>
      <w:r w:rsidRPr="00472CB2">
        <w:rPr>
          <w:rFonts w:asciiTheme="majorHAnsi" w:hAnsiTheme="majorHAnsi" w:cstheme="majorHAnsi"/>
          <w:sz w:val="22"/>
          <w:szCs w:val="22"/>
          <w:lang w:val="pl-PL"/>
        </w:rPr>
        <w:br/>
      </w:r>
      <w:r w:rsidRPr="00472CB2">
        <w:rPr>
          <w:rFonts w:asciiTheme="majorHAnsi" w:hAnsiTheme="majorHAnsi" w:cstheme="majorHAnsi"/>
          <w:color w:val="auto"/>
          <w:sz w:val="22"/>
          <w:szCs w:val="22"/>
          <w:lang w:val="pl-PL"/>
        </w:rPr>
        <w:t>pozwoleń</w:t>
      </w:r>
      <w:r w:rsidR="00561E27" w:rsidRPr="00472CB2">
        <w:rPr>
          <w:rFonts w:asciiTheme="majorHAnsi" w:hAnsiTheme="majorHAnsi" w:cstheme="majorHAnsi"/>
          <w:color w:val="auto"/>
          <w:sz w:val="22"/>
          <w:szCs w:val="22"/>
          <w:lang w:val="pl-PL"/>
        </w:rPr>
        <w:t xml:space="preserve">, </w:t>
      </w:r>
      <w:r w:rsidRPr="00472CB2">
        <w:rPr>
          <w:rFonts w:asciiTheme="majorHAnsi" w:hAnsiTheme="majorHAnsi" w:cstheme="majorHAnsi"/>
          <w:color w:val="auto"/>
          <w:sz w:val="22"/>
          <w:szCs w:val="22"/>
          <w:lang w:val="pl-PL"/>
        </w:rPr>
        <w:t xml:space="preserve">w tym </w:t>
      </w:r>
      <w:r w:rsidR="00BC3DF9">
        <w:rPr>
          <w:rFonts w:asciiTheme="majorHAnsi" w:hAnsiTheme="majorHAnsi" w:cstheme="majorHAnsi"/>
          <w:color w:val="auto"/>
          <w:sz w:val="22"/>
          <w:szCs w:val="22"/>
          <w:lang w:val="pl-PL"/>
        </w:rPr>
        <w:t xml:space="preserve">ostatecznej </w:t>
      </w:r>
      <w:r w:rsidRPr="00472CB2">
        <w:rPr>
          <w:rFonts w:asciiTheme="majorHAnsi" w:hAnsiTheme="majorHAnsi" w:cstheme="majorHAnsi"/>
          <w:color w:val="auto"/>
          <w:sz w:val="22"/>
          <w:szCs w:val="22"/>
          <w:lang w:val="pl-PL"/>
        </w:rPr>
        <w:t>decyzji o pozwoleniu na budowę</w:t>
      </w:r>
      <w:r w:rsidR="00561E27" w:rsidRPr="00472CB2">
        <w:rPr>
          <w:rFonts w:asciiTheme="majorHAnsi" w:hAnsiTheme="majorHAnsi" w:cstheme="majorHAnsi"/>
          <w:color w:val="auto"/>
          <w:sz w:val="22"/>
          <w:szCs w:val="22"/>
          <w:lang w:val="pl-PL"/>
        </w:rPr>
        <w:t>,</w:t>
      </w:r>
      <w:r w:rsidRPr="00472CB2">
        <w:rPr>
          <w:rFonts w:asciiTheme="majorHAnsi" w:hAnsiTheme="majorHAnsi" w:cstheme="majorHAnsi"/>
          <w:color w:val="auto"/>
          <w:sz w:val="22"/>
          <w:szCs w:val="22"/>
          <w:lang w:val="pl-PL"/>
        </w:rPr>
        <w:t xml:space="preserve"> oraz prawidłowej realizacji robót</w:t>
      </w:r>
      <w:r w:rsidR="00561E27" w:rsidRPr="00472CB2">
        <w:rPr>
          <w:rFonts w:asciiTheme="majorHAnsi" w:hAnsiTheme="majorHAnsi" w:cstheme="majorHAnsi"/>
          <w:color w:val="auto"/>
          <w:sz w:val="22"/>
          <w:szCs w:val="22"/>
          <w:lang w:val="pl-PL"/>
        </w:rPr>
        <w:t>,</w:t>
      </w:r>
    </w:p>
    <w:p w14:paraId="08563594" w14:textId="56F4D8B8" w:rsidR="00561E27" w:rsidRPr="00472CB2" w:rsidRDefault="00561E27" w:rsidP="009F4DBC">
      <w:pPr>
        <w:pStyle w:val="Akapitzlist"/>
        <w:numPr>
          <w:ilvl w:val="0"/>
          <w:numId w:val="68"/>
        </w:numPr>
        <w:spacing w:after="0" w:line="22" w:lineRule="atLeast"/>
        <w:ind w:left="426"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uzyska</w:t>
      </w:r>
      <w:r w:rsidR="00553820" w:rsidRPr="00472CB2">
        <w:rPr>
          <w:rFonts w:asciiTheme="majorHAnsi" w:hAnsiTheme="majorHAnsi" w:cstheme="majorHAnsi"/>
          <w:color w:val="auto"/>
          <w:sz w:val="22"/>
          <w:szCs w:val="22"/>
          <w:lang w:val="pl-PL"/>
        </w:rPr>
        <w:t>nia</w:t>
      </w:r>
      <w:r w:rsidRPr="00472CB2">
        <w:rPr>
          <w:rFonts w:asciiTheme="majorHAnsi" w:hAnsiTheme="majorHAnsi" w:cstheme="majorHAnsi"/>
          <w:color w:val="auto"/>
          <w:sz w:val="22"/>
          <w:szCs w:val="22"/>
          <w:lang w:val="pl-PL"/>
        </w:rPr>
        <w:t xml:space="preserve"> w imieniu i na rzecz Zamawiającego konieczn</w:t>
      </w:r>
      <w:r w:rsidR="00553820" w:rsidRPr="00472CB2">
        <w:rPr>
          <w:rFonts w:asciiTheme="majorHAnsi" w:hAnsiTheme="majorHAnsi" w:cstheme="majorHAnsi"/>
          <w:color w:val="auto"/>
          <w:sz w:val="22"/>
          <w:szCs w:val="22"/>
          <w:lang w:val="pl-PL"/>
        </w:rPr>
        <w:t>ych</w:t>
      </w:r>
      <w:r w:rsidRPr="00472CB2">
        <w:rPr>
          <w:rFonts w:asciiTheme="majorHAnsi" w:hAnsiTheme="majorHAnsi" w:cstheme="majorHAnsi"/>
          <w:color w:val="auto"/>
          <w:sz w:val="22"/>
          <w:szCs w:val="22"/>
          <w:lang w:val="pl-PL"/>
        </w:rPr>
        <w:t xml:space="preserve"> opini</w:t>
      </w:r>
      <w:r w:rsidR="00553820" w:rsidRPr="00472CB2">
        <w:rPr>
          <w:rFonts w:asciiTheme="majorHAnsi" w:hAnsiTheme="majorHAnsi" w:cstheme="majorHAnsi"/>
          <w:color w:val="auto"/>
          <w:sz w:val="22"/>
          <w:szCs w:val="22"/>
          <w:lang w:val="pl-PL"/>
        </w:rPr>
        <w:t>i</w:t>
      </w:r>
      <w:r w:rsidRPr="00472CB2">
        <w:rPr>
          <w:rFonts w:asciiTheme="majorHAnsi" w:hAnsiTheme="majorHAnsi" w:cstheme="majorHAnsi"/>
          <w:color w:val="auto"/>
          <w:sz w:val="22"/>
          <w:szCs w:val="22"/>
          <w:lang w:val="pl-PL"/>
        </w:rPr>
        <w:t xml:space="preserve"> i warunk</w:t>
      </w:r>
      <w:r w:rsidR="00553820" w:rsidRPr="00472CB2">
        <w:rPr>
          <w:rFonts w:asciiTheme="majorHAnsi" w:hAnsiTheme="majorHAnsi" w:cstheme="majorHAnsi"/>
          <w:color w:val="auto"/>
          <w:sz w:val="22"/>
          <w:szCs w:val="22"/>
          <w:lang w:val="pl-PL"/>
        </w:rPr>
        <w:t>ów</w:t>
      </w:r>
      <w:r w:rsidRPr="00472CB2">
        <w:rPr>
          <w:rFonts w:asciiTheme="majorHAnsi" w:hAnsiTheme="majorHAnsi" w:cstheme="majorHAnsi"/>
          <w:color w:val="auto"/>
          <w:sz w:val="22"/>
          <w:szCs w:val="22"/>
          <w:lang w:val="pl-PL"/>
        </w:rPr>
        <w:t xml:space="preserve"> techniczn</w:t>
      </w:r>
      <w:r w:rsidR="00553820" w:rsidRPr="00472CB2">
        <w:rPr>
          <w:rFonts w:asciiTheme="majorHAnsi" w:hAnsiTheme="majorHAnsi" w:cstheme="majorHAnsi"/>
          <w:color w:val="auto"/>
          <w:sz w:val="22"/>
          <w:szCs w:val="22"/>
          <w:lang w:val="pl-PL"/>
        </w:rPr>
        <w:t>ych</w:t>
      </w:r>
      <w:r w:rsidRPr="00472CB2">
        <w:rPr>
          <w:rFonts w:asciiTheme="majorHAnsi" w:hAnsiTheme="majorHAnsi" w:cstheme="majorHAnsi"/>
          <w:color w:val="auto"/>
          <w:sz w:val="22"/>
          <w:szCs w:val="22"/>
          <w:lang w:val="pl-PL"/>
        </w:rPr>
        <w:t>, wszelki</w:t>
      </w:r>
      <w:r w:rsidR="00553820" w:rsidRPr="00472CB2">
        <w:rPr>
          <w:rFonts w:asciiTheme="majorHAnsi" w:hAnsiTheme="majorHAnsi" w:cstheme="majorHAnsi"/>
          <w:color w:val="auto"/>
          <w:sz w:val="22"/>
          <w:szCs w:val="22"/>
          <w:lang w:val="pl-PL"/>
        </w:rPr>
        <w:t>ch</w:t>
      </w:r>
      <w:r w:rsidRPr="00472CB2">
        <w:rPr>
          <w:rFonts w:asciiTheme="majorHAnsi" w:hAnsiTheme="majorHAnsi" w:cstheme="majorHAnsi"/>
          <w:color w:val="auto"/>
          <w:sz w:val="22"/>
          <w:szCs w:val="22"/>
          <w:lang w:val="pl-PL"/>
        </w:rPr>
        <w:t xml:space="preserve"> uzgodnie</w:t>
      </w:r>
      <w:r w:rsidR="00553820" w:rsidRPr="00472CB2">
        <w:rPr>
          <w:rFonts w:asciiTheme="majorHAnsi" w:hAnsiTheme="majorHAnsi" w:cstheme="majorHAnsi"/>
          <w:color w:val="auto"/>
          <w:sz w:val="22"/>
          <w:szCs w:val="22"/>
          <w:lang w:val="pl-PL"/>
        </w:rPr>
        <w:t>ń</w:t>
      </w:r>
      <w:r w:rsidRPr="00472CB2">
        <w:rPr>
          <w:rFonts w:asciiTheme="majorHAnsi" w:hAnsiTheme="majorHAnsi" w:cstheme="majorHAnsi"/>
          <w:color w:val="auto"/>
          <w:sz w:val="22"/>
          <w:szCs w:val="22"/>
          <w:lang w:val="pl-PL"/>
        </w:rPr>
        <w:t>, pozwole</w:t>
      </w:r>
      <w:r w:rsidR="00553820" w:rsidRPr="00472CB2">
        <w:rPr>
          <w:rFonts w:asciiTheme="majorHAnsi" w:hAnsiTheme="majorHAnsi" w:cstheme="majorHAnsi"/>
          <w:color w:val="auto"/>
          <w:sz w:val="22"/>
          <w:szCs w:val="22"/>
          <w:lang w:val="pl-PL"/>
        </w:rPr>
        <w:t>ń</w:t>
      </w:r>
      <w:r w:rsidRPr="00472CB2">
        <w:rPr>
          <w:rFonts w:asciiTheme="majorHAnsi" w:hAnsiTheme="majorHAnsi" w:cstheme="majorHAnsi"/>
          <w:color w:val="auto"/>
          <w:sz w:val="22"/>
          <w:szCs w:val="22"/>
          <w:lang w:val="pl-PL"/>
        </w:rPr>
        <w:t>, zezwole</w:t>
      </w:r>
      <w:r w:rsidR="00553820" w:rsidRPr="00472CB2">
        <w:rPr>
          <w:rFonts w:asciiTheme="majorHAnsi" w:hAnsiTheme="majorHAnsi" w:cstheme="majorHAnsi"/>
          <w:color w:val="auto"/>
          <w:sz w:val="22"/>
          <w:szCs w:val="22"/>
          <w:lang w:val="pl-PL"/>
        </w:rPr>
        <w:t>ń</w:t>
      </w:r>
      <w:r w:rsidRPr="00472CB2">
        <w:rPr>
          <w:rFonts w:asciiTheme="majorHAnsi" w:hAnsiTheme="majorHAnsi" w:cstheme="majorHAnsi"/>
          <w:color w:val="auto"/>
          <w:sz w:val="22"/>
          <w:szCs w:val="22"/>
          <w:lang w:val="pl-PL"/>
        </w:rPr>
        <w:t>, decyzj</w:t>
      </w:r>
      <w:r w:rsidR="00553820" w:rsidRPr="00472CB2">
        <w:rPr>
          <w:rFonts w:asciiTheme="majorHAnsi" w:hAnsiTheme="majorHAnsi" w:cstheme="majorHAnsi"/>
          <w:color w:val="auto"/>
          <w:sz w:val="22"/>
          <w:szCs w:val="22"/>
          <w:lang w:val="pl-PL"/>
        </w:rPr>
        <w:t>i</w:t>
      </w:r>
      <w:r w:rsidRPr="00472CB2">
        <w:rPr>
          <w:rFonts w:asciiTheme="majorHAnsi" w:hAnsiTheme="majorHAnsi" w:cstheme="majorHAnsi"/>
          <w:color w:val="auto"/>
          <w:sz w:val="22"/>
          <w:szCs w:val="22"/>
          <w:lang w:val="pl-PL"/>
        </w:rPr>
        <w:t xml:space="preserve"> i zg</w:t>
      </w:r>
      <w:r w:rsidR="00553820" w:rsidRPr="00472CB2">
        <w:rPr>
          <w:rFonts w:asciiTheme="majorHAnsi" w:hAnsiTheme="majorHAnsi" w:cstheme="majorHAnsi"/>
          <w:color w:val="auto"/>
          <w:sz w:val="22"/>
          <w:szCs w:val="22"/>
          <w:lang w:val="pl-PL"/>
        </w:rPr>
        <w:t>ód</w:t>
      </w:r>
      <w:r w:rsidRPr="00472CB2">
        <w:rPr>
          <w:rFonts w:asciiTheme="majorHAnsi" w:hAnsiTheme="majorHAnsi" w:cstheme="majorHAnsi"/>
          <w:color w:val="auto"/>
          <w:sz w:val="22"/>
          <w:szCs w:val="22"/>
          <w:lang w:val="pl-PL"/>
        </w:rPr>
        <w:t xml:space="preserve"> niezbędn</w:t>
      </w:r>
      <w:r w:rsidR="00553820" w:rsidRPr="00472CB2">
        <w:rPr>
          <w:rFonts w:asciiTheme="majorHAnsi" w:hAnsiTheme="majorHAnsi" w:cstheme="majorHAnsi"/>
          <w:color w:val="auto"/>
          <w:sz w:val="22"/>
          <w:szCs w:val="22"/>
          <w:lang w:val="pl-PL"/>
        </w:rPr>
        <w:t>ych</w:t>
      </w:r>
      <w:r w:rsidRPr="00472CB2">
        <w:rPr>
          <w:rFonts w:asciiTheme="majorHAnsi" w:hAnsiTheme="majorHAnsi" w:cstheme="majorHAnsi"/>
          <w:color w:val="auto"/>
          <w:sz w:val="22"/>
          <w:szCs w:val="22"/>
          <w:lang w:val="pl-PL"/>
        </w:rPr>
        <w:t xml:space="preserve"> do wykonania przedmiotu umowy,</w:t>
      </w:r>
      <w:r w:rsidR="00A21A68">
        <w:rPr>
          <w:rFonts w:asciiTheme="majorHAnsi" w:hAnsiTheme="majorHAnsi" w:cstheme="majorHAnsi"/>
          <w:color w:val="auto"/>
          <w:sz w:val="22"/>
          <w:szCs w:val="22"/>
          <w:lang w:val="pl-PL"/>
        </w:rPr>
        <w:t xml:space="preserve"> wraz z nadaniem klauzuli ostateczności,</w:t>
      </w:r>
    </w:p>
    <w:p w14:paraId="327FBA27" w14:textId="16BE13B2" w:rsidR="00250F65" w:rsidRPr="00472CB2" w:rsidRDefault="00553820" w:rsidP="009F4DBC">
      <w:pPr>
        <w:pStyle w:val="Akapitzlist"/>
        <w:numPr>
          <w:ilvl w:val="0"/>
          <w:numId w:val="68"/>
        </w:numPr>
        <w:spacing w:after="0" w:line="22" w:lineRule="atLeast"/>
        <w:ind w:left="426"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wykonania robót budowlanych zgodnie z zatwierdzoną dokumentacją projektową, obowiązującymi przepisami prawa, normami i zasadami wiedzy technicznej</w:t>
      </w:r>
      <w:r w:rsidR="00561E27" w:rsidRPr="00472CB2">
        <w:rPr>
          <w:rFonts w:asciiTheme="majorHAnsi" w:hAnsiTheme="majorHAnsi" w:cstheme="majorHAnsi"/>
          <w:color w:val="auto"/>
          <w:sz w:val="22"/>
          <w:szCs w:val="22"/>
          <w:lang w:val="pl-PL"/>
        </w:rPr>
        <w:t>,</w:t>
      </w:r>
    </w:p>
    <w:p w14:paraId="69152AA4" w14:textId="5650942E" w:rsidR="00250F65" w:rsidRPr="00472CB2" w:rsidRDefault="00553820" w:rsidP="009F4DBC">
      <w:pPr>
        <w:pStyle w:val="Akapitzlist"/>
        <w:numPr>
          <w:ilvl w:val="0"/>
          <w:numId w:val="68"/>
        </w:numPr>
        <w:spacing w:after="0" w:line="22" w:lineRule="atLeast"/>
        <w:ind w:left="426"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opracowania i przekazania dokumentacji powykonawczej</w:t>
      </w:r>
      <w:r w:rsidR="00561E27" w:rsidRPr="00472CB2">
        <w:rPr>
          <w:rFonts w:asciiTheme="majorHAnsi" w:hAnsiTheme="majorHAnsi" w:cstheme="majorHAnsi"/>
          <w:color w:val="auto"/>
          <w:sz w:val="22"/>
          <w:szCs w:val="22"/>
          <w:lang w:val="pl-PL"/>
        </w:rPr>
        <w:t>,</w:t>
      </w:r>
      <w:r w:rsidR="00250F65" w:rsidRPr="00472CB2">
        <w:rPr>
          <w:rFonts w:asciiTheme="majorHAnsi" w:hAnsiTheme="majorHAnsi" w:cstheme="majorHAnsi"/>
          <w:color w:val="auto"/>
          <w:sz w:val="22"/>
          <w:szCs w:val="22"/>
          <w:lang w:val="pl-PL"/>
        </w:rPr>
        <w:t xml:space="preserve"> </w:t>
      </w:r>
    </w:p>
    <w:p w14:paraId="09F5A339" w14:textId="2644E99F" w:rsidR="00250F65" w:rsidRPr="00472CB2" w:rsidRDefault="00250F65" w:rsidP="009F4DBC">
      <w:pPr>
        <w:pStyle w:val="Akapitzlist"/>
        <w:numPr>
          <w:ilvl w:val="0"/>
          <w:numId w:val="68"/>
        </w:numPr>
        <w:spacing w:after="0" w:line="22" w:lineRule="atLeast"/>
        <w:ind w:left="426"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przeniesie</w:t>
      </w:r>
      <w:r w:rsidR="00553820" w:rsidRPr="00472CB2">
        <w:rPr>
          <w:rFonts w:asciiTheme="majorHAnsi" w:hAnsiTheme="majorHAnsi" w:cstheme="majorHAnsi"/>
          <w:color w:val="auto"/>
          <w:sz w:val="22"/>
          <w:szCs w:val="22"/>
          <w:lang w:val="pl-PL"/>
        </w:rPr>
        <w:t>nia</w:t>
      </w:r>
      <w:r w:rsidRPr="00472CB2">
        <w:rPr>
          <w:rFonts w:asciiTheme="majorHAnsi" w:hAnsiTheme="majorHAnsi" w:cstheme="majorHAnsi"/>
          <w:color w:val="auto"/>
          <w:sz w:val="22"/>
          <w:szCs w:val="22"/>
          <w:lang w:val="pl-PL"/>
        </w:rPr>
        <w:t xml:space="preserve">  na  Zamawiającego  </w:t>
      </w:r>
      <w:r w:rsidR="00553820" w:rsidRPr="00472CB2">
        <w:rPr>
          <w:rFonts w:asciiTheme="majorHAnsi" w:hAnsiTheme="majorHAnsi" w:cstheme="majorHAnsi"/>
          <w:color w:val="auto"/>
          <w:sz w:val="22"/>
          <w:szCs w:val="22"/>
          <w:lang w:val="pl-PL"/>
        </w:rPr>
        <w:t xml:space="preserve">majątkowych praw autorskich do </w:t>
      </w:r>
      <w:r w:rsidRPr="00472CB2">
        <w:rPr>
          <w:rFonts w:asciiTheme="majorHAnsi" w:hAnsiTheme="majorHAnsi" w:cstheme="majorHAnsi"/>
          <w:color w:val="auto"/>
          <w:sz w:val="22"/>
          <w:szCs w:val="22"/>
          <w:lang w:val="pl-PL"/>
        </w:rPr>
        <w:t xml:space="preserve">dokumentacji  projektowej, oraz do dokumentacji powykonawczej,  na warunkach określonych w § </w:t>
      </w:r>
      <w:r w:rsidR="00663A3A" w:rsidRPr="00472CB2">
        <w:rPr>
          <w:rFonts w:asciiTheme="majorHAnsi" w:hAnsiTheme="majorHAnsi" w:cstheme="majorHAnsi"/>
          <w:color w:val="auto"/>
          <w:sz w:val="22"/>
          <w:szCs w:val="22"/>
          <w:lang w:val="pl-PL"/>
        </w:rPr>
        <w:t>3</w:t>
      </w:r>
      <w:r w:rsidRPr="00472CB2">
        <w:rPr>
          <w:rFonts w:asciiTheme="majorHAnsi" w:hAnsiTheme="majorHAnsi" w:cstheme="majorHAnsi"/>
          <w:color w:val="auto"/>
          <w:sz w:val="22"/>
          <w:szCs w:val="22"/>
          <w:lang w:val="pl-PL"/>
        </w:rPr>
        <w:t xml:space="preserve"> Umowy</w:t>
      </w:r>
      <w:r w:rsidR="00561E27" w:rsidRPr="00472CB2">
        <w:rPr>
          <w:rFonts w:asciiTheme="majorHAnsi" w:hAnsiTheme="majorHAnsi" w:cstheme="majorHAnsi"/>
          <w:color w:val="auto"/>
          <w:sz w:val="22"/>
          <w:szCs w:val="22"/>
          <w:lang w:val="pl-PL"/>
        </w:rPr>
        <w:t>,</w:t>
      </w:r>
      <w:r w:rsidRPr="00472CB2">
        <w:rPr>
          <w:rFonts w:asciiTheme="majorHAnsi" w:hAnsiTheme="majorHAnsi" w:cstheme="majorHAnsi"/>
          <w:color w:val="auto"/>
          <w:sz w:val="22"/>
          <w:szCs w:val="22"/>
          <w:lang w:val="pl-PL"/>
        </w:rPr>
        <w:t xml:space="preserve"> </w:t>
      </w:r>
    </w:p>
    <w:p w14:paraId="1326088C" w14:textId="20B79FC0" w:rsidR="00663A3A" w:rsidRPr="00472CB2" w:rsidRDefault="00553820" w:rsidP="009F4DBC">
      <w:pPr>
        <w:pStyle w:val="Akapitzlist"/>
        <w:numPr>
          <w:ilvl w:val="0"/>
          <w:numId w:val="68"/>
        </w:numPr>
        <w:spacing w:after="0" w:line="22" w:lineRule="atLeast"/>
        <w:ind w:left="426"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 xml:space="preserve">sprawowania nadzoru autorskiego nad realizacją robót zgodnie z art. 20 ust. 1 pkt 4 ustawy z dnia </w:t>
      </w:r>
      <w:r w:rsidRPr="00472CB2">
        <w:rPr>
          <w:rFonts w:asciiTheme="majorHAnsi" w:hAnsiTheme="majorHAnsi" w:cstheme="majorHAnsi"/>
          <w:color w:val="auto"/>
          <w:sz w:val="22"/>
          <w:szCs w:val="22"/>
          <w:lang w:val="pl-PL"/>
        </w:rPr>
        <w:br/>
        <w:t xml:space="preserve">7 lipca 1994 r. – Prawo budowlane </w:t>
      </w:r>
      <w:r w:rsidR="00663A3A" w:rsidRPr="00472CB2">
        <w:rPr>
          <w:rFonts w:asciiTheme="majorHAnsi" w:hAnsiTheme="majorHAnsi" w:cstheme="majorHAnsi"/>
          <w:color w:val="auto"/>
          <w:sz w:val="22"/>
          <w:szCs w:val="22"/>
          <w:lang w:val="pl-PL"/>
        </w:rPr>
        <w:t>oraz na warunkach określonych w § 3 Umowy;</w:t>
      </w:r>
    </w:p>
    <w:p w14:paraId="4D1EAEF0" w14:textId="652C3A06" w:rsidR="00250F65" w:rsidRPr="00472CB2" w:rsidRDefault="00250F65" w:rsidP="009F4DBC">
      <w:pPr>
        <w:pStyle w:val="Akapitzlist"/>
        <w:numPr>
          <w:ilvl w:val="0"/>
          <w:numId w:val="68"/>
        </w:numPr>
        <w:spacing w:after="0" w:line="22" w:lineRule="atLeast"/>
        <w:ind w:left="426"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udziel</w:t>
      </w:r>
      <w:r w:rsidR="00553820" w:rsidRPr="00472CB2">
        <w:rPr>
          <w:rFonts w:asciiTheme="majorHAnsi" w:hAnsiTheme="majorHAnsi" w:cstheme="majorHAnsi"/>
          <w:color w:val="auto"/>
          <w:sz w:val="22"/>
          <w:szCs w:val="22"/>
          <w:lang w:val="pl-PL"/>
        </w:rPr>
        <w:t>enia</w:t>
      </w:r>
      <w:r w:rsidRPr="00472CB2">
        <w:rPr>
          <w:rFonts w:asciiTheme="majorHAnsi" w:hAnsiTheme="majorHAnsi" w:cstheme="majorHAnsi"/>
          <w:color w:val="auto"/>
          <w:sz w:val="22"/>
          <w:szCs w:val="22"/>
          <w:lang w:val="pl-PL"/>
        </w:rPr>
        <w:t xml:space="preserve"> gwarancji  na  roboty  budowlane  na warunkach określonych w § 1</w:t>
      </w:r>
      <w:r w:rsidR="003E3D97" w:rsidRPr="00472CB2">
        <w:rPr>
          <w:rFonts w:asciiTheme="majorHAnsi" w:hAnsiTheme="majorHAnsi" w:cstheme="majorHAnsi"/>
          <w:color w:val="auto"/>
          <w:sz w:val="22"/>
          <w:szCs w:val="22"/>
          <w:lang w:val="pl-PL"/>
        </w:rPr>
        <w:t>7</w:t>
      </w:r>
      <w:r w:rsidRPr="00472CB2">
        <w:rPr>
          <w:rFonts w:asciiTheme="majorHAnsi" w:hAnsiTheme="majorHAnsi" w:cstheme="majorHAnsi"/>
          <w:color w:val="auto"/>
          <w:sz w:val="22"/>
          <w:szCs w:val="22"/>
          <w:lang w:val="pl-PL"/>
        </w:rPr>
        <w:t xml:space="preserve"> Umowy;</w:t>
      </w:r>
    </w:p>
    <w:p w14:paraId="62F1155B" w14:textId="545C24D2" w:rsidR="00C75834" w:rsidRDefault="00C75834" w:rsidP="000D6C82">
      <w:pPr>
        <w:pStyle w:val="Akapitzlist"/>
        <w:numPr>
          <w:ilvl w:val="0"/>
          <w:numId w:val="45"/>
        </w:numPr>
        <w:spacing w:after="0" w:line="22" w:lineRule="atLeast"/>
        <w:ind w:left="142" w:hanging="216"/>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Wykonawca winien zrealizować przedmiot umowy zgodnie z wymaganiami określonymi przez </w:t>
      </w:r>
      <w:r w:rsidR="00B57C54"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 xml:space="preserve">Zamawiającego i zasadami wiedzy technicznej, oraz z punktu widzenia celu, któremu służyć ma  </w:t>
      </w:r>
      <w:r w:rsidR="00B57C54"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 xml:space="preserve">przedmiot umowy, na warunkach określonych w programie funkcjonalno-użytkowym, zwanym dalej w skrócie PFU, który stanowi załącznik </w:t>
      </w:r>
      <w:r w:rsidR="00D50E2C">
        <w:rPr>
          <w:rFonts w:asciiTheme="majorHAnsi" w:hAnsiTheme="majorHAnsi" w:cstheme="majorHAnsi"/>
          <w:sz w:val="22"/>
          <w:szCs w:val="22"/>
          <w:lang w:val="pl-PL"/>
        </w:rPr>
        <w:t xml:space="preserve">Nr 1 </w:t>
      </w:r>
      <w:r w:rsidRPr="00472CB2">
        <w:rPr>
          <w:rFonts w:asciiTheme="majorHAnsi" w:hAnsiTheme="majorHAnsi" w:cstheme="majorHAnsi"/>
          <w:sz w:val="22"/>
          <w:szCs w:val="22"/>
          <w:lang w:val="pl-PL"/>
        </w:rPr>
        <w:t>do niniejszej umowy.</w:t>
      </w:r>
    </w:p>
    <w:p w14:paraId="4FB34C3C" w14:textId="136CDB31" w:rsidR="00A21A68" w:rsidRDefault="00CA4F7F" w:rsidP="000D6C82">
      <w:pPr>
        <w:pStyle w:val="Akapitzlist"/>
        <w:numPr>
          <w:ilvl w:val="0"/>
          <w:numId w:val="45"/>
        </w:numPr>
        <w:spacing w:after="0" w:line="22" w:lineRule="atLeast"/>
        <w:ind w:left="142" w:hanging="216"/>
        <w:jc w:val="both"/>
        <w:rPr>
          <w:rFonts w:asciiTheme="majorHAnsi" w:hAnsiTheme="majorHAnsi" w:cstheme="majorHAnsi"/>
          <w:sz w:val="22"/>
          <w:szCs w:val="22"/>
          <w:lang w:val="pl-PL"/>
        </w:rPr>
      </w:pPr>
      <w:r w:rsidRPr="00CA4F7F">
        <w:rPr>
          <w:rFonts w:asciiTheme="majorHAnsi" w:hAnsiTheme="majorHAnsi" w:cstheme="majorHAnsi"/>
          <w:sz w:val="22"/>
          <w:szCs w:val="22"/>
          <w:lang w:val="pl-PL"/>
        </w:rPr>
        <w:t>Wykonanie dokumentacji technicznej obejmuje w szczególności:</w:t>
      </w:r>
    </w:p>
    <w:p w14:paraId="7190082E" w14:textId="24532070" w:rsidR="00CA4F7F" w:rsidRPr="00CA4F7F" w:rsidRDefault="00CA4F7F" w:rsidP="00CA4F7F">
      <w:pPr>
        <w:pStyle w:val="Akapitzlist"/>
        <w:numPr>
          <w:ilvl w:val="0"/>
          <w:numId w:val="73"/>
        </w:numPr>
        <w:spacing w:after="0" w:line="22" w:lineRule="atLeast"/>
        <w:ind w:left="567" w:hanging="283"/>
        <w:jc w:val="both"/>
        <w:rPr>
          <w:rFonts w:asciiTheme="majorHAnsi" w:hAnsiTheme="majorHAnsi" w:cstheme="majorHAnsi"/>
          <w:sz w:val="22"/>
          <w:szCs w:val="22"/>
          <w:lang w:val="pl-PL"/>
        </w:rPr>
      </w:pPr>
      <w:r w:rsidRPr="00CA4F7F">
        <w:rPr>
          <w:rFonts w:asciiTheme="majorHAnsi" w:hAnsiTheme="majorHAnsi" w:cstheme="majorHAnsi"/>
          <w:sz w:val="22"/>
          <w:szCs w:val="22"/>
          <w:lang w:val="pl-PL"/>
        </w:rPr>
        <w:t>Inwentaryzacja stanu istniejącego zagospodarowania terenu</w:t>
      </w:r>
      <w:r>
        <w:rPr>
          <w:rFonts w:asciiTheme="majorHAnsi" w:hAnsiTheme="majorHAnsi" w:cstheme="majorHAnsi"/>
          <w:sz w:val="22"/>
          <w:szCs w:val="22"/>
          <w:lang w:val="pl-PL"/>
        </w:rPr>
        <w:t>,</w:t>
      </w:r>
    </w:p>
    <w:p w14:paraId="3D96B41D" w14:textId="1D67F724" w:rsidR="00CA4F7F" w:rsidRPr="00CA4F7F" w:rsidRDefault="00CA4F7F" w:rsidP="00CA4F7F">
      <w:pPr>
        <w:pStyle w:val="Akapitzlist"/>
        <w:numPr>
          <w:ilvl w:val="0"/>
          <w:numId w:val="73"/>
        </w:numPr>
        <w:spacing w:after="0" w:line="22" w:lineRule="atLeast"/>
        <w:ind w:left="567" w:hanging="283"/>
        <w:jc w:val="both"/>
        <w:rPr>
          <w:rFonts w:asciiTheme="majorHAnsi" w:hAnsiTheme="majorHAnsi" w:cstheme="majorHAnsi"/>
          <w:sz w:val="22"/>
          <w:szCs w:val="22"/>
          <w:lang w:val="pl-PL"/>
        </w:rPr>
      </w:pPr>
      <w:r w:rsidRPr="00CA4F7F">
        <w:rPr>
          <w:rFonts w:asciiTheme="majorHAnsi" w:hAnsiTheme="majorHAnsi" w:cstheme="majorHAnsi"/>
          <w:sz w:val="22"/>
          <w:szCs w:val="22"/>
          <w:lang w:val="pl-PL"/>
        </w:rPr>
        <w:t>Projekt budowlany</w:t>
      </w:r>
      <w:r>
        <w:rPr>
          <w:rFonts w:asciiTheme="majorHAnsi" w:hAnsiTheme="majorHAnsi" w:cstheme="majorHAnsi"/>
          <w:sz w:val="22"/>
          <w:szCs w:val="22"/>
          <w:lang w:val="pl-PL"/>
        </w:rPr>
        <w:t>,</w:t>
      </w:r>
    </w:p>
    <w:p w14:paraId="5988897C" w14:textId="44E1367C" w:rsidR="00CA4F7F" w:rsidRPr="00CA4F7F" w:rsidRDefault="00CA4F7F" w:rsidP="00CA4F7F">
      <w:pPr>
        <w:pStyle w:val="Akapitzlist"/>
        <w:numPr>
          <w:ilvl w:val="0"/>
          <w:numId w:val="73"/>
        </w:numPr>
        <w:spacing w:after="0" w:line="22" w:lineRule="atLeast"/>
        <w:ind w:left="567" w:hanging="283"/>
        <w:jc w:val="both"/>
        <w:rPr>
          <w:rFonts w:asciiTheme="majorHAnsi" w:hAnsiTheme="majorHAnsi" w:cstheme="majorHAnsi"/>
          <w:sz w:val="22"/>
          <w:szCs w:val="22"/>
          <w:lang w:val="pl-PL"/>
        </w:rPr>
      </w:pPr>
      <w:r w:rsidRPr="00CA4F7F">
        <w:rPr>
          <w:rFonts w:asciiTheme="majorHAnsi" w:hAnsiTheme="majorHAnsi" w:cstheme="majorHAnsi"/>
          <w:sz w:val="22"/>
          <w:szCs w:val="22"/>
          <w:lang w:val="pl-PL"/>
        </w:rPr>
        <w:lastRenderedPageBreak/>
        <w:t>Projekt wykonawczy</w:t>
      </w:r>
      <w:r>
        <w:rPr>
          <w:rFonts w:asciiTheme="majorHAnsi" w:hAnsiTheme="majorHAnsi" w:cstheme="majorHAnsi"/>
          <w:sz w:val="22"/>
          <w:szCs w:val="22"/>
          <w:lang w:val="pl-PL"/>
        </w:rPr>
        <w:t>.</w:t>
      </w:r>
    </w:p>
    <w:p w14:paraId="3948CA95" w14:textId="64903EB7" w:rsidR="00CA4F7F" w:rsidRPr="00472CB2" w:rsidRDefault="00CA4F7F" w:rsidP="00CA4F7F">
      <w:pPr>
        <w:pStyle w:val="Akapitzlist"/>
        <w:numPr>
          <w:ilvl w:val="0"/>
          <w:numId w:val="45"/>
        </w:numPr>
        <w:spacing w:after="0" w:line="22" w:lineRule="atLeast"/>
        <w:ind w:left="142" w:hanging="216"/>
        <w:jc w:val="both"/>
        <w:rPr>
          <w:rFonts w:asciiTheme="majorHAnsi" w:hAnsiTheme="majorHAnsi" w:cstheme="majorHAnsi"/>
          <w:sz w:val="22"/>
          <w:szCs w:val="22"/>
          <w:lang w:val="pl-PL"/>
        </w:rPr>
      </w:pPr>
      <w:r w:rsidRPr="00CA4F7F">
        <w:rPr>
          <w:rFonts w:asciiTheme="majorHAnsi" w:hAnsiTheme="majorHAnsi" w:cstheme="majorHAnsi"/>
          <w:sz w:val="22"/>
          <w:szCs w:val="22"/>
          <w:lang w:val="pl-PL"/>
        </w:rPr>
        <w:t>Wykonawca zobowiązany jest do  przekazywania  Zamawiającemu dokumentacji technicznej w wersji papierowej oraz elektronicznej na przenośnym nośniku danych, w ilościach egzemplarzy określonych w PFU. Wszystkie opisy w wersji .</w:t>
      </w:r>
      <w:proofErr w:type="spellStart"/>
      <w:r w:rsidRPr="00CA4F7F">
        <w:rPr>
          <w:rFonts w:asciiTheme="majorHAnsi" w:hAnsiTheme="majorHAnsi" w:cstheme="majorHAnsi"/>
          <w:sz w:val="22"/>
          <w:szCs w:val="22"/>
          <w:lang w:val="pl-PL"/>
        </w:rPr>
        <w:t>doc</w:t>
      </w:r>
      <w:proofErr w:type="spellEnd"/>
      <w:r w:rsidRPr="00CA4F7F">
        <w:rPr>
          <w:rFonts w:asciiTheme="majorHAnsi" w:hAnsiTheme="majorHAnsi" w:cstheme="majorHAnsi"/>
          <w:sz w:val="22"/>
          <w:szCs w:val="22"/>
          <w:lang w:val="pl-PL"/>
        </w:rPr>
        <w:t xml:space="preserve"> oraz .pdf; zakres rysunkowy w .pdf oraz .</w:t>
      </w:r>
      <w:proofErr w:type="spellStart"/>
      <w:r w:rsidRPr="00CA4F7F">
        <w:rPr>
          <w:rFonts w:asciiTheme="majorHAnsi" w:hAnsiTheme="majorHAnsi" w:cstheme="majorHAnsi"/>
          <w:sz w:val="22"/>
          <w:szCs w:val="22"/>
          <w:lang w:val="pl-PL"/>
        </w:rPr>
        <w:t>dwg</w:t>
      </w:r>
      <w:proofErr w:type="spellEnd"/>
      <w:r w:rsidRPr="00CA4F7F">
        <w:rPr>
          <w:rFonts w:asciiTheme="majorHAnsi" w:hAnsiTheme="majorHAnsi" w:cstheme="majorHAnsi"/>
          <w:sz w:val="22"/>
          <w:szCs w:val="22"/>
          <w:lang w:val="pl-PL"/>
        </w:rPr>
        <w:t xml:space="preserve">; przedmiary wraz z </w:t>
      </w:r>
      <w:r w:rsidR="00364C46">
        <w:rPr>
          <w:rFonts w:asciiTheme="majorHAnsi" w:hAnsiTheme="majorHAnsi" w:cstheme="majorHAnsi"/>
          <w:sz w:val="22"/>
          <w:szCs w:val="22"/>
          <w:lang w:val="pl-PL"/>
        </w:rPr>
        <w:br/>
      </w:r>
      <w:r w:rsidRPr="00CA4F7F">
        <w:rPr>
          <w:rFonts w:asciiTheme="majorHAnsi" w:hAnsiTheme="majorHAnsi" w:cstheme="majorHAnsi"/>
          <w:sz w:val="22"/>
          <w:szCs w:val="22"/>
          <w:lang w:val="pl-PL"/>
        </w:rPr>
        <w:t xml:space="preserve">kosztorysami w formacie .pdf oraz </w:t>
      </w:r>
      <w:proofErr w:type="spellStart"/>
      <w:r w:rsidRPr="00CA4F7F">
        <w:rPr>
          <w:rFonts w:asciiTheme="majorHAnsi" w:hAnsiTheme="majorHAnsi" w:cstheme="majorHAnsi"/>
          <w:sz w:val="22"/>
          <w:szCs w:val="22"/>
          <w:lang w:val="pl-PL"/>
        </w:rPr>
        <w:t>ath</w:t>
      </w:r>
      <w:proofErr w:type="spellEnd"/>
      <w:r w:rsidRPr="00CA4F7F">
        <w:rPr>
          <w:rFonts w:asciiTheme="majorHAnsi" w:hAnsiTheme="majorHAnsi" w:cstheme="majorHAnsi"/>
          <w:sz w:val="22"/>
          <w:szCs w:val="22"/>
          <w:lang w:val="pl-PL"/>
        </w:rPr>
        <w:t>.</w:t>
      </w:r>
    </w:p>
    <w:p w14:paraId="4770BF62" w14:textId="76A7E995" w:rsidR="008E51EE" w:rsidRPr="00BC3DF9" w:rsidRDefault="008E51EE" w:rsidP="000D6C82">
      <w:pPr>
        <w:pStyle w:val="Akapitzlist"/>
        <w:numPr>
          <w:ilvl w:val="0"/>
          <w:numId w:val="45"/>
        </w:numPr>
        <w:spacing w:after="0" w:line="22" w:lineRule="atLeast"/>
        <w:ind w:left="142" w:hanging="216"/>
        <w:jc w:val="both"/>
        <w:rPr>
          <w:rFonts w:asciiTheme="majorHAnsi" w:hAnsiTheme="majorHAnsi" w:cstheme="majorHAnsi"/>
          <w:color w:val="auto"/>
          <w:sz w:val="22"/>
          <w:szCs w:val="22"/>
          <w:lang w:val="pl-PL"/>
        </w:rPr>
      </w:pPr>
      <w:r w:rsidRPr="00BC3DF9">
        <w:rPr>
          <w:rFonts w:asciiTheme="majorHAnsi" w:hAnsiTheme="majorHAnsi" w:cstheme="majorHAnsi"/>
          <w:color w:val="auto"/>
          <w:sz w:val="22"/>
          <w:szCs w:val="22"/>
          <w:lang w:val="pl-PL"/>
        </w:rPr>
        <w:t xml:space="preserve"> Zamawiający zobowiązuje się przekazać Wykonawcy mapę do celów projektowych, stanowiącą podstawę do opracowania dokumentacji projektowej, w terminie </w:t>
      </w:r>
      <w:r w:rsidR="006E03A7" w:rsidRPr="00BC3DF9">
        <w:rPr>
          <w:rFonts w:asciiTheme="majorHAnsi" w:hAnsiTheme="majorHAnsi" w:cstheme="majorHAnsi"/>
          <w:color w:val="auto"/>
          <w:sz w:val="22"/>
          <w:szCs w:val="22"/>
          <w:lang w:val="pl-PL"/>
        </w:rPr>
        <w:t xml:space="preserve">do </w:t>
      </w:r>
      <w:r w:rsidRPr="00BC3DF9">
        <w:rPr>
          <w:rFonts w:asciiTheme="majorHAnsi" w:hAnsiTheme="majorHAnsi" w:cstheme="majorHAnsi"/>
          <w:color w:val="auto"/>
          <w:sz w:val="22"/>
          <w:szCs w:val="22"/>
          <w:lang w:val="pl-PL"/>
        </w:rPr>
        <w:t>7 dni roboczych od dnia podpisania umowy. Mapa ta jest aktualna na dzień jej przekazania i będzie stanowiła niezbędną dokumentację do opracowania projektów budowlanych.</w:t>
      </w:r>
    </w:p>
    <w:p w14:paraId="3ECD8CB5" w14:textId="31A7CDDA" w:rsidR="008E51EE" w:rsidRDefault="008E51EE" w:rsidP="000D6C82">
      <w:pPr>
        <w:pStyle w:val="Akapitzlist"/>
        <w:numPr>
          <w:ilvl w:val="0"/>
          <w:numId w:val="45"/>
        </w:numPr>
        <w:spacing w:after="0" w:line="22" w:lineRule="atLeast"/>
        <w:ind w:left="142" w:hanging="216"/>
        <w:jc w:val="both"/>
        <w:rPr>
          <w:rFonts w:asciiTheme="majorHAnsi" w:hAnsiTheme="majorHAnsi" w:cstheme="majorHAnsi"/>
          <w:color w:val="auto"/>
          <w:sz w:val="22"/>
          <w:szCs w:val="22"/>
          <w:lang w:val="pl-PL"/>
        </w:rPr>
      </w:pPr>
      <w:r w:rsidRPr="00BC3DF9">
        <w:rPr>
          <w:rFonts w:asciiTheme="majorHAnsi" w:hAnsiTheme="majorHAnsi" w:cstheme="majorHAnsi"/>
          <w:color w:val="auto"/>
          <w:sz w:val="22"/>
          <w:szCs w:val="22"/>
          <w:lang w:val="pl-PL"/>
        </w:rPr>
        <w:t xml:space="preserve">Zamawiający dysponuje gruntami (działkami) przeznaczonymi pod realizację robót budowlanych. </w:t>
      </w:r>
      <w:r w:rsidR="00BC3DF9" w:rsidRPr="00BC3DF9">
        <w:rPr>
          <w:rFonts w:asciiTheme="majorHAnsi" w:hAnsiTheme="majorHAnsi" w:cstheme="majorHAnsi"/>
          <w:color w:val="auto"/>
          <w:sz w:val="22"/>
          <w:szCs w:val="22"/>
          <w:lang w:val="pl-PL"/>
        </w:rPr>
        <w:br/>
      </w:r>
      <w:r w:rsidRPr="00BC3DF9">
        <w:rPr>
          <w:rFonts w:asciiTheme="majorHAnsi" w:hAnsiTheme="majorHAnsi" w:cstheme="majorHAnsi"/>
          <w:color w:val="auto"/>
          <w:sz w:val="22"/>
          <w:szCs w:val="22"/>
          <w:lang w:val="pl-PL"/>
        </w:rPr>
        <w:t xml:space="preserve">Przekazanie Wykonawcy tych gruntów nastąpi na podstawie protokołu przekazania terenu budowy, po spełnieniu wymaganych formalności. </w:t>
      </w:r>
    </w:p>
    <w:p w14:paraId="16462CC0" w14:textId="19681B52" w:rsidR="00B40310" w:rsidRDefault="00B40310" w:rsidP="000D6C82">
      <w:pPr>
        <w:pStyle w:val="Akapitzlist"/>
        <w:numPr>
          <w:ilvl w:val="0"/>
          <w:numId w:val="45"/>
        </w:numPr>
        <w:spacing w:after="0" w:line="22" w:lineRule="atLeast"/>
        <w:ind w:left="142" w:hanging="216"/>
        <w:jc w:val="both"/>
        <w:rPr>
          <w:rFonts w:asciiTheme="majorHAnsi" w:hAnsiTheme="majorHAnsi" w:cstheme="majorHAnsi"/>
          <w:color w:val="auto"/>
          <w:sz w:val="22"/>
          <w:szCs w:val="22"/>
          <w:lang w:val="pl-PL"/>
        </w:rPr>
      </w:pPr>
      <w:r w:rsidRPr="00B40310">
        <w:rPr>
          <w:rFonts w:asciiTheme="majorHAnsi" w:hAnsiTheme="majorHAnsi" w:cstheme="majorHAnsi"/>
          <w:color w:val="auto"/>
          <w:sz w:val="22"/>
          <w:szCs w:val="22"/>
          <w:lang w:val="pl-PL"/>
        </w:rPr>
        <w:t>Wszystkie prace prowadzone w obrębie i bliskości koryta cieku wodnego, muszą być prowadzone w okresie niskiego stanu wód oraz nie mogą naruszać istniejącego stanu koryta</w:t>
      </w:r>
      <w:r>
        <w:rPr>
          <w:rFonts w:asciiTheme="majorHAnsi" w:hAnsiTheme="majorHAnsi" w:cstheme="majorHAnsi"/>
          <w:color w:val="auto"/>
          <w:sz w:val="22"/>
          <w:szCs w:val="22"/>
          <w:lang w:val="pl-PL"/>
        </w:rPr>
        <w:t>.</w:t>
      </w:r>
    </w:p>
    <w:p w14:paraId="662F6ADA" w14:textId="41E0FD4E" w:rsidR="00035F76" w:rsidRPr="00472CB2" w:rsidRDefault="00035F76" w:rsidP="00035F76">
      <w:pPr>
        <w:pStyle w:val="Standard"/>
        <w:tabs>
          <w:tab w:val="left" w:pos="284"/>
          <w:tab w:val="center" w:pos="4536"/>
          <w:tab w:val="right" w:pos="9072"/>
        </w:tabs>
        <w:spacing w:before="240" w:after="12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2</w:t>
      </w:r>
    </w:p>
    <w:p w14:paraId="2638E2D3" w14:textId="0D76AFDA" w:rsidR="001E3174" w:rsidRPr="00472CB2" w:rsidRDefault="00CF2407" w:rsidP="009F4DBC">
      <w:pPr>
        <w:pStyle w:val="Akapitzlist"/>
        <w:numPr>
          <w:ilvl w:val="0"/>
          <w:numId w:val="55"/>
        </w:numPr>
        <w:spacing w:after="0"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Dokumentacja projektowa ma obejmować przygotowanie koniecznych materiałów, przeprowadzenie wszystkich niezbędnych postępowań administracyjnych w celu uzyskania decyzji pozwolenia na </w:t>
      </w:r>
      <w:r w:rsidR="001269B6"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 xml:space="preserve">budowę </w:t>
      </w:r>
      <w:r w:rsidR="005E3850" w:rsidRPr="00472CB2">
        <w:rPr>
          <w:rFonts w:asciiTheme="majorHAnsi" w:hAnsiTheme="majorHAnsi" w:cstheme="majorHAnsi"/>
          <w:sz w:val="22"/>
          <w:szCs w:val="22"/>
          <w:lang w:val="pl-PL"/>
        </w:rPr>
        <w:t>w odpowiednim organie administracji</w:t>
      </w:r>
      <w:r w:rsidRPr="00472CB2">
        <w:rPr>
          <w:rFonts w:asciiTheme="majorHAnsi" w:hAnsiTheme="majorHAnsi" w:cstheme="majorHAnsi"/>
          <w:sz w:val="22"/>
          <w:szCs w:val="22"/>
          <w:lang w:val="pl-PL"/>
        </w:rPr>
        <w:t xml:space="preserve">. Wykonawca na poszczególnych etapach wykonywania dokumentacji powinien uzyskać akceptację Zamawiającego odnośnie zastosowanych w projekcie </w:t>
      </w:r>
      <w:r w:rsidR="001269B6"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rozwiązań.</w:t>
      </w:r>
    </w:p>
    <w:p w14:paraId="4EC7B065" w14:textId="753F490E" w:rsidR="00CF2407" w:rsidRPr="00472CB2" w:rsidRDefault="00CF2407" w:rsidP="009F4DBC">
      <w:pPr>
        <w:pStyle w:val="Akapitzlist"/>
        <w:numPr>
          <w:ilvl w:val="0"/>
          <w:numId w:val="55"/>
        </w:numPr>
        <w:spacing w:after="0"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Wykonawca </w:t>
      </w:r>
      <w:r w:rsidR="000452FD" w:rsidRPr="00472CB2">
        <w:rPr>
          <w:rFonts w:asciiTheme="majorHAnsi" w:hAnsiTheme="majorHAnsi" w:cstheme="majorHAnsi"/>
          <w:sz w:val="22"/>
          <w:szCs w:val="22"/>
          <w:lang w:val="pl-PL"/>
        </w:rPr>
        <w:t>wykona dokumentację projektową</w:t>
      </w:r>
      <w:r w:rsidRPr="00472CB2">
        <w:rPr>
          <w:rFonts w:asciiTheme="majorHAnsi" w:hAnsiTheme="majorHAnsi" w:cstheme="majorHAnsi"/>
          <w:sz w:val="22"/>
          <w:szCs w:val="22"/>
          <w:lang w:val="pl-PL"/>
        </w:rPr>
        <w:t xml:space="preserve"> zgodnie z zasadą uniwersalnego projektowania oraz powszechnie obowiązującymi przepisami: ustawami i rozporządzeniami</w:t>
      </w:r>
      <w:r w:rsidR="00CD42D5" w:rsidRPr="00472CB2">
        <w:rPr>
          <w:rFonts w:asciiTheme="majorHAnsi" w:hAnsiTheme="majorHAnsi" w:cstheme="majorHAnsi"/>
          <w:sz w:val="22"/>
          <w:szCs w:val="22"/>
          <w:lang w:val="pl-PL"/>
        </w:rPr>
        <w:t xml:space="preserve">, </w:t>
      </w:r>
      <w:r w:rsidRPr="00472CB2">
        <w:rPr>
          <w:rFonts w:asciiTheme="majorHAnsi" w:hAnsiTheme="majorHAnsi" w:cstheme="majorHAnsi"/>
          <w:sz w:val="22"/>
          <w:szCs w:val="22"/>
          <w:lang w:val="pl-PL"/>
        </w:rPr>
        <w:t xml:space="preserve"> </w:t>
      </w:r>
      <w:r w:rsidR="000452FD" w:rsidRPr="00472CB2">
        <w:rPr>
          <w:rFonts w:asciiTheme="majorHAnsi" w:hAnsiTheme="majorHAnsi" w:cstheme="majorHAnsi"/>
          <w:sz w:val="22"/>
          <w:szCs w:val="22"/>
          <w:lang w:val="pl-PL"/>
        </w:rPr>
        <w:t>normami, warunkami technicznymi wykonania i instrukcjami producentów zastosowanych wyrobów, obowiązującymi na dzień sporządzenia dokumentacji projektowej,</w:t>
      </w:r>
      <w:r w:rsidR="007E0B02" w:rsidRPr="00472CB2">
        <w:rPr>
          <w:rFonts w:asciiTheme="majorHAnsi" w:hAnsiTheme="majorHAnsi" w:cstheme="majorHAnsi"/>
          <w:sz w:val="22"/>
          <w:szCs w:val="22"/>
          <w:lang w:val="pl-PL"/>
        </w:rPr>
        <w:t xml:space="preserve"> w zakresie</w:t>
      </w:r>
      <w:r w:rsidR="00A26EB9" w:rsidRPr="00472CB2">
        <w:rPr>
          <w:rFonts w:asciiTheme="majorHAnsi" w:hAnsiTheme="majorHAnsi" w:cstheme="majorHAnsi"/>
          <w:sz w:val="22"/>
          <w:szCs w:val="22"/>
          <w:lang w:val="pl-PL"/>
        </w:rPr>
        <w:t xml:space="preserve"> określonym w PFU stanowiącym załącznik do umowy.</w:t>
      </w:r>
    </w:p>
    <w:p w14:paraId="4897C81E" w14:textId="77777777" w:rsidR="00675A1B" w:rsidRPr="00472CB2" w:rsidRDefault="00675A1B" w:rsidP="009F4DBC">
      <w:pPr>
        <w:pStyle w:val="Akapitzlist"/>
        <w:numPr>
          <w:ilvl w:val="0"/>
          <w:numId w:val="55"/>
        </w:numPr>
        <w:spacing w:after="0" w:line="22" w:lineRule="atLeast"/>
        <w:ind w:left="284" w:hanging="284"/>
        <w:jc w:val="both"/>
        <w:rPr>
          <w:rFonts w:asciiTheme="majorHAnsi" w:hAnsiTheme="majorHAnsi" w:cstheme="majorHAnsi"/>
          <w:color w:val="000000" w:themeColor="text1"/>
          <w:sz w:val="22"/>
          <w:szCs w:val="22"/>
          <w:lang w:val="pl-PL"/>
        </w:rPr>
      </w:pPr>
      <w:r w:rsidRPr="00472CB2">
        <w:rPr>
          <w:rFonts w:asciiTheme="majorHAnsi" w:hAnsiTheme="majorHAnsi" w:cstheme="majorHAnsi"/>
          <w:color w:val="000000" w:themeColor="text1"/>
          <w:sz w:val="22"/>
          <w:szCs w:val="22"/>
          <w:lang w:val="pl-PL"/>
        </w:rPr>
        <w:t>W dokumentacji Wykonawca nie może wskazać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muszą wówczas towarzyszyć wyrazy „lub równoważny”. Wykonawca zobowiązany jest wówczas do wskazania parametrów równoważności.</w:t>
      </w:r>
    </w:p>
    <w:p w14:paraId="4C1D4484" w14:textId="1D4506BA" w:rsidR="00675A1B" w:rsidRPr="00472CB2" w:rsidRDefault="00675A1B" w:rsidP="009F4DBC">
      <w:pPr>
        <w:pStyle w:val="Akapitzlist"/>
        <w:numPr>
          <w:ilvl w:val="0"/>
          <w:numId w:val="55"/>
        </w:numPr>
        <w:spacing w:after="0"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Wykonawca oświadcza i gwarantuje, że dokumentacja będzie wynikiem jego twórczości i nie będzie naruszała praw autorskich oraz jakichkolwiek innych praw osób trzecich. Wykonawca oświadcza i </w:t>
      </w:r>
      <w:r w:rsidR="001269B6"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gwarantuje, że jego prawa autorskie do przedmiotowej dokumentacji nie będą ograniczone w zakresie objętym niniejszą umową.</w:t>
      </w:r>
    </w:p>
    <w:p w14:paraId="19DA6B60" w14:textId="77777777" w:rsidR="00675A1B" w:rsidRPr="00472CB2" w:rsidRDefault="00675A1B" w:rsidP="009F4DBC">
      <w:pPr>
        <w:pStyle w:val="Akapitzlist"/>
        <w:numPr>
          <w:ilvl w:val="0"/>
          <w:numId w:val="55"/>
        </w:numPr>
        <w:spacing w:after="0"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 przypadku, gdy korzystanie przez Zamawiającego z dokumentacji stanowiącej niniejszy przedmiot zamówienia naruszy prawa autorskie lub jakiekolwiek inne prawa osób trzecich, Wykonawca zobowiązuje się do wyłącznego i pełnego naprawienia wszelkich szkód i zaspokojenia jakichkolwiek prawnie uzasadnionych roszczeń z tego tytułu zarówno Zamawiającego, jak i osób trzecich.</w:t>
      </w:r>
    </w:p>
    <w:p w14:paraId="49202085" w14:textId="5A017B1C" w:rsidR="00675A1B" w:rsidRPr="00472CB2" w:rsidRDefault="00675A1B" w:rsidP="009F4DBC">
      <w:pPr>
        <w:pStyle w:val="Akapitzlist"/>
        <w:numPr>
          <w:ilvl w:val="0"/>
          <w:numId w:val="55"/>
        </w:numPr>
        <w:spacing w:after="0"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Zamawiający nie jest zobowiązany do dokonywania sprawdzenia jakości i poprawności wykonanej </w:t>
      </w:r>
      <w:r w:rsidR="001269B6"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 xml:space="preserve">dokumentacji projektowej. </w:t>
      </w:r>
    </w:p>
    <w:p w14:paraId="6B56102C" w14:textId="727DAA77" w:rsidR="00675A1B" w:rsidRPr="00472CB2" w:rsidRDefault="00675A1B" w:rsidP="009F4DBC">
      <w:pPr>
        <w:pStyle w:val="Akapitzlist"/>
        <w:numPr>
          <w:ilvl w:val="0"/>
          <w:numId w:val="55"/>
        </w:numPr>
        <w:spacing w:after="0"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 przypadku stwierdzenia wad prawnych dokumentacji Zamawiającemu przysługuje prawo </w:t>
      </w:r>
      <w:r w:rsidR="001269B6"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 xml:space="preserve">odstąpienia od niniejszej umowy bez obowiązku uiszczania jakiegokolwiek wynagrodzenia na rzecz </w:t>
      </w:r>
      <w:r w:rsidR="001269B6"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Wykonawcy.</w:t>
      </w:r>
    </w:p>
    <w:p w14:paraId="34768600" w14:textId="00777AD5" w:rsidR="00B77BBF" w:rsidRPr="00F10035" w:rsidRDefault="00B77BBF" w:rsidP="009F4DBC">
      <w:pPr>
        <w:pStyle w:val="Akapitzlist"/>
        <w:numPr>
          <w:ilvl w:val="0"/>
          <w:numId w:val="55"/>
        </w:numPr>
        <w:spacing w:after="0" w:line="22" w:lineRule="atLeast"/>
        <w:ind w:left="284" w:hanging="284"/>
        <w:jc w:val="both"/>
        <w:rPr>
          <w:rFonts w:asciiTheme="majorHAnsi" w:hAnsiTheme="majorHAnsi" w:cstheme="majorHAnsi"/>
          <w:color w:val="auto"/>
          <w:sz w:val="22"/>
          <w:szCs w:val="22"/>
          <w:lang w:val="pl-PL"/>
        </w:rPr>
      </w:pPr>
      <w:r w:rsidRPr="00472CB2">
        <w:rPr>
          <w:rFonts w:asciiTheme="majorHAnsi" w:hAnsiTheme="majorHAnsi" w:cstheme="majorHAnsi"/>
          <w:sz w:val="22"/>
          <w:szCs w:val="22"/>
          <w:lang w:val="pl-PL"/>
        </w:rPr>
        <w:t xml:space="preserve"> </w:t>
      </w:r>
      <w:r w:rsidR="00396859" w:rsidRPr="00472CB2">
        <w:rPr>
          <w:rFonts w:asciiTheme="majorHAnsi" w:hAnsiTheme="majorHAnsi" w:cstheme="majorHAnsi"/>
          <w:sz w:val="22"/>
          <w:szCs w:val="22"/>
          <w:lang w:val="pl-PL"/>
        </w:rPr>
        <w:t>Wykonawca ponosi pełną odpowiedzialność za opracowaną dokumentację projektową, w tym za kom</w:t>
      </w:r>
      <w:r w:rsidR="00396859" w:rsidRPr="00F10035">
        <w:rPr>
          <w:rFonts w:asciiTheme="majorHAnsi" w:hAnsiTheme="majorHAnsi" w:cstheme="majorHAnsi"/>
          <w:color w:val="auto"/>
          <w:sz w:val="22"/>
          <w:szCs w:val="22"/>
          <w:lang w:val="pl-PL"/>
        </w:rPr>
        <w:t>pletność, zgodność z obowiązującymi przepisami prawa, normami, warunkami technicznymi, uzyskanymi opiniami, uzgodnieniami, decyzjami administracyjnymi oraz za jakość i poprawność przyjętych rozwiązań projektowych</w:t>
      </w:r>
      <w:r w:rsidRPr="00F10035">
        <w:rPr>
          <w:rFonts w:asciiTheme="majorHAnsi" w:hAnsiTheme="majorHAnsi" w:cstheme="majorHAnsi"/>
          <w:color w:val="auto"/>
          <w:sz w:val="22"/>
          <w:szCs w:val="22"/>
          <w:lang w:val="pl-PL"/>
        </w:rPr>
        <w:t>.</w:t>
      </w:r>
      <w:r w:rsidR="00396859" w:rsidRPr="00F10035">
        <w:rPr>
          <w:rFonts w:asciiTheme="majorHAnsi" w:hAnsiTheme="majorHAnsi" w:cstheme="majorHAnsi"/>
          <w:color w:val="auto"/>
          <w:sz w:val="22"/>
          <w:szCs w:val="22"/>
          <w:lang w:val="pl-PL"/>
        </w:rPr>
        <w:t xml:space="preserve"> Wykonawca odpowiada również za wszelkie wady, błędy i braki dokumentacji, także te ujawnione po jej zatwierdzeniu przez Zamawiającego, a także po wydaniu decyzji o pozwoleniu na budowę oraz w trakcie realizacji robót budowlanych.</w:t>
      </w:r>
    </w:p>
    <w:p w14:paraId="2250A040" w14:textId="2E3AB7D8" w:rsidR="00B77BBF" w:rsidRPr="00472CB2" w:rsidRDefault="00B77BBF" w:rsidP="00B77BBF">
      <w:pPr>
        <w:pStyle w:val="Standard"/>
        <w:tabs>
          <w:tab w:val="left" w:pos="284"/>
          <w:tab w:val="center" w:pos="4536"/>
          <w:tab w:val="right" w:pos="9072"/>
        </w:tabs>
        <w:spacing w:before="240" w:after="120" w:line="23" w:lineRule="atLeast"/>
        <w:jc w:val="center"/>
        <w:rPr>
          <w:rFonts w:asciiTheme="majorHAnsi" w:hAnsiTheme="majorHAnsi" w:cstheme="majorHAnsi"/>
          <w:b/>
          <w:bCs/>
          <w:sz w:val="22"/>
          <w:szCs w:val="22"/>
          <w:lang w:val="pl-PL"/>
        </w:rPr>
      </w:pPr>
      <w:bookmarkStart w:id="5" w:name="_Hlk146183112"/>
      <w:r w:rsidRPr="00472CB2">
        <w:rPr>
          <w:rFonts w:asciiTheme="majorHAnsi" w:hAnsiTheme="majorHAnsi" w:cstheme="majorHAnsi"/>
          <w:b/>
          <w:bCs/>
          <w:sz w:val="22"/>
          <w:szCs w:val="22"/>
          <w:lang w:val="pl-PL"/>
        </w:rPr>
        <w:lastRenderedPageBreak/>
        <w:t xml:space="preserve">§ </w:t>
      </w:r>
      <w:bookmarkEnd w:id="5"/>
      <w:r w:rsidRPr="00472CB2">
        <w:rPr>
          <w:rFonts w:asciiTheme="majorHAnsi" w:hAnsiTheme="majorHAnsi" w:cstheme="majorHAnsi"/>
          <w:b/>
          <w:bCs/>
          <w:sz w:val="22"/>
          <w:szCs w:val="22"/>
          <w:lang w:val="pl-PL"/>
        </w:rPr>
        <w:t>3</w:t>
      </w:r>
    </w:p>
    <w:p w14:paraId="108373A8" w14:textId="132148A1" w:rsidR="00B77BBF" w:rsidRPr="00472CB2" w:rsidRDefault="00B96079" w:rsidP="00364C46">
      <w:pPr>
        <w:widowControl/>
        <w:numPr>
          <w:ilvl w:val="3"/>
          <w:numId w:val="56"/>
        </w:numPr>
        <w:autoSpaceDN/>
        <w:spacing w:line="264" w:lineRule="auto"/>
        <w:ind w:left="425" w:hanging="425"/>
        <w:jc w:val="both"/>
        <w:textAlignment w:val="auto"/>
        <w:rPr>
          <w:rFonts w:asciiTheme="majorHAnsi" w:hAnsiTheme="majorHAnsi" w:cstheme="majorHAnsi"/>
          <w:sz w:val="22"/>
          <w:szCs w:val="22"/>
        </w:rPr>
      </w:pPr>
      <w:r w:rsidRPr="00B96079">
        <w:rPr>
          <w:rFonts w:asciiTheme="majorHAnsi" w:hAnsiTheme="majorHAnsi" w:cstheme="majorHAnsi"/>
          <w:sz w:val="22"/>
          <w:szCs w:val="22"/>
        </w:rPr>
        <w:t>Z chwilą dostarczenia Zamawiającemu dokumentacji projektowej, o której mowa w § 2, Wykonawca przenosi na Zamawiającego całość autorskich praw majątkowych do opracowanej w ramach niniejszej umowy dokumentacji wraz z wyłącznym prawem zezwalania na wykonywanie zależnego prawa autorskiego, bez dodatkowego wynagrodzenia</w:t>
      </w:r>
      <w:r w:rsidR="00B77BBF" w:rsidRPr="00472CB2">
        <w:rPr>
          <w:rFonts w:asciiTheme="majorHAnsi" w:hAnsiTheme="majorHAnsi" w:cstheme="majorHAnsi"/>
          <w:sz w:val="22"/>
          <w:szCs w:val="22"/>
        </w:rPr>
        <w:t>.</w:t>
      </w:r>
    </w:p>
    <w:p w14:paraId="1DF8A76F" w14:textId="59C3E7C3" w:rsidR="00B77BBF" w:rsidRPr="00472CB2" w:rsidRDefault="00B77BBF" w:rsidP="00364C46">
      <w:pPr>
        <w:widowControl/>
        <w:numPr>
          <w:ilvl w:val="0"/>
          <w:numId w:val="56"/>
        </w:numPr>
        <w:tabs>
          <w:tab w:val="clear" w:pos="0"/>
        </w:tabs>
        <w:autoSpaceDN/>
        <w:spacing w:line="264" w:lineRule="auto"/>
        <w:ind w:left="425" w:hanging="425"/>
        <w:jc w:val="both"/>
        <w:textAlignment w:val="auto"/>
        <w:rPr>
          <w:rFonts w:asciiTheme="majorHAnsi" w:hAnsiTheme="majorHAnsi" w:cstheme="majorHAnsi"/>
          <w:sz w:val="22"/>
          <w:szCs w:val="22"/>
        </w:rPr>
      </w:pPr>
      <w:r w:rsidRPr="00472CB2">
        <w:rPr>
          <w:rFonts w:asciiTheme="majorHAnsi" w:hAnsiTheme="majorHAnsi" w:cstheme="majorHAnsi"/>
          <w:sz w:val="22"/>
          <w:szCs w:val="22"/>
        </w:rPr>
        <w:t xml:space="preserve">Przeniesienie praw autorskich następuje w zakresie wszystkich znanych pól eksploatacji wymienionych w art. 50 ustawy z dnia 4 lutego 1994r. o prawie autorskim i prawach pokrewnych </w:t>
      </w:r>
      <w:r w:rsidR="00946BBB" w:rsidRPr="00472CB2">
        <w:rPr>
          <w:rFonts w:asciiTheme="majorHAnsi" w:hAnsiTheme="majorHAnsi" w:cstheme="majorHAnsi"/>
          <w:sz w:val="22"/>
          <w:szCs w:val="22"/>
        </w:rPr>
        <w:br/>
      </w:r>
      <w:r w:rsidRPr="00472CB2">
        <w:rPr>
          <w:rFonts w:asciiTheme="majorHAnsi" w:hAnsiTheme="majorHAnsi" w:cstheme="majorHAnsi"/>
          <w:sz w:val="22"/>
          <w:szCs w:val="22"/>
        </w:rPr>
        <w:t>(</w:t>
      </w:r>
      <w:proofErr w:type="spellStart"/>
      <w:r w:rsidRPr="00472CB2">
        <w:rPr>
          <w:rFonts w:asciiTheme="majorHAnsi" w:hAnsiTheme="majorHAnsi" w:cstheme="majorHAnsi"/>
          <w:sz w:val="22"/>
          <w:szCs w:val="22"/>
        </w:rPr>
        <w:t>t.j</w:t>
      </w:r>
      <w:proofErr w:type="spellEnd"/>
      <w:r w:rsidRPr="00472CB2">
        <w:rPr>
          <w:rFonts w:asciiTheme="majorHAnsi" w:hAnsiTheme="majorHAnsi" w:cstheme="majorHAnsi"/>
          <w:sz w:val="22"/>
          <w:szCs w:val="22"/>
        </w:rPr>
        <w:t>. Dz. U. z 202</w:t>
      </w:r>
      <w:r w:rsidR="00A26EB9" w:rsidRPr="00472CB2">
        <w:rPr>
          <w:rFonts w:asciiTheme="majorHAnsi" w:hAnsiTheme="majorHAnsi" w:cstheme="majorHAnsi"/>
          <w:sz w:val="22"/>
          <w:szCs w:val="22"/>
        </w:rPr>
        <w:t>5</w:t>
      </w:r>
      <w:r w:rsidRPr="00472CB2">
        <w:rPr>
          <w:rFonts w:asciiTheme="majorHAnsi" w:hAnsiTheme="majorHAnsi" w:cstheme="majorHAnsi"/>
          <w:sz w:val="22"/>
          <w:szCs w:val="22"/>
        </w:rPr>
        <w:t xml:space="preserve"> r. poz. </w:t>
      </w:r>
      <w:r w:rsidR="00A26EB9" w:rsidRPr="00472CB2">
        <w:rPr>
          <w:rFonts w:asciiTheme="majorHAnsi" w:hAnsiTheme="majorHAnsi" w:cstheme="majorHAnsi"/>
          <w:sz w:val="22"/>
          <w:szCs w:val="22"/>
        </w:rPr>
        <w:t>24</w:t>
      </w:r>
      <w:r w:rsidRPr="00472CB2">
        <w:rPr>
          <w:rFonts w:asciiTheme="majorHAnsi" w:hAnsiTheme="majorHAnsi" w:cstheme="majorHAnsi"/>
          <w:sz w:val="22"/>
          <w:szCs w:val="22"/>
        </w:rPr>
        <w:t xml:space="preserve"> z </w:t>
      </w:r>
      <w:proofErr w:type="spellStart"/>
      <w:r w:rsidRPr="00472CB2">
        <w:rPr>
          <w:rFonts w:asciiTheme="majorHAnsi" w:hAnsiTheme="majorHAnsi" w:cstheme="majorHAnsi"/>
          <w:sz w:val="22"/>
          <w:szCs w:val="22"/>
        </w:rPr>
        <w:t>późn</w:t>
      </w:r>
      <w:proofErr w:type="spellEnd"/>
      <w:r w:rsidRPr="00472CB2">
        <w:rPr>
          <w:rFonts w:asciiTheme="majorHAnsi" w:hAnsiTheme="majorHAnsi" w:cstheme="majorHAnsi"/>
          <w:sz w:val="22"/>
          <w:szCs w:val="22"/>
        </w:rPr>
        <w:t>. zm.), a w szczególności do:</w:t>
      </w:r>
    </w:p>
    <w:p w14:paraId="673C1807" w14:textId="77777777" w:rsidR="00B77BBF" w:rsidRPr="00472CB2" w:rsidRDefault="00B77BBF" w:rsidP="00364C46">
      <w:pPr>
        <w:widowControl/>
        <w:numPr>
          <w:ilvl w:val="0"/>
          <w:numId w:val="57"/>
        </w:numPr>
        <w:tabs>
          <w:tab w:val="left" w:pos="709"/>
        </w:tabs>
        <w:overflowPunct w:val="0"/>
        <w:autoSpaceDE w:val="0"/>
        <w:autoSpaceDN/>
        <w:spacing w:line="264" w:lineRule="auto"/>
        <w:ind w:left="709" w:hanging="283"/>
        <w:jc w:val="both"/>
        <w:textAlignment w:val="auto"/>
        <w:rPr>
          <w:rFonts w:asciiTheme="majorHAnsi" w:hAnsiTheme="majorHAnsi" w:cstheme="majorHAnsi"/>
          <w:sz w:val="22"/>
          <w:szCs w:val="22"/>
        </w:rPr>
      </w:pPr>
      <w:r w:rsidRPr="00472CB2">
        <w:rPr>
          <w:rFonts w:asciiTheme="majorHAnsi" w:hAnsiTheme="majorHAnsi" w:cstheme="majorHAnsi"/>
          <w:sz w:val="22"/>
          <w:szCs w:val="22"/>
        </w:rPr>
        <w:t>utrwalania i zwielokrotniania – wytwarzanie określoną techniką egzemplarzy utworu, w tym techniką drukarską, reprograficzną, zapisu magnetycznego oraz techniką cyfrową,</w:t>
      </w:r>
    </w:p>
    <w:p w14:paraId="0772A20F" w14:textId="77777777" w:rsidR="00B77BBF" w:rsidRPr="00472CB2" w:rsidRDefault="00B77BBF" w:rsidP="00364C46">
      <w:pPr>
        <w:widowControl/>
        <w:numPr>
          <w:ilvl w:val="0"/>
          <w:numId w:val="57"/>
        </w:numPr>
        <w:tabs>
          <w:tab w:val="left" w:pos="709"/>
        </w:tabs>
        <w:overflowPunct w:val="0"/>
        <w:autoSpaceDE w:val="0"/>
        <w:autoSpaceDN/>
        <w:spacing w:line="264" w:lineRule="auto"/>
        <w:ind w:left="709" w:hanging="283"/>
        <w:jc w:val="both"/>
        <w:textAlignment w:val="auto"/>
        <w:rPr>
          <w:rFonts w:asciiTheme="majorHAnsi" w:hAnsiTheme="majorHAnsi" w:cstheme="majorHAnsi"/>
          <w:sz w:val="22"/>
          <w:szCs w:val="22"/>
        </w:rPr>
      </w:pPr>
      <w:r w:rsidRPr="00472CB2">
        <w:rPr>
          <w:rFonts w:asciiTheme="majorHAnsi" w:hAnsiTheme="majorHAnsi" w:cstheme="majorHAnsi"/>
          <w:sz w:val="22"/>
          <w:szCs w:val="22"/>
        </w:rPr>
        <w:t>obrotu oryginałem albo egzemplarzami, na których utwór utrwalono – wprowadzanie do obrotu, użyczenie lub najem oryginału albo egzemplarzy,</w:t>
      </w:r>
    </w:p>
    <w:p w14:paraId="53BFC0F0" w14:textId="77777777" w:rsidR="00B77BBF" w:rsidRPr="00472CB2" w:rsidRDefault="00B77BBF" w:rsidP="00364C46">
      <w:pPr>
        <w:widowControl/>
        <w:numPr>
          <w:ilvl w:val="0"/>
          <w:numId w:val="57"/>
        </w:numPr>
        <w:tabs>
          <w:tab w:val="left" w:pos="709"/>
        </w:tabs>
        <w:overflowPunct w:val="0"/>
        <w:autoSpaceDE w:val="0"/>
        <w:autoSpaceDN/>
        <w:spacing w:line="264" w:lineRule="auto"/>
        <w:ind w:left="709" w:hanging="283"/>
        <w:jc w:val="both"/>
        <w:textAlignment w:val="auto"/>
        <w:rPr>
          <w:rFonts w:asciiTheme="majorHAnsi" w:hAnsiTheme="majorHAnsi" w:cstheme="majorHAnsi"/>
          <w:sz w:val="22"/>
          <w:szCs w:val="22"/>
        </w:rPr>
      </w:pPr>
      <w:r w:rsidRPr="00472CB2">
        <w:rPr>
          <w:rFonts w:asciiTheme="majorHAnsi" w:hAnsiTheme="majorHAnsi" w:cstheme="majorHAnsi"/>
          <w:sz w:val="22"/>
          <w:szCs w:val="22"/>
        </w:rPr>
        <w:t>korzystania na własny użytek,</w:t>
      </w:r>
    </w:p>
    <w:p w14:paraId="7E598675" w14:textId="57B34725" w:rsidR="00B77BBF" w:rsidRPr="00472CB2" w:rsidRDefault="00B77BBF" w:rsidP="00364C46">
      <w:pPr>
        <w:widowControl/>
        <w:numPr>
          <w:ilvl w:val="0"/>
          <w:numId w:val="57"/>
        </w:numPr>
        <w:tabs>
          <w:tab w:val="left" w:pos="709"/>
        </w:tabs>
        <w:overflowPunct w:val="0"/>
        <w:autoSpaceDE w:val="0"/>
        <w:autoSpaceDN/>
        <w:spacing w:line="264" w:lineRule="auto"/>
        <w:ind w:left="709" w:hanging="283"/>
        <w:jc w:val="both"/>
        <w:textAlignment w:val="auto"/>
        <w:rPr>
          <w:rFonts w:asciiTheme="majorHAnsi" w:hAnsiTheme="majorHAnsi" w:cstheme="majorHAnsi"/>
          <w:sz w:val="22"/>
          <w:szCs w:val="22"/>
        </w:rPr>
      </w:pPr>
      <w:r w:rsidRPr="00472CB2">
        <w:rPr>
          <w:rFonts w:asciiTheme="majorHAnsi" w:hAnsiTheme="majorHAnsi" w:cstheme="majorHAnsi"/>
          <w:sz w:val="22"/>
          <w:szCs w:val="22"/>
        </w:rPr>
        <w:t xml:space="preserve">wielokrotnego udostępniania i przekazywania osobom trzecim, </w:t>
      </w:r>
    </w:p>
    <w:p w14:paraId="4B883D73" w14:textId="77777777" w:rsidR="00B77BBF" w:rsidRPr="00472CB2" w:rsidRDefault="00B77BBF" w:rsidP="00364C46">
      <w:pPr>
        <w:widowControl/>
        <w:numPr>
          <w:ilvl w:val="0"/>
          <w:numId w:val="57"/>
        </w:numPr>
        <w:tabs>
          <w:tab w:val="left" w:pos="709"/>
        </w:tabs>
        <w:overflowPunct w:val="0"/>
        <w:autoSpaceDE w:val="0"/>
        <w:autoSpaceDN/>
        <w:spacing w:line="264" w:lineRule="auto"/>
        <w:ind w:left="709" w:hanging="283"/>
        <w:jc w:val="both"/>
        <w:textAlignment w:val="auto"/>
        <w:rPr>
          <w:rFonts w:asciiTheme="majorHAnsi" w:hAnsiTheme="majorHAnsi" w:cstheme="majorHAnsi"/>
          <w:sz w:val="22"/>
          <w:szCs w:val="22"/>
        </w:rPr>
      </w:pPr>
      <w:r w:rsidRPr="00472CB2">
        <w:rPr>
          <w:rFonts w:asciiTheme="majorHAnsi" w:hAnsiTheme="majorHAnsi" w:cstheme="majorHAnsi"/>
          <w:sz w:val="22"/>
          <w:szCs w:val="22"/>
        </w:rPr>
        <w:t>swobodnego dokonywania zmian, przeróbek, modyfikacji w projekcie,</w:t>
      </w:r>
    </w:p>
    <w:p w14:paraId="44AA43DD" w14:textId="77777777" w:rsidR="00B77BBF" w:rsidRPr="00472CB2" w:rsidRDefault="00B77BBF" w:rsidP="00364C46">
      <w:pPr>
        <w:widowControl/>
        <w:numPr>
          <w:ilvl w:val="0"/>
          <w:numId w:val="57"/>
        </w:numPr>
        <w:tabs>
          <w:tab w:val="left" w:pos="709"/>
        </w:tabs>
        <w:overflowPunct w:val="0"/>
        <w:autoSpaceDE w:val="0"/>
        <w:autoSpaceDN/>
        <w:spacing w:line="264" w:lineRule="auto"/>
        <w:ind w:left="709" w:hanging="283"/>
        <w:jc w:val="both"/>
        <w:textAlignment w:val="auto"/>
        <w:rPr>
          <w:rFonts w:asciiTheme="majorHAnsi" w:hAnsiTheme="majorHAnsi" w:cstheme="majorHAnsi"/>
          <w:sz w:val="22"/>
          <w:szCs w:val="22"/>
        </w:rPr>
      </w:pPr>
      <w:r w:rsidRPr="00472CB2">
        <w:rPr>
          <w:rFonts w:asciiTheme="majorHAnsi" w:hAnsiTheme="majorHAnsi" w:cstheme="majorHAnsi"/>
          <w:sz w:val="22"/>
          <w:szCs w:val="22"/>
        </w:rPr>
        <w:t>wyrażania zgody na korzystanie i rozporządzanie prawem zależnym.</w:t>
      </w:r>
    </w:p>
    <w:p w14:paraId="52FA3C04" w14:textId="68F2E540" w:rsidR="00B77BBF" w:rsidRPr="00472CB2" w:rsidRDefault="00B96079" w:rsidP="00364C46">
      <w:pPr>
        <w:widowControl/>
        <w:numPr>
          <w:ilvl w:val="0"/>
          <w:numId w:val="56"/>
        </w:numPr>
        <w:tabs>
          <w:tab w:val="clear" w:pos="0"/>
        </w:tabs>
        <w:autoSpaceDN/>
        <w:spacing w:line="264" w:lineRule="auto"/>
        <w:ind w:left="284" w:hanging="284"/>
        <w:jc w:val="both"/>
        <w:textAlignment w:val="auto"/>
        <w:rPr>
          <w:rFonts w:asciiTheme="majorHAnsi" w:hAnsiTheme="majorHAnsi" w:cstheme="majorHAnsi"/>
          <w:sz w:val="22"/>
          <w:szCs w:val="22"/>
        </w:rPr>
      </w:pPr>
      <w:r w:rsidRPr="00B96079">
        <w:rPr>
          <w:rFonts w:asciiTheme="majorHAnsi" w:hAnsiTheme="majorHAnsi" w:cstheme="majorHAnsi"/>
          <w:sz w:val="22"/>
          <w:szCs w:val="22"/>
        </w:rPr>
        <w:t>Zamawiający nabywa prawo do przeniesienia autorskich praw majątkowych na rzecz osób trzecich oraz do udzielenia licencji wyłącznych i niewyłącznych na korzystanie z dokumentacji projektowej</w:t>
      </w:r>
      <w:r w:rsidR="00B77BBF" w:rsidRPr="00472CB2">
        <w:rPr>
          <w:rFonts w:asciiTheme="majorHAnsi" w:hAnsiTheme="majorHAnsi" w:cstheme="majorHAnsi"/>
          <w:sz w:val="22"/>
          <w:szCs w:val="22"/>
        </w:rPr>
        <w:t>.</w:t>
      </w:r>
    </w:p>
    <w:p w14:paraId="64DD5146" w14:textId="77777777" w:rsidR="00B77BBF" w:rsidRPr="00472CB2" w:rsidRDefault="00B77BBF" w:rsidP="00364C46">
      <w:pPr>
        <w:widowControl/>
        <w:numPr>
          <w:ilvl w:val="0"/>
          <w:numId w:val="56"/>
        </w:numPr>
        <w:tabs>
          <w:tab w:val="clear" w:pos="0"/>
        </w:tabs>
        <w:autoSpaceDN/>
        <w:spacing w:line="264" w:lineRule="auto"/>
        <w:ind w:left="284" w:hanging="284"/>
        <w:jc w:val="both"/>
        <w:textAlignment w:val="auto"/>
        <w:rPr>
          <w:rFonts w:asciiTheme="majorHAnsi" w:hAnsiTheme="majorHAnsi" w:cstheme="majorHAnsi"/>
          <w:sz w:val="22"/>
          <w:szCs w:val="22"/>
        </w:rPr>
      </w:pPr>
      <w:r w:rsidRPr="00472CB2">
        <w:rPr>
          <w:rFonts w:asciiTheme="majorHAnsi" w:hAnsiTheme="majorHAnsi" w:cstheme="majorHAnsi"/>
          <w:sz w:val="22"/>
          <w:szCs w:val="22"/>
        </w:rPr>
        <w:t xml:space="preserve">Zamawiający nabywa prawo do korzystania i rozporządzania prawem o którym mowa w ust. 1 i ust. 2 w kraju i za granicą. </w:t>
      </w:r>
    </w:p>
    <w:p w14:paraId="1983D2E2" w14:textId="2ED85DFA" w:rsidR="00B77BBF" w:rsidRPr="00472CB2" w:rsidRDefault="00B77BBF" w:rsidP="009F4DBC">
      <w:pPr>
        <w:widowControl/>
        <w:numPr>
          <w:ilvl w:val="0"/>
          <w:numId w:val="56"/>
        </w:numPr>
        <w:tabs>
          <w:tab w:val="clear" w:pos="0"/>
        </w:tabs>
        <w:autoSpaceDN/>
        <w:spacing w:line="259" w:lineRule="auto"/>
        <w:ind w:left="284" w:hanging="284"/>
        <w:jc w:val="both"/>
        <w:textAlignment w:val="auto"/>
        <w:rPr>
          <w:rFonts w:asciiTheme="majorHAnsi" w:hAnsiTheme="majorHAnsi" w:cstheme="majorHAnsi"/>
          <w:sz w:val="22"/>
          <w:szCs w:val="22"/>
        </w:rPr>
      </w:pPr>
      <w:r w:rsidRPr="00472CB2">
        <w:rPr>
          <w:rFonts w:asciiTheme="majorHAnsi" w:hAnsiTheme="majorHAnsi" w:cstheme="majorHAnsi"/>
          <w:sz w:val="22"/>
          <w:szCs w:val="22"/>
        </w:rPr>
        <w:t xml:space="preserve">Wykonawca oświadcza, iż przenosi na Zamawiającego własność wszystkich egzemplarzy, które zostaną </w:t>
      </w:r>
      <w:r w:rsidRPr="00472CB2">
        <w:rPr>
          <w:rFonts w:asciiTheme="majorHAnsi" w:hAnsiTheme="majorHAnsi" w:cstheme="majorHAnsi"/>
          <w:color w:val="000000" w:themeColor="text1"/>
          <w:sz w:val="22"/>
          <w:szCs w:val="22"/>
        </w:rPr>
        <w:t>Zamawiającemu wydane w związku z wykonaniem przedmiotu umowy. Wynagrodzenie określone w</w:t>
      </w:r>
      <w:r w:rsidR="00946BBB" w:rsidRPr="00472CB2">
        <w:rPr>
          <w:rFonts w:asciiTheme="majorHAnsi" w:hAnsiTheme="majorHAnsi" w:cstheme="majorHAnsi"/>
          <w:color w:val="000000" w:themeColor="text1"/>
          <w:sz w:val="22"/>
          <w:szCs w:val="22"/>
        </w:rPr>
        <w:br/>
      </w:r>
      <w:r w:rsidRPr="00472CB2">
        <w:rPr>
          <w:rFonts w:asciiTheme="majorHAnsi" w:hAnsiTheme="majorHAnsi" w:cstheme="majorHAnsi"/>
          <w:color w:val="000000" w:themeColor="text1"/>
          <w:sz w:val="22"/>
          <w:szCs w:val="22"/>
        </w:rPr>
        <w:t xml:space="preserve">§ </w:t>
      </w:r>
      <w:r w:rsidR="00736600" w:rsidRPr="00472CB2">
        <w:rPr>
          <w:rFonts w:asciiTheme="majorHAnsi" w:hAnsiTheme="majorHAnsi" w:cstheme="majorHAnsi"/>
          <w:color w:val="000000" w:themeColor="text1"/>
          <w:sz w:val="22"/>
          <w:szCs w:val="22"/>
        </w:rPr>
        <w:t>11</w:t>
      </w:r>
      <w:r w:rsidRPr="00472CB2">
        <w:rPr>
          <w:rFonts w:asciiTheme="majorHAnsi" w:hAnsiTheme="majorHAnsi" w:cstheme="majorHAnsi"/>
          <w:color w:val="000000" w:themeColor="text1"/>
          <w:sz w:val="22"/>
          <w:szCs w:val="22"/>
        </w:rPr>
        <w:t xml:space="preserve"> ust. 1 niniejszej umowy obejmuje także przeniesienie praw autorskich, o których mowa w ust. 1 i 2 oraz wyczerpuje wszelkie roszczenia Wykonawcy z tytułu przeniesienia na rzecz Zamawiającego autorskich </w:t>
      </w:r>
      <w:r w:rsidRPr="00472CB2">
        <w:rPr>
          <w:rFonts w:asciiTheme="majorHAnsi" w:hAnsiTheme="majorHAnsi" w:cstheme="majorHAnsi"/>
          <w:sz w:val="22"/>
          <w:szCs w:val="22"/>
        </w:rPr>
        <w:t>praw majątkowych na wszystkich polach eksploatacji oraz z tytułu przeniesienia własności egzemplarzy.</w:t>
      </w:r>
    </w:p>
    <w:p w14:paraId="55D6FCEA" w14:textId="39547E13" w:rsidR="00B77BBF" w:rsidRPr="00472CB2" w:rsidRDefault="00B77BBF" w:rsidP="00ED6D7C">
      <w:pPr>
        <w:pStyle w:val="Standard"/>
        <w:tabs>
          <w:tab w:val="left" w:pos="284"/>
          <w:tab w:val="center" w:pos="4536"/>
          <w:tab w:val="right" w:pos="9072"/>
        </w:tabs>
        <w:spacing w:line="22"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4</w:t>
      </w:r>
    </w:p>
    <w:p w14:paraId="1BB4DAEB" w14:textId="2F2176E6" w:rsidR="00C40104" w:rsidRPr="00472CB2" w:rsidRDefault="00C40104" w:rsidP="00F5593B">
      <w:pPr>
        <w:pStyle w:val="Akapitzlist"/>
        <w:numPr>
          <w:ilvl w:val="3"/>
          <w:numId w:val="56"/>
        </w:numPr>
        <w:spacing w:after="0" w:line="23" w:lineRule="atLeast"/>
        <w:ind w:left="284" w:hanging="284"/>
        <w:jc w:val="both"/>
        <w:rPr>
          <w:rFonts w:asciiTheme="majorHAnsi" w:hAnsiTheme="majorHAnsi" w:cstheme="majorHAnsi"/>
          <w:color w:val="auto"/>
          <w:sz w:val="22"/>
          <w:szCs w:val="22"/>
          <w:lang w:val="pl-PL"/>
        </w:rPr>
      </w:pPr>
      <w:r w:rsidRPr="00472CB2">
        <w:rPr>
          <w:rFonts w:asciiTheme="majorHAnsi" w:hAnsiTheme="majorHAnsi" w:cstheme="majorHAnsi"/>
          <w:sz w:val="22"/>
          <w:szCs w:val="22"/>
          <w:lang w:val="pl-PL"/>
        </w:rPr>
        <w:t>Zadanie realizowane jest w ramach programu Fundusze Europejskie dla Śląskiego 2021-2027 (nabór nr FESL.03.03-IZ.01-114/24  działanie 3.3. Regionalne Trasy Rowerowe – ZIT Subregionu Południowego, PRIORYTET III Fundusze Europejskie dla zrównoważonej mobilności)</w:t>
      </w:r>
      <w:r w:rsidRPr="00472CB2">
        <w:rPr>
          <w:rFonts w:asciiTheme="majorHAnsi" w:hAnsiTheme="majorHAnsi" w:cstheme="majorHAnsi"/>
          <w:color w:val="auto"/>
          <w:sz w:val="22"/>
          <w:szCs w:val="22"/>
          <w:lang w:val="pl-PL"/>
        </w:rPr>
        <w:t xml:space="preserve">.  </w:t>
      </w:r>
    </w:p>
    <w:p w14:paraId="434650F2" w14:textId="6E0B4118" w:rsidR="00C40104" w:rsidRPr="00472CB2" w:rsidRDefault="00C40104" w:rsidP="00F5593B">
      <w:pPr>
        <w:pStyle w:val="Akapitzlist"/>
        <w:numPr>
          <w:ilvl w:val="3"/>
          <w:numId w:val="56"/>
        </w:numPr>
        <w:spacing w:after="0"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 przypadku, gdy na skutek działania lub zaniechania Wykonawcy, w szczególności </w:t>
      </w:r>
      <w:r w:rsidR="00FD6C96" w:rsidRPr="00472CB2">
        <w:rPr>
          <w:rFonts w:asciiTheme="majorHAnsi" w:hAnsiTheme="majorHAnsi" w:cstheme="majorHAnsi"/>
          <w:sz w:val="22"/>
          <w:szCs w:val="22"/>
          <w:lang w:val="pl-PL"/>
        </w:rPr>
        <w:t xml:space="preserve">z powodu </w:t>
      </w:r>
      <w:r w:rsidRPr="00472CB2">
        <w:rPr>
          <w:rFonts w:asciiTheme="majorHAnsi" w:hAnsiTheme="majorHAnsi" w:cstheme="majorHAnsi"/>
          <w:sz w:val="22"/>
          <w:szCs w:val="22"/>
          <w:lang w:val="pl-PL"/>
        </w:rPr>
        <w:t xml:space="preserve">niewykonania lub nienależytego wykonania przedmiotu umowy, przekroczenia terminu realizacji, </w:t>
      </w:r>
      <w:r w:rsidR="00FD6C96" w:rsidRPr="00472CB2">
        <w:rPr>
          <w:rFonts w:asciiTheme="majorHAnsi" w:hAnsiTheme="majorHAnsi" w:cstheme="majorHAnsi"/>
          <w:sz w:val="22"/>
          <w:szCs w:val="22"/>
          <w:lang w:val="pl-PL"/>
        </w:rPr>
        <w:t>nieprzestrzegania obowiązków dokumentacyjnych lub rozliczeniowych, naruszenia zasad lub wytycznych dotyczących realizacji projektów unijnych dojdzie do</w:t>
      </w:r>
    </w:p>
    <w:p w14:paraId="708234AD" w14:textId="0E0903B8" w:rsidR="00C40104" w:rsidRPr="00472CB2" w:rsidRDefault="00C40104" w:rsidP="00F5593B">
      <w:pPr>
        <w:pStyle w:val="Akapitzlist"/>
        <w:numPr>
          <w:ilvl w:val="0"/>
          <w:numId w:val="69"/>
        </w:numPr>
        <w:spacing w:after="0" w:line="23" w:lineRule="atLeast"/>
        <w:ind w:left="426" w:hanging="142"/>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utrat</w:t>
      </w:r>
      <w:r w:rsidR="00FD6C96" w:rsidRPr="00472CB2">
        <w:rPr>
          <w:rFonts w:asciiTheme="majorHAnsi" w:hAnsiTheme="majorHAnsi" w:cstheme="majorHAnsi"/>
          <w:sz w:val="22"/>
          <w:szCs w:val="22"/>
          <w:lang w:val="pl-PL"/>
        </w:rPr>
        <w:t>y</w:t>
      </w:r>
      <w:r w:rsidRPr="00472CB2">
        <w:rPr>
          <w:rFonts w:asciiTheme="majorHAnsi" w:hAnsiTheme="majorHAnsi" w:cstheme="majorHAnsi"/>
          <w:sz w:val="22"/>
          <w:szCs w:val="22"/>
          <w:lang w:val="pl-PL"/>
        </w:rPr>
        <w:t xml:space="preserve"> całości lub części dofinansowania,</w:t>
      </w:r>
    </w:p>
    <w:p w14:paraId="7E7B1CFD" w14:textId="4C5A79ED" w:rsidR="00C40104" w:rsidRPr="00472CB2" w:rsidRDefault="00FD6C96" w:rsidP="00F5593B">
      <w:pPr>
        <w:pStyle w:val="Akapitzlist"/>
        <w:numPr>
          <w:ilvl w:val="0"/>
          <w:numId w:val="69"/>
        </w:numPr>
        <w:spacing w:after="0" w:line="23" w:lineRule="atLeast"/>
        <w:ind w:left="426" w:hanging="142"/>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zmniejszenia wysokości dofinansowania</w:t>
      </w:r>
      <w:r w:rsidR="00C40104" w:rsidRPr="00472CB2">
        <w:rPr>
          <w:rFonts w:asciiTheme="majorHAnsi" w:hAnsiTheme="majorHAnsi" w:cstheme="majorHAnsi"/>
          <w:sz w:val="22"/>
          <w:szCs w:val="22"/>
          <w:lang w:val="pl-PL"/>
        </w:rPr>
        <w:t>,</w:t>
      </w:r>
    </w:p>
    <w:p w14:paraId="2F6FED0A" w14:textId="1A8E78A6" w:rsidR="00FD6C96" w:rsidRPr="00472CB2" w:rsidRDefault="00FD6C96" w:rsidP="00F5593B">
      <w:pPr>
        <w:pStyle w:val="Akapitzlist"/>
        <w:numPr>
          <w:ilvl w:val="0"/>
          <w:numId w:val="69"/>
        </w:numPr>
        <w:spacing w:after="0" w:line="23" w:lineRule="atLeast"/>
        <w:ind w:left="426" w:hanging="142"/>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nałożenia korekt finansowych lub innych sankcji,</w:t>
      </w:r>
    </w:p>
    <w:p w14:paraId="51E4CEDA" w14:textId="738C454B" w:rsidR="00C40104" w:rsidRPr="00472CB2" w:rsidRDefault="00FD6C96" w:rsidP="00F5593B">
      <w:pPr>
        <w:spacing w:line="23" w:lineRule="atLeast"/>
        <w:ind w:left="284"/>
        <w:jc w:val="both"/>
        <w:rPr>
          <w:rFonts w:asciiTheme="majorHAnsi" w:hAnsiTheme="majorHAnsi" w:cstheme="majorHAnsi"/>
          <w:sz w:val="22"/>
          <w:szCs w:val="22"/>
        </w:rPr>
      </w:pPr>
      <w:r w:rsidRPr="00472CB2">
        <w:rPr>
          <w:rFonts w:asciiTheme="majorHAnsi" w:hAnsiTheme="majorHAnsi" w:cstheme="majorHAnsi"/>
          <w:sz w:val="22"/>
          <w:szCs w:val="22"/>
        </w:rPr>
        <w:t>Wykonawca ponosi wobec Zamawiającego pełną odpowiedzialność odszkodowawczą za powstałą z tego tytułu szkodę</w:t>
      </w:r>
      <w:r w:rsidR="00C40104" w:rsidRPr="00472CB2">
        <w:rPr>
          <w:rFonts w:asciiTheme="majorHAnsi" w:hAnsiTheme="majorHAnsi" w:cstheme="majorHAnsi"/>
          <w:sz w:val="22"/>
          <w:szCs w:val="22"/>
        </w:rPr>
        <w:t>.</w:t>
      </w:r>
    </w:p>
    <w:p w14:paraId="0B3F93A9" w14:textId="6F9E5C43" w:rsidR="00C40104" w:rsidRPr="00472CB2" w:rsidRDefault="00FD6C96" w:rsidP="00F5593B">
      <w:pPr>
        <w:pStyle w:val="Akapitzlist"/>
        <w:numPr>
          <w:ilvl w:val="3"/>
          <w:numId w:val="56"/>
        </w:numPr>
        <w:spacing w:after="0"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Wykonawca zobowiązany jest do zwrotu Zamawiającemu wszystkich kwot utraconego lub zmniejszonego dofinansowania, a także wszelkich kosztów i sankcji związanych z korektami </w:t>
      </w:r>
      <w:r w:rsidRPr="00472CB2">
        <w:rPr>
          <w:rFonts w:asciiTheme="majorHAnsi" w:hAnsiTheme="majorHAnsi" w:cstheme="majorHAnsi"/>
          <w:sz w:val="22"/>
          <w:szCs w:val="22"/>
          <w:lang w:val="pl-PL"/>
        </w:rPr>
        <w:br/>
        <w:t>finansowymi, wraz z należnymi odsetkami, jeśli powstały one z winy Wykonawcy</w:t>
      </w:r>
      <w:r w:rsidR="00C40104" w:rsidRPr="00472CB2">
        <w:rPr>
          <w:rFonts w:asciiTheme="majorHAnsi" w:hAnsiTheme="majorHAnsi" w:cstheme="majorHAnsi"/>
          <w:sz w:val="22"/>
          <w:szCs w:val="22"/>
          <w:lang w:val="pl-PL"/>
        </w:rPr>
        <w:t>.</w:t>
      </w:r>
    </w:p>
    <w:p w14:paraId="59E19E3F" w14:textId="5C4B976C" w:rsidR="00C40104" w:rsidRPr="00472CB2" w:rsidRDefault="00C40104" w:rsidP="00F5593B">
      <w:pPr>
        <w:pStyle w:val="Akapitzlist"/>
        <w:numPr>
          <w:ilvl w:val="3"/>
          <w:numId w:val="56"/>
        </w:numPr>
        <w:spacing w:after="0"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Postanowienia niniejszego paragrafu pozostają bez uszczerbku dla uprawnień Zamawiającego do dochodzenia kar umownych oraz odszkodowania na zasadach ogólnych.</w:t>
      </w:r>
    </w:p>
    <w:p w14:paraId="32B5D9EF" w14:textId="4C282917" w:rsidR="00557FAB" w:rsidRPr="00472CB2" w:rsidRDefault="00557FAB" w:rsidP="00B60BCB">
      <w:pPr>
        <w:pStyle w:val="Standard"/>
        <w:tabs>
          <w:tab w:val="left" w:pos="284"/>
          <w:tab w:val="center" w:pos="4536"/>
          <w:tab w:val="right" w:pos="9072"/>
        </w:tabs>
        <w:spacing w:before="120" w:after="12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5</w:t>
      </w:r>
    </w:p>
    <w:p w14:paraId="7397DA29" w14:textId="760FD407" w:rsidR="00557FAB" w:rsidRPr="00472CB2" w:rsidRDefault="00557FAB" w:rsidP="009F4DBC">
      <w:pPr>
        <w:pStyle w:val="Akapitzlist"/>
        <w:numPr>
          <w:ilvl w:val="3"/>
          <w:numId w:val="58"/>
        </w:numPr>
        <w:spacing w:after="0" w:line="259" w:lineRule="auto"/>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Wykonawca zobowiązany jest do pełnienia nadzoru autorskiego zgodnie z art. 20 ustawy Prawo </w:t>
      </w:r>
      <w:r w:rsidRPr="00472CB2">
        <w:rPr>
          <w:rFonts w:asciiTheme="majorHAnsi" w:hAnsiTheme="majorHAnsi" w:cstheme="majorHAnsi"/>
          <w:sz w:val="22"/>
          <w:szCs w:val="22"/>
          <w:lang w:val="pl-PL"/>
        </w:rPr>
        <w:br/>
        <w:t xml:space="preserve">budowlane, przy zachowaniu warunków określonych w niniejszej umowie. Wykonawca zobowiązuje się </w:t>
      </w:r>
      <w:r w:rsidRPr="00472CB2">
        <w:rPr>
          <w:rFonts w:asciiTheme="majorHAnsi" w:hAnsiTheme="majorHAnsi" w:cstheme="majorHAnsi"/>
          <w:sz w:val="22"/>
          <w:szCs w:val="22"/>
          <w:lang w:val="pl-PL"/>
        </w:rPr>
        <w:lastRenderedPageBreak/>
        <w:t xml:space="preserve">do pełnienia nadzoru autorskiego do czasu uzyskania pozwolenia na użytkowanie lub równoważnego dokumentu dla robót zrealizowanych na podstawie opracowanej dokumentacji, stanowiącej przedmiot tej umowy, w ramach wynagrodzenia przewidzianego w niniejszej umowie. </w:t>
      </w:r>
    </w:p>
    <w:p w14:paraId="16CD4DFF" w14:textId="77777777" w:rsidR="00557FAB" w:rsidRPr="00472CB2" w:rsidRDefault="00557FAB" w:rsidP="009F4DBC">
      <w:pPr>
        <w:pStyle w:val="Akapitzlist"/>
        <w:numPr>
          <w:ilvl w:val="3"/>
          <w:numId w:val="58"/>
        </w:numPr>
        <w:spacing w:after="0" w:line="259" w:lineRule="auto"/>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Pełnienie czynności nadzoru autorskiego następuje na pisemne wezwanie Zamawiającego i obejmuje wszystkie koszty związane z dojazdem, pobytem na budowie oraz czynnościami nadzoru.</w:t>
      </w:r>
    </w:p>
    <w:p w14:paraId="0ABA31F4" w14:textId="7A783441" w:rsidR="00AC41FE" w:rsidRPr="00472CB2" w:rsidRDefault="00AC41FE" w:rsidP="009F4DBC">
      <w:pPr>
        <w:pStyle w:val="Akapitzlist"/>
        <w:numPr>
          <w:ilvl w:val="3"/>
          <w:numId w:val="58"/>
        </w:numPr>
        <w:spacing w:after="0" w:line="259" w:lineRule="auto"/>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 ramach nadzoru autorskiego Wykonawca zobowiązany będzie w szczególności do:</w:t>
      </w:r>
    </w:p>
    <w:p w14:paraId="7DBEB5CF" w14:textId="77777777" w:rsidR="00AC41FE" w:rsidRPr="00472CB2" w:rsidRDefault="00AC41FE" w:rsidP="009F4DBC">
      <w:pPr>
        <w:pStyle w:val="Akapitzlist"/>
        <w:numPr>
          <w:ilvl w:val="0"/>
          <w:numId w:val="66"/>
        </w:numPr>
        <w:tabs>
          <w:tab w:val="left" w:pos="284"/>
        </w:tabs>
        <w:spacing w:after="0" w:line="259" w:lineRule="auto"/>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czuwania w toku realizacji robót budowlanych nad zgodnością rozwiązań technicznych, materiałowych i użytkowych z dokumentacją projektową;</w:t>
      </w:r>
    </w:p>
    <w:p w14:paraId="1851CD26" w14:textId="2513E9A4" w:rsidR="00AC41FE" w:rsidRPr="00472CB2" w:rsidRDefault="00AC41FE" w:rsidP="009F4DBC">
      <w:pPr>
        <w:pStyle w:val="Akapitzlist"/>
        <w:numPr>
          <w:ilvl w:val="0"/>
          <w:numId w:val="66"/>
        </w:numPr>
        <w:tabs>
          <w:tab w:val="left" w:pos="284"/>
        </w:tabs>
        <w:spacing w:after="0" w:line="259" w:lineRule="auto"/>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uzupełniania szczegółów dokumentacji projektowej oraz wyjaśniania Wykonawcy robót budowlanych wątpliwości powstałych w </w:t>
      </w:r>
      <w:r w:rsidR="0039356D" w:rsidRPr="00472CB2">
        <w:rPr>
          <w:rFonts w:asciiTheme="majorHAnsi" w:hAnsiTheme="majorHAnsi" w:cstheme="majorHAnsi"/>
          <w:sz w:val="22"/>
          <w:szCs w:val="22"/>
          <w:lang w:val="pl-PL"/>
        </w:rPr>
        <w:t>trakcie</w:t>
      </w:r>
      <w:r w:rsidRPr="00472CB2">
        <w:rPr>
          <w:rFonts w:asciiTheme="majorHAnsi" w:hAnsiTheme="majorHAnsi" w:cstheme="majorHAnsi"/>
          <w:sz w:val="22"/>
          <w:szCs w:val="22"/>
          <w:lang w:val="pl-PL"/>
        </w:rPr>
        <w:t xml:space="preserve"> realizacji tych robót;</w:t>
      </w:r>
    </w:p>
    <w:p w14:paraId="1537E387" w14:textId="20363003" w:rsidR="00AC41FE" w:rsidRPr="00472CB2" w:rsidRDefault="00AC41FE" w:rsidP="009F4DBC">
      <w:pPr>
        <w:pStyle w:val="Akapitzlist"/>
        <w:numPr>
          <w:ilvl w:val="0"/>
          <w:numId w:val="66"/>
        </w:numPr>
        <w:tabs>
          <w:tab w:val="left" w:pos="284"/>
        </w:tabs>
        <w:spacing w:after="0" w:line="259" w:lineRule="auto"/>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uzgadnianie z Zamawiającym </w:t>
      </w:r>
      <w:r w:rsidR="00882CC4" w:rsidRPr="00472CB2">
        <w:rPr>
          <w:rFonts w:asciiTheme="majorHAnsi" w:hAnsiTheme="majorHAnsi" w:cstheme="majorHAnsi"/>
          <w:sz w:val="22"/>
          <w:szCs w:val="22"/>
          <w:lang w:val="pl-PL"/>
        </w:rPr>
        <w:t>oraz W</w:t>
      </w:r>
      <w:r w:rsidRPr="00472CB2">
        <w:rPr>
          <w:rFonts w:asciiTheme="majorHAnsi" w:hAnsiTheme="majorHAnsi" w:cstheme="majorHAnsi"/>
          <w:sz w:val="22"/>
          <w:szCs w:val="22"/>
          <w:lang w:val="pl-PL"/>
        </w:rPr>
        <w:t xml:space="preserve">ykonawcą robót budowlanych możliwości wprowadzenia </w:t>
      </w:r>
      <w:r w:rsidR="00882CC4"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 xml:space="preserve">rozwiązań zamiennych w stosunku do przewidzianych w dokumentacji projektowej w zakresie </w:t>
      </w:r>
      <w:r w:rsidR="0039356D"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 xml:space="preserve">materiałów i konstrukcji, rozwiązań technicznych, technologicznych i użytkowych, jednak o jakości i standardzie nie niższych niż </w:t>
      </w:r>
      <w:r w:rsidR="0039356D" w:rsidRPr="00472CB2">
        <w:rPr>
          <w:rFonts w:asciiTheme="majorHAnsi" w:hAnsiTheme="majorHAnsi" w:cstheme="majorHAnsi"/>
          <w:sz w:val="22"/>
          <w:szCs w:val="22"/>
          <w:lang w:val="pl-PL"/>
        </w:rPr>
        <w:t xml:space="preserve">pierwotnie </w:t>
      </w:r>
      <w:r w:rsidRPr="00472CB2">
        <w:rPr>
          <w:rFonts w:asciiTheme="majorHAnsi" w:hAnsiTheme="majorHAnsi" w:cstheme="majorHAnsi"/>
          <w:sz w:val="22"/>
          <w:szCs w:val="22"/>
          <w:lang w:val="pl-PL"/>
        </w:rPr>
        <w:t>przewidziano w dokumentacji projektowej,</w:t>
      </w:r>
    </w:p>
    <w:p w14:paraId="1C2078C7" w14:textId="331EF76C" w:rsidR="00AC41FE" w:rsidRPr="00472CB2" w:rsidRDefault="00AC41FE" w:rsidP="009F4DBC">
      <w:pPr>
        <w:pStyle w:val="Akapitzlist"/>
        <w:numPr>
          <w:ilvl w:val="0"/>
          <w:numId w:val="66"/>
        </w:numPr>
        <w:tabs>
          <w:tab w:val="left" w:pos="284"/>
        </w:tabs>
        <w:spacing w:after="0" w:line="259" w:lineRule="auto"/>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udziału w naradach technicznych</w:t>
      </w:r>
      <w:r w:rsidR="00882CC4" w:rsidRPr="00472CB2">
        <w:rPr>
          <w:rFonts w:asciiTheme="majorHAnsi" w:hAnsiTheme="majorHAnsi" w:cstheme="majorHAnsi"/>
          <w:sz w:val="22"/>
          <w:szCs w:val="22"/>
          <w:lang w:val="pl-PL"/>
        </w:rPr>
        <w:t>;</w:t>
      </w:r>
      <w:r w:rsidRPr="00472CB2">
        <w:rPr>
          <w:rFonts w:asciiTheme="majorHAnsi" w:hAnsiTheme="majorHAnsi" w:cstheme="majorHAnsi"/>
          <w:sz w:val="22"/>
          <w:szCs w:val="22"/>
          <w:lang w:val="pl-PL"/>
        </w:rPr>
        <w:t xml:space="preserve"> </w:t>
      </w:r>
      <w:r w:rsidR="00882CC4" w:rsidRPr="00472CB2">
        <w:rPr>
          <w:rFonts w:asciiTheme="majorHAnsi" w:hAnsiTheme="majorHAnsi" w:cstheme="majorHAnsi"/>
          <w:sz w:val="22"/>
          <w:szCs w:val="22"/>
          <w:lang w:val="pl-PL"/>
        </w:rPr>
        <w:t>liczba pobytów Wykonawcy na budowie będzie wynikała z uzasadnionych potrzeb, każdorazowo wskazywanych przez Zamawiającego, jego przedstawiciela (w tym Inspektora nadzoru), a w wyjątkowych sytuacjach – przez wykonawcę robót budowlanych</w:t>
      </w:r>
      <w:r w:rsidRPr="00472CB2">
        <w:rPr>
          <w:rFonts w:asciiTheme="majorHAnsi" w:hAnsiTheme="majorHAnsi" w:cstheme="majorHAnsi"/>
          <w:sz w:val="22"/>
          <w:szCs w:val="22"/>
          <w:lang w:val="pl-PL"/>
        </w:rPr>
        <w:t>;</w:t>
      </w:r>
    </w:p>
    <w:p w14:paraId="24C62FC1" w14:textId="583A9A66" w:rsidR="00AC41FE" w:rsidRPr="00472CB2" w:rsidRDefault="00AC41FE" w:rsidP="009F4DBC">
      <w:pPr>
        <w:pStyle w:val="Akapitzlist"/>
        <w:numPr>
          <w:ilvl w:val="0"/>
          <w:numId w:val="66"/>
        </w:numPr>
        <w:tabs>
          <w:tab w:val="left" w:pos="284"/>
        </w:tabs>
        <w:spacing w:after="0" w:line="259" w:lineRule="auto"/>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udziału w odbiorze poszczególnych istotnych części robót budowlanych oraz odbiorze końcowym </w:t>
      </w:r>
      <w:r w:rsidR="00D277C4"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inwestycji;</w:t>
      </w:r>
    </w:p>
    <w:p w14:paraId="6222C133" w14:textId="37981126" w:rsidR="00AC41FE" w:rsidRPr="00472CB2" w:rsidRDefault="00882CC4" w:rsidP="009F4DBC">
      <w:pPr>
        <w:pStyle w:val="Akapitzlist"/>
        <w:numPr>
          <w:ilvl w:val="0"/>
          <w:numId w:val="66"/>
        </w:numPr>
        <w:tabs>
          <w:tab w:val="left" w:pos="284"/>
        </w:tabs>
        <w:spacing w:after="0" w:line="259" w:lineRule="auto"/>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zajmowania stanowiska wobec zagadnień i zapytań zgłaszanych przez Zamawiającego w terminie nie dłuższym niż 2 dni robocze od ich otrzymania</w:t>
      </w:r>
      <w:r w:rsidR="00AC41FE" w:rsidRPr="00472CB2">
        <w:rPr>
          <w:rFonts w:asciiTheme="majorHAnsi" w:hAnsiTheme="majorHAnsi" w:cstheme="majorHAnsi"/>
          <w:sz w:val="22"/>
          <w:szCs w:val="22"/>
          <w:lang w:val="pl-PL"/>
        </w:rPr>
        <w:t>;</w:t>
      </w:r>
    </w:p>
    <w:p w14:paraId="01B82957" w14:textId="0007811F" w:rsidR="00AC41FE" w:rsidRPr="00472CB2" w:rsidRDefault="00AC41FE" w:rsidP="009F4DBC">
      <w:pPr>
        <w:pStyle w:val="Akapitzlist"/>
        <w:numPr>
          <w:ilvl w:val="0"/>
          <w:numId w:val="66"/>
        </w:numPr>
        <w:tabs>
          <w:tab w:val="left" w:pos="284"/>
        </w:tabs>
        <w:spacing w:after="0" w:line="259" w:lineRule="auto"/>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współudziału w wykonaniu przez </w:t>
      </w:r>
      <w:r w:rsidR="00A16C65" w:rsidRPr="00472CB2">
        <w:rPr>
          <w:rFonts w:asciiTheme="majorHAnsi" w:hAnsiTheme="majorHAnsi" w:cstheme="majorHAnsi"/>
          <w:sz w:val="22"/>
          <w:szCs w:val="22"/>
          <w:lang w:val="pl-PL"/>
        </w:rPr>
        <w:t>W</w:t>
      </w:r>
      <w:r w:rsidRPr="00472CB2">
        <w:rPr>
          <w:rFonts w:asciiTheme="majorHAnsi" w:hAnsiTheme="majorHAnsi" w:cstheme="majorHAnsi"/>
          <w:sz w:val="22"/>
          <w:szCs w:val="22"/>
          <w:lang w:val="pl-PL"/>
        </w:rPr>
        <w:t>ykonawcę robót budowlanych dokumentacji powykonawczej, uwzględniającej wszystkie zmiany wprowadzone do dokumentacji projektowej w trakcie realizacji</w:t>
      </w:r>
      <w:r w:rsidR="00882CC4" w:rsidRPr="00472CB2">
        <w:rPr>
          <w:rFonts w:asciiTheme="majorHAnsi" w:hAnsiTheme="majorHAnsi" w:cstheme="majorHAnsi"/>
          <w:sz w:val="22"/>
          <w:szCs w:val="22"/>
          <w:lang w:val="pl-PL"/>
        </w:rPr>
        <w:t xml:space="preserve">  </w:t>
      </w:r>
      <w:r w:rsidR="00882CC4" w:rsidRPr="00472CB2">
        <w:rPr>
          <w:rFonts w:asciiTheme="majorHAnsi" w:hAnsiTheme="majorHAnsi" w:cstheme="majorHAnsi"/>
          <w:sz w:val="22"/>
          <w:szCs w:val="22"/>
          <w:lang w:val="pl-PL"/>
        </w:rPr>
        <w:br/>
        <w:t>robót.</w:t>
      </w:r>
    </w:p>
    <w:p w14:paraId="5F1F88BA" w14:textId="6A1B14CB" w:rsidR="0009636B" w:rsidRPr="00472CB2" w:rsidRDefault="0009636B" w:rsidP="00581FAA">
      <w:pPr>
        <w:pStyle w:val="Standard"/>
        <w:tabs>
          <w:tab w:val="left" w:pos="284"/>
          <w:tab w:val="center" w:pos="4536"/>
          <w:tab w:val="right" w:pos="9072"/>
        </w:tabs>
        <w:spacing w:before="120" w:after="12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6</w:t>
      </w:r>
    </w:p>
    <w:p w14:paraId="63F0B7C2" w14:textId="6587AA45" w:rsidR="006920D1" w:rsidRPr="00472CB2" w:rsidRDefault="00C74D68" w:rsidP="009F4DBC">
      <w:pPr>
        <w:pStyle w:val="Akapitzlist"/>
        <w:numPr>
          <w:ilvl w:val="6"/>
          <w:numId w:val="58"/>
        </w:numPr>
        <w:tabs>
          <w:tab w:val="clear" w:pos="0"/>
        </w:tabs>
        <w:spacing w:after="0"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Rozpoczęcie robót budowlanych może nastąpić wyłącznie po uzyskaniu ostatecznej decyzji o </w:t>
      </w:r>
      <w:r w:rsidRPr="00472CB2">
        <w:rPr>
          <w:rFonts w:asciiTheme="majorHAnsi" w:hAnsiTheme="majorHAnsi" w:cstheme="majorHAnsi"/>
          <w:sz w:val="22"/>
          <w:szCs w:val="22"/>
          <w:lang w:val="pl-PL"/>
        </w:rPr>
        <w:br/>
        <w:t xml:space="preserve">pozwoleniu na budowę oraz po skutecznym </w:t>
      </w:r>
      <w:r w:rsidR="0039356D" w:rsidRPr="00472CB2">
        <w:rPr>
          <w:rFonts w:asciiTheme="majorHAnsi" w:hAnsiTheme="majorHAnsi" w:cstheme="majorHAnsi"/>
          <w:sz w:val="22"/>
          <w:szCs w:val="22"/>
          <w:lang w:val="pl-PL"/>
        </w:rPr>
        <w:t xml:space="preserve">dokonaniu </w:t>
      </w:r>
      <w:r w:rsidRPr="00472CB2">
        <w:rPr>
          <w:rFonts w:asciiTheme="majorHAnsi" w:hAnsiTheme="majorHAnsi" w:cstheme="majorHAnsi"/>
          <w:sz w:val="22"/>
          <w:szCs w:val="22"/>
          <w:lang w:val="pl-PL"/>
        </w:rPr>
        <w:t>zgłoszeni</w:t>
      </w:r>
      <w:r w:rsidR="0039356D" w:rsidRPr="00472CB2">
        <w:rPr>
          <w:rFonts w:asciiTheme="majorHAnsi" w:hAnsiTheme="majorHAnsi" w:cstheme="majorHAnsi"/>
          <w:sz w:val="22"/>
          <w:szCs w:val="22"/>
          <w:lang w:val="pl-PL"/>
        </w:rPr>
        <w:t>a</w:t>
      </w:r>
      <w:r w:rsidRPr="00472CB2">
        <w:rPr>
          <w:rFonts w:asciiTheme="majorHAnsi" w:hAnsiTheme="majorHAnsi" w:cstheme="majorHAnsi"/>
          <w:sz w:val="22"/>
          <w:szCs w:val="22"/>
          <w:lang w:val="pl-PL"/>
        </w:rPr>
        <w:t xml:space="preserve"> zamiaru rozpoczęcia robót do </w:t>
      </w:r>
      <w:r w:rsidR="0039356D"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 xml:space="preserve">właściwego organu nadzoru budowlanego, zgodnie z obowiązującymi przepisami ustawy z dnia 7 lipca 1994 r. – Prawo budowlane </w:t>
      </w:r>
      <w:r w:rsidR="0071188D" w:rsidRPr="00472CB2">
        <w:rPr>
          <w:rFonts w:asciiTheme="majorHAnsi" w:hAnsiTheme="majorHAnsi" w:cstheme="majorHAnsi"/>
          <w:sz w:val="22"/>
          <w:szCs w:val="22"/>
          <w:lang w:val="pl-PL"/>
        </w:rPr>
        <w:t>(</w:t>
      </w:r>
      <w:proofErr w:type="spellStart"/>
      <w:r w:rsidR="00796FDC" w:rsidRPr="00472CB2">
        <w:rPr>
          <w:rFonts w:asciiTheme="majorHAnsi" w:hAnsiTheme="majorHAnsi" w:cstheme="majorHAnsi"/>
          <w:sz w:val="22"/>
          <w:szCs w:val="22"/>
          <w:lang w:val="pl-PL"/>
        </w:rPr>
        <w:t>t.j</w:t>
      </w:r>
      <w:proofErr w:type="spellEnd"/>
      <w:r w:rsidR="00796FDC" w:rsidRPr="00472CB2">
        <w:rPr>
          <w:rFonts w:asciiTheme="majorHAnsi" w:hAnsiTheme="majorHAnsi" w:cstheme="majorHAnsi"/>
          <w:sz w:val="22"/>
          <w:szCs w:val="22"/>
          <w:lang w:val="pl-PL"/>
        </w:rPr>
        <w:t xml:space="preserve">.: </w:t>
      </w:r>
      <w:r w:rsidR="0071188D" w:rsidRPr="00472CB2">
        <w:rPr>
          <w:rFonts w:asciiTheme="majorHAnsi" w:hAnsiTheme="majorHAnsi" w:cstheme="majorHAnsi"/>
          <w:sz w:val="22"/>
          <w:szCs w:val="22"/>
          <w:lang w:val="pl-PL"/>
        </w:rPr>
        <w:t>Dz. U. z 202</w:t>
      </w:r>
      <w:r w:rsidR="00A26EB9" w:rsidRPr="00472CB2">
        <w:rPr>
          <w:rFonts w:asciiTheme="majorHAnsi" w:hAnsiTheme="majorHAnsi" w:cstheme="majorHAnsi"/>
          <w:sz w:val="22"/>
          <w:szCs w:val="22"/>
          <w:lang w:val="pl-PL"/>
        </w:rPr>
        <w:t>5</w:t>
      </w:r>
      <w:r w:rsidR="0071188D" w:rsidRPr="00472CB2">
        <w:rPr>
          <w:rFonts w:asciiTheme="majorHAnsi" w:hAnsiTheme="majorHAnsi" w:cstheme="majorHAnsi"/>
          <w:sz w:val="22"/>
          <w:szCs w:val="22"/>
          <w:lang w:val="pl-PL"/>
        </w:rPr>
        <w:t xml:space="preserve"> r. poz. </w:t>
      </w:r>
      <w:r w:rsidR="002C211C" w:rsidRPr="00472CB2">
        <w:rPr>
          <w:rFonts w:asciiTheme="majorHAnsi" w:hAnsiTheme="majorHAnsi" w:cstheme="majorHAnsi"/>
          <w:sz w:val="22"/>
          <w:szCs w:val="22"/>
          <w:lang w:val="pl-PL"/>
        </w:rPr>
        <w:t>418</w:t>
      </w:r>
      <w:r w:rsidR="0071188D" w:rsidRPr="00472CB2">
        <w:rPr>
          <w:rFonts w:asciiTheme="majorHAnsi" w:hAnsiTheme="majorHAnsi" w:cstheme="majorHAnsi"/>
          <w:sz w:val="22"/>
          <w:szCs w:val="22"/>
          <w:lang w:val="pl-PL"/>
        </w:rPr>
        <w:t>, z</w:t>
      </w:r>
      <w:r w:rsidRPr="00472CB2">
        <w:rPr>
          <w:rFonts w:asciiTheme="majorHAnsi" w:hAnsiTheme="majorHAnsi" w:cstheme="majorHAnsi"/>
          <w:sz w:val="22"/>
          <w:szCs w:val="22"/>
          <w:lang w:val="pl-PL"/>
        </w:rPr>
        <w:t xml:space="preserve"> </w:t>
      </w:r>
      <w:proofErr w:type="spellStart"/>
      <w:r w:rsidR="002C211C" w:rsidRPr="00472CB2">
        <w:rPr>
          <w:rFonts w:asciiTheme="majorHAnsi" w:hAnsiTheme="majorHAnsi" w:cstheme="majorHAnsi"/>
          <w:sz w:val="22"/>
          <w:szCs w:val="22"/>
          <w:lang w:val="pl-PL"/>
        </w:rPr>
        <w:t>późn</w:t>
      </w:r>
      <w:proofErr w:type="spellEnd"/>
      <w:r w:rsidR="002C211C" w:rsidRPr="00472CB2">
        <w:rPr>
          <w:rFonts w:asciiTheme="majorHAnsi" w:hAnsiTheme="majorHAnsi" w:cstheme="majorHAnsi"/>
          <w:sz w:val="22"/>
          <w:szCs w:val="22"/>
          <w:lang w:val="pl-PL"/>
        </w:rPr>
        <w:t>.</w:t>
      </w:r>
      <w:r w:rsidR="0071188D" w:rsidRPr="00472CB2">
        <w:rPr>
          <w:rFonts w:asciiTheme="majorHAnsi" w:hAnsiTheme="majorHAnsi" w:cstheme="majorHAnsi"/>
          <w:sz w:val="22"/>
          <w:szCs w:val="22"/>
          <w:lang w:val="pl-PL"/>
        </w:rPr>
        <w:t xml:space="preserve"> zm.).</w:t>
      </w:r>
    </w:p>
    <w:p w14:paraId="08E5E90C" w14:textId="77777777" w:rsidR="00ED6D7C" w:rsidRPr="00472CB2" w:rsidRDefault="00CF5BFF" w:rsidP="009F4DBC">
      <w:pPr>
        <w:pStyle w:val="Akapitzlist"/>
        <w:numPr>
          <w:ilvl w:val="6"/>
          <w:numId w:val="58"/>
        </w:numPr>
        <w:tabs>
          <w:tab w:val="clear" w:pos="0"/>
        </w:tabs>
        <w:spacing w:after="0"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Wykonawca dostarcza wszelkie materiały niezbędne do realizacji robót, a w uzgodnieniu z </w:t>
      </w:r>
      <w:r w:rsidRPr="00472CB2">
        <w:rPr>
          <w:rFonts w:asciiTheme="majorHAnsi" w:hAnsiTheme="majorHAnsi" w:cstheme="majorHAnsi"/>
          <w:sz w:val="22"/>
          <w:szCs w:val="22"/>
          <w:lang w:val="pl-PL"/>
        </w:rPr>
        <w:br/>
        <w:t xml:space="preserve">Zamawiającym zagospodarowuje materiały pochodzące z wyburzeń i rozbiórki, nieprzewidziane do dalszego wykorzystania oraz ponosi koszty związane z wywozem i utylizacją odpadów. </w:t>
      </w:r>
    </w:p>
    <w:p w14:paraId="19B562B4" w14:textId="2ED051FB" w:rsidR="000F7296" w:rsidRPr="00472CB2" w:rsidRDefault="00CF5BFF" w:rsidP="00ED6D7C">
      <w:pPr>
        <w:pStyle w:val="Akapitzlist"/>
        <w:spacing w:after="0" w:line="23" w:lineRule="atLeast"/>
        <w:ind w:left="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Wszystkie elementy z rozbiórek, możliwe do powtórnego wykorzystania, Wykonawca zobowiązany jest przewieźć na wskazane przez Zamawiającego miejsce</w:t>
      </w:r>
      <w:r w:rsidR="00411094" w:rsidRPr="00472CB2">
        <w:rPr>
          <w:rFonts w:asciiTheme="majorHAnsi" w:hAnsiTheme="majorHAnsi" w:cstheme="majorHAnsi"/>
          <w:sz w:val="22"/>
          <w:szCs w:val="22"/>
          <w:lang w:val="pl-PL"/>
        </w:rPr>
        <w:t>.</w:t>
      </w:r>
    </w:p>
    <w:p w14:paraId="278F6108" w14:textId="088C2C24" w:rsidR="00800E65" w:rsidRPr="00472CB2" w:rsidRDefault="00AC1E15" w:rsidP="009F4DBC">
      <w:pPr>
        <w:pStyle w:val="Akapitzlist"/>
        <w:numPr>
          <w:ilvl w:val="6"/>
          <w:numId w:val="58"/>
        </w:numPr>
        <w:tabs>
          <w:tab w:val="clear" w:pos="0"/>
        </w:tabs>
        <w:spacing w:after="0" w:line="23" w:lineRule="atLeast"/>
        <w:ind w:left="284" w:hanging="284"/>
        <w:jc w:val="both"/>
        <w:rPr>
          <w:rFonts w:asciiTheme="majorHAnsi" w:hAnsiTheme="majorHAnsi" w:cstheme="majorHAnsi"/>
          <w:color w:val="auto"/>
          <w:sz w:val="22"/>
          <w:szCs w:val="22"/>
          <w:lang w:val="pl-PL"/>
        </w:rPr>
      </w:pPr>
      <w:r w:rsidRPr="00472CB2">
        <w:rPr>
          <w:rFonts w:asciiTheme="majorHAnsi" w:hAnsiTheme="majorHAnsi" w:cstheme="majorHAnsi"/>
          <w:sz w:val="22"/>
          <w:szCs w:val="22"/>
          <w:lang w:val="pl-PL"/>
        </w:rPr>
        <w:t>Roboty budowlane zostaną wykonane zgodnie z</w:t>
      </w:r>
      <w:r w:rsidR="0039356D" w:rsidRPr="00472CB2">
        <w:rPr>
          <w:rFonts w:asciiTheme="majorHAnsi" w:hAnsiTheme="majorHAnsi" w:cstheme="majorHAnsi"/>
          <w:sz w:val="22"/>
          <w:szCs w:val="22"/>
          <w:lang w:val="pl-PL"/>
        </w:rPr>
        <w:t>:</w:t>
      </w:r>
      <w:r w:rsidRPr="00472CB2">
        <w:rPr>
          <w:rFonts w:asciiTheme="majorHAnsi" w:hAnsiTheme="majorHAnsi" w:cstheme="majorHAnsi"/>
          <w:sz w:val="22"/>
          <w:szCs w:val="22"/>
          <w:lang w:val="pl-PL"/>
        </w:rPr>
        <w:t xml:space="preserve"> dokumentacją projektową, specyfikacją warunków </w:t>
      </w:r>
      <w:r w:rsidR="0039356D"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 xml:space="preserve">zamówienia, </w:t>
      </w:r>
      <w:r w:rsidR="000D496F" w:rsidRPr="00472CB2">
        <w:rPr>
          <w:rFonts w:asciiTheme="majorHAnsi" w:hAnsiTheme="majorHAnsi" w:cstheme="majorHAnsi"/>
          <w:sz w:val="22"/>
          <w:szCs w:val="22"/>
          <w:lang w:val="pl-PL"/>
        </w:rPr>
        <w:t xml:space="preserve">przedmiarem robót, </w:t>
      </w:r>
      <w:bookmarkStart w:id="6" w:name="_Hlk124148955"/>
      <w:r w:rsidRPr="00472CB2">
        <w:rPr>
          <w:rFonts w:asciiTheme="majorHAnsi" w:hAnsiTheme="majorHAnsi" w:cstheme="majorHAnsi"/>
          <w:sz w:val="22"/>
          <w:szCs w:val="22"/>
          <w:lang w:val="pl-PL"/>
        </w:rPr>
        <w:t>specyfikacją techniczną</w:t>
      </w:r>
      <w:r w:rsidR="00642355" w:rsidRPr="00472CB2">
        <w:rPr>
          <w:rFonts w:asciiTheme="majorHAnsi" w:hAnsiTheme="majorHAnsi" w:cstheme="majorHAnsi"/>
          <w:sz w:val="22"/>
          <w:szCs w:val="22"/>
          <w:lang w:val="pl-PL"/>
        </w:rPr>
        <w:t xml:space="preserve"> wykonania i odbioru robót budowlanych</w:t>
      </w:r>
      <w:bookmarkEnd w:id="6"/>
      <w:r w:rsidR="00642355" w:rsidRPr="00472CB2">
        <w:rPr>
          <w:rFonts w:asciiTheme="majorHAnsi" w:hAnsiTheme="majorHAnsi" w:cstheme="majorHAnsi"/>
          <w:sz w:val="22"/>
          <w:szCs w:val="22"/>
          <w:lang w:val="pl-PL"/>
        </w:rPr>
        <w:t xml:space="preserve">, </w:t>
      </w:r>
      <w:r w:rsidR="0039356D" w:rsidRPr="00472CB2">
        <w:rPr>
          <w:rFonts w:asciiTheme="majorHAnsi" w:hAnsiTheme="majorHAnsi" w:cstheme="majorHAnsi"/>
          <w:sz w:val="22"/>
          <w:szCs w:val="22"/>
          <w:lang w:val="pl-PL"/>
        </w:rPr>
        <w:br/>
      </w:r>
      <w:r w:rsidR="00642355" w:rsidRPr="00472CB2">
        <w:rPr>
          <w:rFonts w:asciiTheme="majorHAnsi" w:hAnsiTheme="majorHAnsi" w:cstheme="majorHAnsi"/>
          <w:sz w:val="22"/>
          <w:szCs w:val="22"/>
          <w:lang w:val="pl-PL"/>
        </w:rPr>
        <w:t>warunkami technicznymi, decyzjami</w:t>
      </w:r>
      <w:r w:rsidR="00F10035">
        <w:rPr>
          <w:rFonts w:asciiTheme="majorHAnsi" w:hAnsiTheme="majorHAnsi" w:cstheme="majorHAnsi"/>
          <w:sz w:val="22"/>
          <w:szCs w:val="22"/>
          <w:lang w:val="pl-PL"/>
        </w:rPr>
        <w:t>, uzgodnieniami</w:t>
      </w:r>
      <w:r w:rsidR="00642355" w:rsidRPr="00472CB2">
        <w:rPr>
          <w:rFonts w:asciiTheme="majorHAnsi" w:hAnsiTheme="majorHAnsi" w:cstheme="majorHAnsi"/>
          <w:sz w:val="22"/>
          <w:szCs w:val="22"/>
          <w:lang w:val="pl-PL"/>
        </w:rPr>
        <w:t xml:space="preserve"> oraz pozwoleniami</w:t>
      </w:r>
      <w:r w:rsidRPr="00472CB2">
        <w:rPr>
          <w:rFonts w:asciiTheme="majorHAnsi" w:hAnsiTheme="majorHAnsi" w:cstheme="majorHAnsi"/>
          <w:sz w:val="22"/>
          <w:szCs w:val="22"/>
          <w:lang w:val="pl-PL"/>
        </w:rPr>
        <w:t xml:space="preserve">. Roboty budowlane muszą być wykonane z należytą </w:t>
      </w:r>
      <w:r w:rsidRPr="00472CB2">
        <w:rPr>
          <w:rFonts w:asciiTheme="majorHAnsi" w:hAnsiTheme="majorHAnsi" w:cstheme="majorHAnsi"/>
          <w:color w:val="auto"/>
          <w:sz w:val="22"/>
          <w:szCs w:val="22"/>
          <w:lang w:val="pl-PL"/>
        </w:rPr>
        <w:t>starannością, zgodnie z obowiązującymi przepisami, normami oraz  zasadami sztuki budowlanej, obowiązującymi standardami i etyką zawodową.</w:t>
      </w:r>
    </w:p>
    <w:p w14:paraId="1CDD3808" w14:textId="77777777" w:rsidR="009818AA" w:rsidRPr="00472CB2" w:rsidRDefault="00AC1E15" w:rsidP="009F4DBC">
      <w:pPr>
        <w:pStyle w:val="Akapitzlist"/>
        <w:numPr>
          <w:ilvl w:val="6"/>
          <w:numId w:val="58"/>
        </w:numPr>
        <w:tabs>
          <w:tab w:val="clear" w:pos="0"/>
        </w:tabs>
        <w:spacing w:after="0" w:line="23" w:lineRule="atLeast"/>
        <w:ind w:left="284" w:hanging="284"/>
        <w:jc w:val="both"/>
        <w:rPr>
          <w:rFonts w:asciiTheme="majorHAnsi" w:hAnsiTheme="majorHAnsi" w:cstheme="majorHAnsi"/>
          <w:color w:val="FF0000"/>
          <w:sz w:val="22"/>
          <w:szCs w:val="22"/>
          <w:lang w:val="pl-PL"/>
        </w:rPr>
      </w:pPr>
      <w:r w:rsidRPr="00472CB2">
        <w:rPr>
          <w:rFonts w:asciiTheme="majorHAnsi" w:hAnsiTheme="majorHAnsi" w:cstheme="majorHAnsi"/>
          <w:color w:val="auto"/>
          <w:sz w:val="22"/>
          <w:szCs w:val="22"/>
          <w:lang w:val="pl-PL"/>
        </w:rPr>
        <w:t xml:space="preserve">Nazwy własne </w:t>
      </w:r>
      <w:bookmarkStart w:id="7" w:name="_Hlk124768714"/>
      <w:r w:rsidRPr="00472CB2">
        <w:rPr>
          <w:rFonts w:asciiTheme="majorHAnsi" w:hAnsiTheme="majorHAnsi" w:cstheme="majorHAnsi"/>
          <w:color w:val="auto"/>
          <w:sz w:val="22"/>
          <w:szCs w:val="22"/>
          <w:lang w:val="pl-PL"/>
        </w:rPr>
        <w:t xml:space="preserve">materiałów, wyrobów, urządzeń bądź producentów </w:t>
      </w:r>
      <w:bookmarkEnd w:id="7"/>
      <w:r w:rsidRPr="00472CB2">
        <w:rPr>
          <w:rFonts w:asciiTheme="majorHAnsi" w:hAnsiTheme="majorHAnsi" w:cstheme="majorHAnsi"/>
          <w:color w:val="auto"/>
          <w:sz w:val="22"/>
          <w:szCs w:val="22"/>
          <w:lang w:val="pl-PL"/>
        </w:rPr>
        <w:t xml:space="preserve">użyte w dokumentacji projektowej należy traktować jako przykładowe, co oznacza, że </w:t>
      </w:r>
      <w:bookmarkStart w:id="8" w:name="_Hlk124768745"/>
      <w:r w:rsidRPr="00472CB2">
        <w:rPr>
          <w:rFonts w:asciiTheme="majorHAnsi" w:hAnsiTheme="majorHAnsi" w:cstheme="majorHAnsi"/>
          <w:color w:val="auto"/>
          <w:sz w:val="22"/>
          <w:szCs w:val="22"/>
          <w:lang w:val="pl-PL"/>
        </w:rPr>
        <w:t>Wykonawca może zastosować te materiały, wyroby, urządzenia, które zostały wskazane bądź inne, lecz o równoważnych parametrach technicznych</w:t>
      </w:r>
      <w:r w:rsidR="00017F12" w:rsidRPr="00472CB2">
        <w:rPr>
          <w:rFonts w:asciiTheme="majorHAnsi" w:hAnsiTheme="majorHAnsi" w:cstheme="majorHAnsi"/>
          <w:color w:val="auto"/>
          <w:sz w:val="22"/>
          <w:szCs w:val="22"/>
          <w:lang w:val="pl-PL"/>
        </w:rPr>
        <w:t xml:space="preserve"> oraz funkcjonalnych</w:t>
      </w:r>
      <w:r w:rsidRPr="00472CB2">
        <w:rPr>
          <w:rFonts w:asciiTheme="majorHAnsi" w:hAnsiTheme="majorHAnsi" w:cstheme="majorHAnsi"/>
          <w:color w:val="FF0000"/>
          <w:sz w:val="22"/>
          <w:szCs w:val="22"/>
          <w:lang w:val="pl-PL"/>
        </w:rPr>
        <w:t>.</w:t>
      </w:r>
      <w:r w:rsidR="003269BF" w:rsidRPr="00472CB2">
        <w:rPr>
          <w:rFonts w:asciiTheme="majorHAnsi" w:hAnsiTheme="majorHAnsi" w:cstheme="majorHAnsi"/>
          <w:color w:val="FF0000"/>
          <w:sz w:val="22"/>
          <w:szCs w:val="22"/>
          <w:lang w:val="pl-PL"/>
        </w:rPr>
        <w:t xml:space="preserve"> </w:t>
      </w:r>
      <w:r w:rsidR="00CF5BFF" w:rsidRPr="00472CB2">
        <w:rPr>
          <w:rFonts w:asciiTheme="majorHAnsi" w:hAnsiTheme="majorHAnsi" w:cstheme="majorHAnsi"/>
          <w:color w:val="FF0000"/>
          <w:sz w:val="22"/>
          <w:szCs w:val="22"/>
          <w:lang w:val="pl-PL"/>
        </w:rPr>
        <w:t xml:space="preserve"> </w:t>
      </w:r>
      <w:bookmarkEnd w:id="8"/>
    </w:p>
    <w:p w14:paraId="171EE0C9" w14:textId="23666186" w:rsidR="00800E65" w:rsidRDefault="00AC1E15" w:rsidP="009F4DBC">
      <w:pPr>
        <w:pStyle w:val="Akapitzlist"/>
        <w:numPr>
          <w:ilvl w:val="6"/>
          <w:numId w:val="58"/>
        </w:numPr>
        <w:tabs>
          <w:tab w:val="clear" w:pos="0"/>
        </w:tabs>
        <w:spacing w:after="0"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Zamawiający dopuszcza możliwość wystąpienia w trakcie realizacji przedmiotu umowy konieczności </w:t>
      </w:r>
      <w:r w:rsidR="00A5470A">
        <w:rPr>
          <w:rFonts w:asciiTheme="majorHAnsi" w:hAnsiTheme="majorHAnsi" w:cstheme="majorHAnsi"/>
          <w:sz w:val="22"/>
          <w:szCs w:val="22"/>
          <w:lang w:val="pl-PL"/>
        </w:rPr>
        <w:br/>
      </w:r>
      <w:r w:rsidRPr="00472CB2">
        <w:rPr>
          <w:rFonts w:asciiTheme="majorHAnsi" w:hAnsiTheme="majorHAnsi" w:cstheme="majorHAnsi"/>
          <w:sz w:val="22"/>
          <w:szCs w:val="22"/>
          <w:lang w:val="pl-PL"/>
        </w:rPr>
        <w:t xml:space="preserve">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t>
      </w:r>
      <w:r w:rsidR="005E2403"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w paragraf</w:t>
      </w:r>
      <w:r w:rsidR="00581FAA" w:rsidRPr="00472CB2">
        <w:rPr>
          <w:rFonts w:asciiTheme="majorHAnsi" w:hAnsiTheme="majorHAnsi" w:cstheme="majorHAnsi"/>
          <w:sz w:val="22"/>
          <w:szCs w:val="22"/>
          <w:lang w:val="pl-PL"/>
        </w:rPr>
        <w:t>ie 1 niniejszej umowy</w:t>
      </w:r>
      <w:r w:rsidRPr="00472CB2">
        <w:rPr>
          <w:rFonts w:asciiTheme="majorHAnsi" w:hAnsiTheme="majorHAnsi" w:cstheme="majorHAnsi"/>
          <w:sz w:val="22"/>
          <w:szCs w:val="22"/>
          <w:lang w:val="pl-PL"/>
        </w:rPr>
        <w:t>.</w:t>
      </w:r>
    </w:p>
    <w:p w14:paraId="081C7006" w14:textId="77777777" w:rsidR="000F0E36" w:rsidRPr="00472CB2" w:rsidRDefault="000F0E36" w:rsidP="000F0E36">
      <w:pPr>
        <w:pStyle w:val="Akapitzlist"/>
        <w:spacing w:after="0" w:line="23" w:lineRule="atLeast"/>
        <w:ind w:left="284"/>
        <w:jc w:val="both"/>
        <w:rPr>
          <w:rFonts w:asciiTheme="majorHAnsi" w:hAnsiTheme="majorHAnsi" w:cstheme="majorHAnsi"/>
          <w:sz w:val="22"/>
          <w:szCs w:val="22"/>
          <w:lang w:val="pl-PL"/>
        </w:rPr>
      </w:pPr>
    </w:p>
    <w:p w14:paraId="16A247ED" w14:textId="2326AFB2" w:rsidR="00800E65" w:rsidRPr="00472CB2" w:rsidRDefault="00AC1E15" w:rsidP="009F4DBC">
      <w:pPr>
        <w:pStyle w:val="Akapitzlist"/>
        <w:numPr>
          <w:ilvl w:val="6"/>
          <w:numId w:val="58"/>
        </w:numPr>
        <w:tabs>
          <w:tab w:val="clear" w:pos="0"/>
        </w:tabs>
        <w:spacing w:after="0" w:line="23" w:lineRule="atLeast"/>
        <w:ind w:left="284" w:hanging="284"/>
        <w:jc w:val="both"/>
        <w:rPr>
          <w:rFonts w:asciiTheme="majorHAnsi" w:eastAsia="Times New Roman" w:hAnsiTheme="majorHAnsi" w:cstheme="majorHAnsi"/>
          <w:color w:val="FF0000"/>
          <w:sz w:val="22"/>
          <w:szCs w:val="22"/>
          <w:lang w:val="pl-PL"/>
        </w:rPr>
      </w:pPr>
      <w:r w:rsidRPr="00472CB2">
        <w:rPr>
          <w:rFonts w:asciiTheme="majorHAnsi" w:eastAsia="Times New Roman" w:hAnsiTheme="majorHAnsi" w:cstheme="majorHAnsi"/>
          <w:sz w:val="22"/>
          <w:szCs w:val="22"/>
          <w:lang w:val="pl-PL"/>
        </w:rPr>
        <w:lastRenderedPageBreak/>
        <w:t xml:space="preserve">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Roboty takie w dalszej części umowy nazywane są „robotami zaniechanymi”. </w:t>
      </w:r>
    </w:p>
    <w:p w14:paraId="34E14252" w14:textId="6E24C558" w:rsidR="00800E65" w:rsidRPr="00472CB2" w:rsidRDefault="00AC1E15" w:rsidP="009F4DBC">
      <w:pPr>
        <w:pStyle w:val="Akapitzlist"/>
        <w:numPr>
          <w:ilvl w:val="6"/>
          <w:numId w:val="58"/>
        </w:numPr>
        <w:tabs>
          <w:tab w:val="clear" w:pos="0"/>
          <w:tab w:val="left" w:pos="644"/>
          <w:tab w:val="center" w:pos="5180"/>
          <w:tab w:val="right" w:pos="9716"/>
        </w:tabs>
        <w:spacing w:after="0" w:line="23" w:lineRule="atLeast"/>
        <w:ind w:left="360"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Zamawiający dopuszcza wprowadzenie zamiany materiałów i urządzeń przedstawionych w ofercie pod warunkiem, że zmiany te będą korzystne dla Zamawiającego.</w:t>
      </w:r>
      <w:r w:rsidR="00AC41FE" w:rsidRPr="00472CB2">
        <w:rPr>
          <w:rFonts w:asciiTheme="majorHAnsi" w:hAnsiTheme="majorHAnsi" w:cstheme="majorHAnsi"/>
          <w:sz w:val="22"/>
          <w:szCs w:val="22"/>
          <w:lang w:val="pl-PL"/>
        </w:rPr>
        <w:t xml:space="preserve"> </w:t>
      </w:r>
      <w:r w:rsidRPr="00472CB2">
        <w:rPr>
          <w:rFonts w:asciiTheme="majorHAnsi" w:hAnsiTheme="majorHAnsi" w:cstheme="majorHAnsi"/>
          <w:sz w:val="22"/>
          <w:szCs w:val="22"/>
          <w:lang w:val="pl-PL"/>
        </w:rPr>
        <w:t>Będą to, przykładowo, okoliczności:</w:t>
      </w:r>
    </w:p>
    <w:p w14:paraId="40BA0A12" w14:textId="77777777" w:rsidR="00800E65" w:rsidRPr="00472CB2" w:rsidRDefault="00AC1E15" w:rsidP="000F7296">
      <w:pPr>
        <w:pStyle w:val="Textbody"/>
        <w:tabs>
          <w:tab w:val="left" w:pos="927"/>
        </w:tabs>
        <w:spacing w:after="0" w:line="23" w:lineRule="atLeast"/>
        <w:ind w:left="567" w:hanging="210"/>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a) powodujące obniżenie kosztu ponoszonego przez Zamawiającego na eksploatację i konserwację wykonanego przedmiotu umowy;</w:t>
      </w:r>
    </w:p>
    <w:p w14:paraId="3C213CEA" w14:textId="77777777" w:rsidR="00800E65" w:rsidRPr="00472CB2" w:rsidRDefault="00AC1E15" w:rsidP="000F7296">
      <w:pPr>
        <w:pStyle w:val="Textbody"/>
        <w:tabs>
          <w:tab w:val="left" w:pos="927"/>
        </w:tabs>
        <w:spacing w:after="0" w:line="23" w:lineRule="atLeast"/>
        <w:ind w:left="567" w:hanging="210"/>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b) powodujące poprawienie parametrów technicznych;</w:t>
      </w:r>
    </w:p>
    <w:p w14:paraId="622AB7D2" w14:textId="77777777" w:rsidR="00800E65" w:rsidRPr="00472CB2" w:rsidRDefault="00AC1E15" w:rsidP="000F7296">
      <w:pPr>
        <w:pStyle w:val="Textbody"/>
        <w:tabs>
          <w:tab w:val="left" w:pos="927"/>
        </w:tabs>
        <w:spacing w:after="0" w:line="23" w:lineRule="atLeast"/>
        <w:ind w:left="567" w:hanging="210"/>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c) wynikające z aktualizacji rozwiązań z uwagi na postęp technologiczny lub zmiany obowiązujących przepisów.</w:t>
      </w:r>
    </w:p>
    <w:p w14:paraId="1BDAD2D3" w14:textId="2F6DCB3A" w:rsidR="00800E65" w:rsidRPr="00472CB2" w:rsidRDefault="00AC1E15" w:rsidP="000F7296">
      <w:pPr>
        <w:pStyle w:val="Textbody"/>
        <w:spacing w:after="0" w:line="23" w:lineRule="atLeast"/>
        <w:ind w:left="360"/>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Dodatkowo możliwa jest zmiana producenta poszczególnych materiałów i urządzeń przedstawionych w </w:t>
      </w:r>
      <w:r w:rsidR="00224460" w:rsidRPr="00472CB2">
        <w:rPr>
          <w:rFonts w:asciiTheme="majorHAnsi" w:hAnsiTheme="majorHAnsi" w:cstheme="majorHAnsi"/>
          <w:sz w:val="22"/>
          <w:szCs w:val="22"/>
          <w:lang w:val="pl-PL"/>
        </w:rPr>
        <w:t>kosztorysie Wykonawcy</w:t>
      </w:r>
      <w:r w:rsidRPr="00472CB2">
        <w:rPr>
          <w:rFonts w:asciiTheme="majorHAnsi" w:hAnsiTheme="majorHAnsi" w:cstheme="majorHAnsi"/>
          <w:sz w:val="22"/>
          <w:szCs w:val="22"/>
          <w:lang w:val="pl-PL"/>
        </w:rPr>
        <w:t xml:space="preserve"> pod warunkiem, że zmiana ta nie spowoduje obniżenia parametrów tych materiałów lub urządzeń.</w:t>
      </w:r>
    </w:p>
    <w:p w14:paraId="34D6B2D5" w14:textId="170F8595" w:rsidR="00800E65" w:rsidRPr="00472CB2" w:rsidRDefault="00AC1E15" w:rsidP="009F4DBC">
      <w:pPr>
        <w:pStyle w:val="Akapitzlist"/>
        <w:numPr>
          <w:ilvl w:val="6"/>
          <w:numId w:val="58"/>
        </w:numPr>
        <w:tabs>
          <w:tab w:val="clear" w:pos="0"/>
        </w:tabs>
        <w:spacing w:after="0"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Zmiany, o których mowa w ust. </w:t>
      </w:r>
      <w:r w:rsidR="005D6967" w:rsidRPr="00472CB2">
        <w:rPr>
          <w:rFonts w:asciiTheme="majorHAnsi" w:hAnsiTheme="majorHAnsi" w:cstheme="majorHAnsi"/>
          <w:sz w:val="22"/>
          <w:szCs w:val="22"/>
          <w:lang w:val="pl-PL"/>
        </w:rPr>
        <w:t xml:space="preserve">5, </w:t>
      </w:r>
      <w:r w:rsidR="00F35903" w:rsidRPr="00472CB2">
        <w:rPr>
          <w:rFonts w:asciiTheme="majorHAnsi" w:hAnsiTheme="majorHAnsi" w:cstheme="majorHAnsi"/>
          <w:sz w:val="22"/>
          <w:szCs w:val="22"/>
          <w:lang w:val="pl-PL"/>
        </w:rPr>
        <w:t>6</w:t>
      </w:r>
      <w:r w:rsidR="005D6967" w:rsidRPr="00472CB2">
        <w:rPr>
          <w:rFonts w:asciiTheme="majorHAnsi" w:hAnsiTheme="majorHAnsi" w:cstheme="majorHAnsi"/>
          <w:sz w:val="22"/>
          <w:szCs w:val="22"/>
          <w:lang w:val="pl-PL"/>
        </w:rPr>
        <w:t xml:space="preserve"> i </w:t>
      </w:r>
      <w:r w:rsidR="00F35903" w:rsidRPr="00472CB2">
        <w:rPr>
          <w:rFonts w:asciiTheme="majorHAnsi" w:hAnsiTheme="majorHAnsi" w:cstheme="majorHAnsi"/>
          <w:sz w:val="22"/>
          <w:szCs w:val="22"/>
          <w:lang w:val="pl-PL"/>
        </w:rPr>
        <w:t>7</w:t>
      </w:r>
      <w:r w:rsidRPr="00472CB2">
        <w:rPr>
          <w:rFonts w:asciiTheme="majorHAnsi" w:hAnsiTheme="majorHAnsi" w:cstheme="majorHAnsi"/>
          <w:sz w:val="22"/>
          <w:szCs w:val="22"/>
          <w:lang w:val="pl-PL"/>
        </w:rPr>
        <w:t>, niniejszego paragrafu muszą być każdorazowo zatwierdzone pisemnie przez Zamawiającego w porozumieniu z Projektantem.</w:t>
      </w:r>
    </w:p>
    <w:p w14:paraId="6B747F52" w14:textId="7CCFFA32" w:rsidR="00A94E3B" w:rsidRPr="00472CB2" w:rsidRDefault="00AC1E15" w:rsidP="009F4DBC">
      <w:pPr>
        <w:pStyle w:val="Akapitzlist"/>
        <w:numPr>
          <w:ilvl w:val="6"/>
          <w:numId w:val="58"/>
        </w:numPr>
        <w:tabs>
          <w:tab w:val="clear" w:pos="0"/>
        </w:tabs>
        <w:spacing w:after="0" w:line="23" w:lineRule="atLeast"/>
        <w:ind w:left="284" w:hanging="284"/>
        <w:jc w:val="both"/>
        <w:rPr>
          <w:rFonts w:asciiTheme="majorHAnsi" w:hAnsiTheme="majorHAnsi" w:cstheme="majorHAnsi"/>
          <w:kern w:val="0"/>
          <w:sz w:val="22"/>
          <w:szCs w:val="22"/>
          <w:lang w:val="pl-PL"/>
        </w:rPr>
      </w:pPr>
      <w:r w:rsidRPr="00472CB2">
        <w:rPr>
          <w:rFonts w:asciiTheme="majorHAnsi" w:hAnsiTheme="majorHAnsi" w:cstheme="majorHAnsi"/>
          <w:sz w:val="22"/>
          <w:szCs w:val="22"/>
          <w:lang w:val="pl-PL"/>
        </w:rPr>
        <w:t xml:space="preserve">Zamiany, o których mowa w ust. </w:t>
      </w:r>
      <w:r w:rsidR="007E2DAB" w:rsidRPr="00472CB2">
        <w:rPr>
          <w:rFonts w:asciiTheme="majorHAnsi" w:hAnsiTheme="majorHAnsi" w:cstheme="majorHAnsi"/>
          <w:sz w:val="22"/>
          <w:szCs w:val="22"/>
          <w:lang w:val="pl-PL"/>
        </w:rPr>
        <w:t>5</w:t>
      </w:r>
      <w:r w:rsidRPr="00472CB2">
        <w:rPr>
          <w:rFonts w:asciiTheme="majorHAnsi" w:hAnsiTheme="majorHAnsi" w:cstheme="majorHAnsi"/>
          <w:sz w:val="22"/>
          <w:szCs w:val="22"/>
          <w:lang w:val="pl-PL"/>
        </w:rPr>
        <w:t xml:space="preserve"> i </w:t>
      </w:r>
      <w:r w:rsidR="007E2DAB" w:rsidRPr="00472CB2">
        <w:rPr>
          <w:rFonts w:asciiTheme="majorHAnsi" w:hAnsiTheme="majorHAnsi" w:cstheme="majorHAnsi"/>
          <w:sz w:val="22"/>
          <w:szCs w:val="22"/>
          <w:lang w:val="pl-PL"/>
        </w:rPr>
        <w:t>7</w:t>
      </w:r>
      <w:r w:rsidRPr="00472CB2">
        <w:rPr>
          <w:rFonts w:asciiTheme="majorHAnsi" w:hAnsiTheme="majorHAnsi" w:cstheme="majorHAnsi"/>
          <w:sz w:val="22"/>
          <w:szCs w:val="22"/>
          <w:lang w:val="pl-PL"/>
        </w:rPr>
        <w:t xml:space="preserve"> niniejszego paragrafu nie spowodują zmiany ceny wykonania </w:t>
      </w:r>
      <w:r w:rsidRPr="00472CB2">
        <w:rPr>
          <w:rFonts w:asciiTheme="majorHAnsi" w:hAnsiTheme="majorHAnsi" w:cstheme="majorHAnsi"/>
          <w:color w:val="auto"/>
          <w:sz w:val="22"/>
          <w:szCs w:val="22"/>
          <w:lang w:val="pl-PL"/>
        </w:rPr>
        <w:t xml:space="preserve">przedmiotu umowy, o której mowa w § </w:t>
      </w:r>
      <w:r w:rsidR="00736600" w:rsidRPr="00472CB2">
        <w:rPr>
          <w:rFonts w:asciiTheme="majorHAnsi" w:hAnsiTheme="majorHAnsi" w:cstheme="majorHAnsi"/>
          <w:color w:val="auto"/>
          <w:sz w:val="22"/>
          <w:szCs w:val="22"/>
          <w:lang w:val="pl-PL"/>
        </w:rPr>
        <w:t>11</w:t>
      </w:r>
      <w:r w:rsidRPr="00472CB2">
        <w:rPr>
          <w:rFonts w:asciiTheme="majorHAnsi" w:hAnsiTheme="majorHAnsi" w:cstheme="majorHAnsi"/>
          <w:color w:val="auto"/>
          <w:sz w:val="22"/>
          <w:szCs w:val="22"/>
          <w:lang w:val="pl-PL"/>
        </w:rPr>
        <w:t xml:space="preserve"> ust. 1 niniejszej </w:t>
      </w:r>
      <w:r w:rsidRPr="00472CB2">
        <w:rPr>
          <w:rFonts w:asciiTheme="majorHAnsi" w:hAnsiTheme="majorHAnsi" w:cstheme="majorHAnsi"/>
          <w:sz w:val="22"/>
          <w:szCs w:val="22"/>
          <w:lang w:val="pl-PL"/>
        </w:rPr>
        <w:t>umowy</w:t>
      </w:r>
      <w:r w:rsidR="00E736E5" w:rsidRPr="00472CB2">
        <w:rPr>
          <w:rFonts w:asciiTheme="majorHAnsi" w:hAnsiTheme="majorHAnsi" w:cstheme="majorHAnsi"/>
          <w:kern w:val="0"/>
          <w:sz w:val="22"/>
          <w:szCs w:val="22"/>
          <w:lang w:val="pl-PL"/>
        </w:rPr>
        <w:t>. Jeżeli wartość robót zamiennych lub kosztów i materiałów związanych z ich realizację jest niższa niż wartość pierwotnie kosztorysowana, Zamawiający dopuszcza możliwość rozliczenia robót dodatkowych w ramach tej różnicy.</w:t>
      </w:r>
    </w:p>
    <w:p w14:paraId="77F28347" w14:textId="43EB05FA" w:rsidR="00A94E3B" w:rsidRPr="00472CB2" w:rsidRDefault="00A94E3B" w:rsidP="009F4DBC">
      <w:pPr>
        <w:pStyle w:val="Akapitzlist"/>
        <w:numPr>
          <w:ilvl w:val="6"/>
          <w:numId w:val="58"/>
        </w:numPr>
        <w:tabs>
          <w:tab w:val="clear" w:pos="0"/>
        </w:tabs>
        <w:spacing w:after="0" w:line="23" w:lineRule="atLeast"/>
        <w:ind w:left="284" w:hanging="284"/>
        <w:jc w:val="both"/>
        <w:rPr>
          <w:rFonts w:asciiTheme="majorHAnsi" w:hAnsiTheme="majorHAnsi" w:cstheme="majorHAnsi"/>
          <w:kern w:val="0"/>
          <w:sz w:val="22"/>
          <w:szCs w:val="22"/>
          <w:lang w:val="pl-PL"/>
        </w:rPr>
      </w:pPr>
      <w:r w:rsidRPr="00472CB2">
        <w:rPr>
          <w:rFonts w:asciiTheme="majorHAnsi" w:hAnsiTheme="majorHAnsi" w:cstheme="majorHAnsi"/>
          <w:kern w:val="0"/>
          <w:sz w:val="22"/>
          <w:szCs w:val="22"/>
          <w:lang w:val="pl-PL"/>
        </w:rPr>
        <w:t xml:space="preserve">Wszelkie roboty dodatkowe muszą wynikać z protokołu konieczności zatwierdzonego przez </w:t>
      </w:r>
      <w:r w:rsidR="00A16C65" w:rsidRPr="00472CB2">
        <w:rPr>
          <w:rFonts w:asciiTheme="majorHAnsi" w:hAnsiTheme="majorHAnsi" w:cstheme="majorHAnsi"/>
          <w:kern w:val="0"/>
          <w:sz w:val="22"/>
          <w:szCs w:val="22"/>
          <w:lang w:val="pl-PL"/>
        </w:rPr>
        <w:t>I</w:t>
      </w:r>
      <w:r w:rsidRPr="00472CB2">
        <w:rPr>
          <w:rFonts w:asciiTheme="majorHAnsi" w:hAnsiTheme="majorHAnsi" w:cstheme="majorHAnsi"/>
          <w:kern w:val="0"/>
          <w:sz w:val="22"/>
          <w:szCs w:val="22"/>
          <w:lang w:val="pl-PL"/>
        </w:rPr>
        <w:t xml:space="preserve">nspektora nadzoru. Koszt robót dodatkowych każdorazowo będzie przedstawiany przez Wykonawcę do </w:t>
      </w:r>
      <w:r w:rsidR="004C20A5" w:rsidRPr="00472CB2">
        <w:rPr>
          <w:rFonts w:asciiTheme="majorHAnsi" w:hAnsiTheme="majorHAnsi" w:cstheme="majorHAnsi"/>
          <w:kern w:val="0"/>
          <w:sz w:val="22"/>
          <w:szCs w:val="22"/>
          <w:lang w:val="pl-PL"/>
        </w:rPr>
        <w:br/>
      </w:r>
      <w:r w:rsidRPr="00472CB2">
        <w:rPr>
          <w:rFonts w:asciiTheme="majorHAnsi" w:hAnsiTheme="majorHAnsi" w:cstheme="majorHAnsi"/>
          <w:kern w:val="0"/>
          <w:sz w:val="22"/>
          <w:szCs w:val="22"/>
          <w:lang w:val="pl-PL"/>
        </w:rPr>
        <w:t xml:space="preserve">akceptacji </w:t>
      </w:r>
      <w:r w:rsidR="00A16C65" w:rsidRPr="00472CB2">
        <w:rPr>
          <w:rFonts w:asciiTheme="majorHAnsi" w:hAnsiTheme="majorHAnsi" w:cstheme="majorHAnsi"/>
          <w:kern w:val="0"/>
          <w:sz w:val="22"/>
          <w:szCs w:val="22"/>
          <w:lang w:val="pl-PL"/>
        </w:rPr>
        <w:t>I</w:t>
      </w:r>
      <w:r w:rsidRPr="00472CB2">
        <w:rPr>
          <w:rFonts w:asciiTheme="majorHAnsi" w:hAnsiTheme="majorHAnsi" w:cstheme="majorHAnsi"/>
          <w:kern w:val="0"/>
          <w:sz w:val="22"/>
          <w:szCs w:val="22"/>
          <w:lang w:val="pl-PL"/>
        </w:rPr>
        <w:t>nspektora nadzoru, na podstawie kosztorysów.</w:t>
      </w:r>
    </w:p>
    <w:p w14:paraId="2159F572" w14:textId="6531D3F9" w:rsidR="00800E65" w:rsidRPr="00472CB2" w:rsidRDefault="00AC1E15" w:rsidP="000F0E36">
      <w:pPr>
        <w:pStyle w:val="Standard"/>
        <w:tabs>
          <w:tab w:val="left" w:pos="644"/>
          <w:tab w:val="center" w:pos="4896"/>
          <w:tab w:val="right" w:pos="9432"/>
        </w:tabs>
        <w:spacing w:before="240" w:after="120" w:line="23" w:lineRule="atLeast"/>
        <w:ind w:left="357"/>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xml:space="preserve">§ </w:t>
      </w:r>
      <w:r w:rsidR="00720268" w:rsidRPr="00472CB2">
        <w:rPr>
          <w:rFonts w:asciiTheme="majorHAnsi" w:hAnsiTheme="majorHAnsi" w:cstheme="majorHAnsi"/>
          <w:b/>
          <w:bCs/>
          <w:sz w:val="22"/>
          <w:szCs w:val="22"/>
          <w:lang w:val="pl-PL"/>
        </w:rPr>
        <w:t>7</w:t>
      </w:r>
    </w:p>
    <w:p w14:paraId="1329EC36" w14:textId="733992E9" w:rsidR="00800E65" w:rsidRPr="00472CB2" w:rsidRDefault="00AC1E15" w:rsidP="00DF7C05">
      <w:pPr>
        <w:pStyle w:val="Zwykytekst"/>
        <w:numPr>
          <w:ilvl w:val="0"/>
          <w:numId w:val="51"/>
        </w:numPr>
        <w:spacing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Zamawiający, na podstawie art. 95 ustawy </w:t>
      </w:r>
      <w:proofErr w:type="spellStart"/>
      <w:r w:rsidRPr="00472CB2">
        <w:rPr>
          <w:rFonts w:asciiTheme="majorHAnsi" w:hAnsiTheme="majorHAnsi" w:cstheme="majorHAnsi"/>
          <w:sz w:val="22"/>
          <w:szCs w:val="22"/>
          <w:lang w:val="pl-PL"/>
        </w:rPr>
        <w:t>Pzp</w:t>
      </w:r>
      <w:proofErr w:type="spellEnd"/>
      <w:r w:rsidRPr="00472CB2">
        <w:rPr>
          <w:rFonts w:asciiTheme="majorHAnsi" w:hAnsiTheme="majorHAnsi" w:cstheme="majorHAnsi"/>
          <w:sz w:val="22"/>
          <w:szCs w:val="22"/>
          <w:lang w:val="pl-PL"/>
        </w:rPr>
        <w:t xml:space="preserve">, wymaga, aby w ramach realizacji umowy czynności bezpośrednio związane z wykonywaniem robót </w:t>
      </w:r>
      <w:r w:rsidR="00720268" w:rsidRPr="00472CB2">
        <w:rPr>
          <w:rFonts w:asciiTheme="majorHAnsi" w:hAnsiTheme="majorHAnsi" w:cstheme="majorHAnsi"/>
          <w:sz w:val="22"/>
          <w:szCs w:val="22"/>
          <w:lang w:val="pl-PL"/>
        </w:rPr>
        <w:t xml:space="preserve">budowlanych </w:t>
      </w:r>
      <w:r w:rsidRPr="00472CB2">
        <w:rPr>
          <w:rFonts w:asciiTheme="majorHAnsi" w:hAnsiTheme="majorHAnsi" w:cstheme="majorHAnsi"/>
          <w:sz w:val="22"/>
          <w:szCs w:val="22"/>
          <w:lang w:val="pl-PL"/>
        </w:rPr>
        <w:t xml:space="preserve">(wchodzące w tzw. koszty bezpośrednie wynikające z przedmiaru robót) były wykonywane przez osoby zatrudnione na umowę o pracę niezależnie od tego, czy prace te będzie wykonywał Wykonawca, Podwykonawca lub dalszy Podwykonawca (tzw. pracownicy fizyczni) – nie obejmuje to zatem takich czynności jak </w:t>
      </w:r>
      <w:r w:rsidR="00720268" w:rsidRPr="00472CB2">
        <w:rPr>
          <w:rFonts w:asciiTheme="majorHAnsi" w:hAnsiTheme="majorHAnsi" w:cstheme="majorHAnsi"/>
          <w:sz w:val="22"/>
          <w:szCs w:val="22"/>
          <w:lang w:val="pl-PL"/>
        </w:rPr>
        <w:t xml:space="preserve">prace projektowe, </w:t>
      </w:r>
      <w:r w:rsidRPr="00472CB2">
        <w:rPr>
          <w:rFonts w:asciiTheme="majorHAnsi" w:hAnsiTheme="majorHAnsi" w:cstheme="majorHAnsi"/>
          <w:sz w:val="22"/>
          <w:szCs w:val="22"/>
          <w:lang w:val="pl-PL"/>
        </w:rPr>
        <w:t>kierowanie budową lub robotami, obsługa geodezyjna, dostawy materiałów.</w:t>
      </w:r>
    </w:p>
    <w:p w14:paraId="4A578645" w14:textId="66F69F8E" w:rsidR="00800E65" w:rsidRPr="00472CB2" w:rsidRDefault="00AC1E15" w:rsidP="00DF7C05">
      <w:pPr>
        <w:pStyle w:val="Zwykytekst"/>
        <w:numPr>
          <w:ilvl w:val="0"/>
          <w:numId w:val="51"/>
        </w:numPr>
        <w:spacing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Przed podpisaniem umowy Wykonawca dostarczył Zamawiającemu oświadczenie o zatrudnieniu osób na podstawie umowy o pracę, w zakresie czynności wskazanych w ust. 1.</w:t>
      </w:r>
    </w:p>
    <w:p w14:paraId="6152A602" w14:textId="6573B137" w:rsidR="001C2AC7" w:rsidRPr="00472CB2" w:rsidRDefault="001C2AC7" w:rsidP="00DF7C05">
      <w:pPr>
        <w:pStyle w:val="Zwykytekst"/>
        <w:numPr>
          <w:ilvl w:val="0"/>
          <w:numId w:val="51"/>
        </w:numPr>
        <w:spacing w:line="23" w:lineRule="atLeast"/>
        <w:ind w:left="284"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 xml:space="preserve">W trakcie realizacji umowy na każde wezwanie Zamawiającego w wyznaczonym w tym wezwaniu terminie, Wykonawca przedłoży Zamawiającemu w szczególności dokumenty wybrane spośród wskazanych poniżej, w celu weryfikacji zatrudnienia przez Wykonawcę lub </w:t>
      </w:r>
      <w:r w:rsidR="00A16C65" w:rsidRPr="00472CB2">
        <w:rPr>
          <w:rFonts w:asciiTheme="majorHAnsi" w:hAnsiTheme="majorHAnsi" w:cstheme="majorHAnsi"/>
          <w:color w:val="auto"/>
          <w:sz w:val="22"/>
          <w:szCs w:val="22"/>
          <w:lang w:val="pl-PL"/>
        </w:rPr>
        <w:t>P</w:t>
      </w:r>
      <w:r w:rsidRPr="00472CB2">
        <w:rPr>
          <w:rFonts w:asciiTheme="majorHAnsi" w:hAnsiTheme="majorHAnsi" w:cstheme="majorHAnsi"/>
          <w:color w:val="auto"/>
          <w:sz w:val="22"/>
          <w:szCs w:val="22"/>
          <w:lang w:val="pl-PL"/>
        </w:rPr>
        <w:t xml:space="preserve">odwykonawcę, na podstawie umowy o pracę, osób wykonujących wskazane przez Zamawiającego czynności (wskazane w ust. 1), </w:t>
      </w:r>
      <w:r w:rsidR="005E2403" w:rsidRPr="00472CB2">
        <w:rPr>
          <w:rFonts w:asciiTheme="majorHAnsi" w:hAnsiTheme="majorHAnsi" w:cstheme="majorHAnsi"/>
          <w:color w:val="auto"/>
          <w:sz w:val="22"/>
          <w:szCs w:val="22"/>
          <w:lang w:val="pl-PL"/>
        </w:rPr>
        <w:br/>
      </w:r>
      <w:r w:rsidRPr="00472CB2">
        <w:rPr>
          <w:rFonts w:asciiTheme="majorHAnsi" w:hAnsiTheme="majorHAnsi" w:cstheme="majorHAnsi"/>
          <w:color w:val="auto"/>
          <w:sz w:val="22"/>
          <w:szCs w:val="22"/>
          <w:lang w:val="pl-PL"/>
        </w:rPr>
        <w:t>w zakresie realizacji zamówienia:</w:t>
      </w:r>
    </w:p>
    <w:p w14:paraId="3AB77517" w14:textId="77777777" w:rsidR="001C2AC7" w:rsidRPr="00472CB2" w:rsidRDefault="001C2AC7" w:rsidP="000D18C4">
      <w:pPr>
        <w:pStyle w:val="Standard"/>
        <w:numPr>
          <w:ilvl w:val="1"/>
          <w:numId w:val="46"/>
        </w:numPr>
        <w:tabs>
          <w:tab w:val="left" w:pos="851"/>
        </w:tabs>
        <w:spacing w:line="23" w:lineRule="atLeast"/>
        <w:ind w:left="567" w:hanging="283"/>
        <w:jc w:val="both"/>
        <w:textAlignment w:val="auto"/>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 xml:space="preserve">oświadczenie zatrudnionego pracownika, </w:t>
      </w:r>
    </w:p>
    <w:p w14:paraId="2B13CF72" w14:textId="3754B4D6" w:rsidR="001C2AC7" w:rsidRPr="00472CB2" w:rsidRDefault="001C2AC7" w:rsidP="00AD6C86">
      <w:pPr>
        <w:pStyle w:val="Standard"/>
        <w:numPr>
          <w:ilvl w:val="1"/>
          <w:numId w:val="46"/>
        </w:numPr>
        <w:tabs>
          <w:tab w:val="left" w:pos="851"/>
        </w:tabs>
        <w:spacing w:line="22" w:lineRule="atLeast"/>
        <w:ind w:left="567" w:hanging="283"/>
        <w:jc w:val="both"/>
        <w:textAlignment w:val="auto"/>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 xml:space="preserve">oświadczenie Wykonawcy, </w:t>
      </w:r>
      <w:r w:rsidR="00A16C65" w:rsidRPr="00472CB2">
        <w:rPr>
          <w:rFonts w:asciiTheme="majorHAnsi" w:hAnsiTheme="majorHAnsi" w:cstheme="majorHAnsi"/>
          <w:color w:val="auto"/>
          <w:sz w:val="22"/>
          <w:szCs w:val="22"/>
          <w:lang w:val="pl-PL"/>
        </w:rPr>
        <w:t>P</w:t>
      </w:r>
      <w:r w:rsidRPr="00472CB2">
        <w:rPr>
          <w:rFonts w:asciiTheme="majorHAnsi" w:hAnsiTheme="majorHAnsi" w:cstheme="majorHAnsi"/>
          <w:color w:val="auto"/>
          <w:sz w:val="22"/>
          <w:szCs w:val="22"/>
          <w:lang w:val="pl-PL"/>
        </w:rPr>
        <w:t>odwykonawcy o zatrudnieniu pracownika na podstawie umowy o pracę,</w:t>
      </w:r>
    </w:p>
    <w:p w14:paraId="320A04F5" w14:textId="7B46CE53" w:rsidR="001C2AC7" w:rsidRPr="00472CB2" w:rsidRDefault="001C2AC7" w:rsidP="00AD6C86">
      <w:pPr>
        <w:pStyle w:val="Standard"/>
        <w:numPr>
          <w:ilvl w:val="1"/>
          <w:numId w:val="46"/>
        </w:numPr>
        <w:tabs>
          <w:tab w:val="left" w:pos="851"/>
        </w:tabs>
        <w:spacing w:line="22" w:lineRule="atLeast"/>
        <w:ind w:left="567" w:hanging="283"/>
        <w:jc w:val="both"/>
        <w:textAlignment w:val="auto"/>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poświadczoną za zgodność z oryginałem kopi</w:t>
      </w:r>
      <w:r w:rsidR="002D0383" w:rsidRPr="00472CB2">
        <w:rPr>
          <w:rFonts w:asciiTheme="majorHAnsi" w:hAnsiTheme="majorHAnsi" w:cstheme="majorHAnsi"/>
          <w:color w:val="auto"/>
          <w:sz w:val="22"/>
          <w:szCs w:val="22"/>
          <w:lang w:val="pl-PL"/>
        </w:rPr>
        <w:t>ę</w:t>
      </w:r>
      <w:r w:rsidRPr="00472CB2">
        <w:rPr>
          <w:rFonts w:asciiTheme="majorHAnsi" w:hAnsiTheme="majorHAnsi" w:cstheme="majorHAnsi"/>
          <w:color w:val="auto"/>
          <w:sz w:val="22"/>
          <w:szCs w:val="22"/>
          <w:lang w:val="pl-PL"/>
        </w:rPr>
        <w:t xml:space="preserve"> umowy o pracę zatrudnionego pracownika,</w:t>
      </w:r>
    </w:p>
    <w:p w14:paraId="0106B3AA" w14:textId="55105F65" w:rsidR="001C2AC7" w:rsidRDefault="001C2AC7" w:rsidP="00AD6C86">
      <w:pPr>
        <w:pStyle w:val="Standard"/>
        <w:numPr>
          <w:ilvl w:val="1"/>
          <w:numId w:val="46"/>
        </w:numPr>
        <w:tabs>
          <w:tab w:val="left" w:pos="851"/>
        </w:tabs>
        <w:spacing w:line="22" w:lineRule="atLeast"/>
        <w:ind w:left="567" w:hanging="283"/>
        <w:jc w:val="both"/>
        <w:textAlignment w:val="auto"/>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 xml:space="preserve">inne dokumenty </w:t>
      </w:r>
      <w:r w:rsidR="002D0383" w:rsidRPr="00472CB2">
        <w:rPr>
          <w:rFonts w:asciiTheme="majorHAnsi" w:hAnsiTheme="majorHAnsi" w:cstheme="majorHAnsi"/>
          <w:color w:val="auto"/>
          <w:sz w:val="22"/>
          <w:szCs w:val="22"/>
          <w:lang w:val="pl-PL"/>
        </w:rPr>
        <w:t xml:space="preserve">- </w:t>
      </w:r>
      <w:r w:rsidRPr="00472CB2">
        <w:rPr>
          <w:rFonts w:asciiTheme="majorHAnsi" w:hAnsiTheme="majorHAnsi" w:cstheme="majorHAnsi"/>
          <w:color w:val="auto"/>
          <w:sz w:val="22"/>
          <w:szCs w:val="22"/>
          <w:lang w:val="pl-P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7A3AD356" w14:textId="77777777" w:rsidR="000F0E36" w:rsidRPr="00472CB2" w:rsidRDefault="000F0E36" w:rsidP="000F0E36">
      <w:pPr>
        <w:pStyle w:val="Standard"/>
        <w:tabs>
          <w:tab w:val="left" w:pos="851"/>
        </w:tabs>
        <w:spacing w:line="22" w:lineRule="atLeast"/>
        <w:ind w:left="567"/>
        <w:jc w:val="both"/>
        <w:textAlignment w:val="auto"/>
        <w:rPr>
          <w:rFonts w:asciiTheme="majorHAnsi" w:hAnsiTheme="majorHAnsi" w:cstheme="majorHAnsi"/>
          <w:color w:val="auto"/>
          <w:sz w:val="22"/>
          <w:szCs w:val="22"/>
          <w:lang w:val="pl-PL"/>
        </w:rPr>
      </w:pPr>
    </w:p>
    <w:p w14:paraId="6DC134C5" w14:textId="6ABEE42E" w:rsidR="00800E65" w:rsidRPr="00472CB2" w:rsidRDefault="001C2AC7" w:rsidP="00AD6C86">
      <w:pPr>
        <w:pStyle w:val="Zwykytekst"/>
        <w:numPr>
          <w:ilvl w:val="0"/>
          <w:numId w:val="51"/>
        </w:numPr>
        <w:spacing w:line="22" w:lineRule="atLeast"/>
        <w:ind w:left="284" w:hanging="284"/>
        <w:jc w:val="both"/>
        <w:rPr>
          <w:rFonts w:asciiTheme="majorHAnsi" w:hAnsiTheme="majorHAnsi" w:cstheme="majorHAnsi"/>
          <w:bCs/>
          <w:sz w:val="22"/>
          <w:szCs w:val="22"/>
          <w:lang w:val="pl-PL"/>
        </w:rPr>
      </w:pPr>
      <w:r w:rsidRPr="00472CB2">
        <w:rPr>
          <w:rFonts w:asciiTheme="majorHAnsi" w:hAnsiTheme="majorHAnsi" w:cstheme="majorHAnsi"/>
          <w:color w:val="auto"/>
          <w:sz w:val="22"/>
          <w:szCs w:val="22"/>
          <w:lang w:val="pl-PL"/>
        </w:rPr>
        <w:lastRenderedPageBreak/>
        <w:t>Na</w:t>
      </w:r>
      <w:r w:rsidRPr="00472CB2">
        <w:rPr>
          <w:rFonts w:asciiTheme="majorHAnsi" w:hAnsiTheme="majorHAnsi" w:cstheme="majorHAnsi"/>
          <w:sz w:val="22"/>
          <w:szCs w:val="22"/>
          <w:lang w:val="pl-PL"/>
        </w:rPr>
        <w:t xml:space="preserve"> Wykonawcy ciąży obowiązek zapewnienia aby również </w:t>
      </w:r>
      <w:r w:rsidR="00A16C65" w:rsidRPr="00472CB2">
        <w:rPr>
          <w:rFonts w:asciiTheme="majorHAnsi" w:hAnsiTheme="majorHAnsi" w:cstheme="majorHAnsi"/>
          <w:sz w:val="22"/>
          <w:szCs w:val="22"/>
          <w:lang w:val="pl-PL"/>
        </w:rPr>
        <w:t>P</w:t>
      </w:r>
      <w:r w:rsidRPr="00472CB2">
        <w:rPr>
          <w:rFonts w:asciiTheme="majorHAnsi" w:hAnsiTheme="majorHAnsi" w:cstheme="majorHAnsi"/>
          <w:sz w:val="22"/>
          <w:szCs w:val="22"/>
          <w:lang w:val="pl-PL"/>
        </w:rPr>
        <w:t>odwykonawcy i dalsi podwykonawcy spełniali wszystkie wymogi zawarte w umowie w odniesieniu do zatrudniania na podstawie umowy o pracę wykonujących wskazane w ust. 1 czynności.</w:t>
      </w:r>
    </w:p>
    <w:p w14:paraId="281255C4" w14:textId="04861B9A" w:rsidR="00800E65" w:rsidRPr="00472CB2" w:rsidRDefault="00AC1E15" w:rsidP="00411094">
      <w:pPr>
        <w:pStyle w:val="Standard"/>
        <w:spacing w:before="120" w:after="120" w:line="23" w:lineRule="atLeast"/>
        <w:jc w:val="center"/>
        <w:rPr>
          <w:rFonts w:asciiTheme="majorHAnsi" w:hAnsiTheme="majorHAnsi" w:cstheme="majorHAnsi"/>
          <w:b/>
          <w:bCs/>
          <w:sz w:val="22"/>
          <w:szCs w:val="22"/>
          <w:lang w:val="pl-PL"/>
        </w:rPr>
      </w:pPr>
      <w:bookmarkStart w:id="9" w:name="_Hlk125096802"/>
      <w:r w:rsidRPr="00472CB2">
        <w:rPr>
          <w:rFonts w:asciiTheme="majorHAnsi" w:hAnsiTheme="majorHAnsi" w:cstheme="majorHAnsi"/>
          <w:b/>
          <w:bCs/>
          <w:sz w:val="22"/>
          <w:szCs w:val="22"/>
          <w:lang w:val="pl-PL"/>
        </w:rPr>
        <w:t xml:space="preserve">§ </w:t>
      </w:r>
      <w:r w:rsidR="00720268" w:rsidRPr="00472CB2">
        <w:rPr>
          <w:rFonts w:asciiTheme="majorHAnsi" w:hAnsiTheme="majorHAnsi" w:cstheme="majorHAnsi"/>
          <w:b/>
          <w:bCs/>
          <w:sz w:val="22"/>
          <w:szCs w:val="22"/>
          <w:lang w:val="pl-PL"/>
        </w:rPr>
        <w:t>8</w:t>
      </w:r>
    </w:p>
    <w:p w14:paraId="3464D13B" w14:textId="17028BA7" w:rsidR="00C26ACF" w:rsidRPr="00472CB2" w:rsidRDefault="00720268" w:rsidP="009F4DBC">
      <w:pPr>
        <w:pStyle w:val="Zwykytekst"/>
        <w:numPr>
          <w:ilvl w:val="0"/>
          <w:numId w:val="59"/>
        </w:numPr>
        <w:spacing w:line="22" w:lineRule="atLeast"/>
        <w:ind w:left="284"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 xml:space="preserve">Wykonawca zobowiązany jest do </w:t>
      </w:r>
      <w:bookmarkEnd w:id="9"/>
      <w:r w:rsidR="00AC1E15" w:rsidRPr="00472CB2">
        <w:rPr>
          <w:rFonts w:asciiTheme="majorHAnsi" w:hAnsiTheme="majorHAnsi" w:cstheme="majorHAnsi"/>
          <w:color w:val="auto"/>
          <w:sz w:val="22"/>
          <w:szCs w:val="22"/>
          <w:lang w:val="pl-PL"/>
        </w:rPr>
        <w:t>opracowani</w:t>
      </w:r>
      <w:r w:rsidR="00A01020" w:rsidRPr="00472CB2">
        <w:rPr>
          <w:rFonts w:asciiTheme="majorHAnsi" w:hAnsiTheme="majorHAnsi" w:cstheme="majorHAnsi"/>
          <w:color w:val="auto"/>
          <w:sz w:val="22"/>
          <w:szCs w:val="22"/>
          <w:lang w:val="pl-PL"/>
        </w:rPr>
        <w:t>a</w:t>
      </w:r>
      <w:r w:rsidR="004E7B40" w:rsidRPr="00472CB2">
        <w:rPr>
          <w:rFonts w:asciiTheme="majorHAnsi" w:hAnsiTheme="majorHAnsi" w:cstheme="majorHAnsi"/>
          <w:color w:val="auto"/>
          <w:sz w:val="22"/>
          <w:szCs w:val="22"/>
          <w:lang w:val="pl-PL"/>
        </w:rPr>
        <w:t xml:space="preserve"> harmonogramu rzeczowo- finansowego dla każdego etapu </w:t>
      </w:r>
      <w:r w:rsidR="007E2DAB" w:rsidRPr="00472CB2">
        <w:rPr>
          <w:rFonts w:asciiTheme="majorHAnsi" w:hAnsiTheme="majorHAnsi" w:cstheme="majorHAnsi"/>
          <w:color w:val="auto"/>
          <w:sz w:val="22"/>
          <w:szCs w:val="22"/>
          <w:lang w:val="pl-PL"/>
        </w:rPr>
        <w:t>realizacji przedmiotu umowy, obejmującego</w:t>
      </w:r>
      <w:r w:rsidR="00C26ACF" w:rsidRPr="00472CB2">
        <w:rPr>
          <w:rFonts w:asciiTheme="majorHAnsi" w:hAnsiTheme="majorHAnsi" w:cstheme="majorHAnsi"/>
          <w:color w:val="auto"/>
          <w:sz w:val="22"/>
          <w:szCs w:val="22"/>
          <w:lang w:val="pl-PL"/>
        </w:rPr>
        <w:t>:</w:t>
      </w:r>
    </w:p>
    <w:p w14:paraId="23F4CB0D" w14:textId="15DD92DF" w:rsidR="00084E5C" w:rsidRPr="00472CB2" w:rsidRDefault="00C26ACF" w:rsidP="000D6C82">
      <w:pPr>
        <w:pStyle w:val="Zwykytekst"/>
        <w:spacing w:line="22" w:lineRule="atLeast"/>
        <w:ind w:left="426" w:hanging="142"/>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w:t>
      </w:r>
      <w:r w:rsidR="00AC1E15" w:rsidRPr="00472CB2">
        <w:rPr>
          <w:rFonts w:asciiTheme="majorHAnsi" w:hAnsiTheme="majorHAnsi" w:cstheme="majorHAnsi"/>
          <w:color w:val="auto"/>
          <w:sz w:val="22"/>
          <w:szCs w:val="22"/>
          <w:lang w:val="pl-PL"/>
        </w:rPr>
        <w:t xml:space="preserve"> </w:t>
      </w:r>
      <w:r w:rsidR="00084E5C" w:rsidRPr="00472CB2">
        <w:rPr>
          <w:rFonts w:asciiTheme="majorHAnsi" w:hAnsiTheme="majorHAnsi" w:cstheme="majorHAnsi"/>
          <w:color w:val="auto"/>
          <w:sz w:val="22"/>
          <w:szCs w:val="22"/>
          <w:lang w:val="pl-PL"/>
        </w:rPr>
        <w:t xml:space="preserve">harmonogramu prac projektowych z uwzględnieniem terminów </w:t>
      </w:r>
      <w:r w:rsidR="007E2DAB" w:rsidRPr="00472CB2">
        <w:rPr>
          <w:rFonts w:asciiTheme="majorHAnsi" w:hAnsiTheme="majorHAnsi" w:cstheme="majorHAnsi"/>
          <w:color w:val="auto"/>
          <w:sz w:val="22"/>
          <w:szCs w:val="22"/>
          <w:lang w:val="pl-PL"/>
        </w:rPr>
        <w:t xml:space="preserve">administracyjnych, dodatkowych uzgodnień, uzupełnień oraz etapów związanych z uzyskaniem niezbędnych uzgodnień i decyzji </w:t>
      </w:r>
      <w:r w:rsidR="007E2DAB" w:rsidRPr="00472CB2">
        <w:rPr>
          <w:rFonts w:asciiTheme="majorHAnsi" w:hAnsiTheme="majorHAnsi" w:cstheme="majorHAnsi"/>
          <w:color w:val="auto"/>
          <w:sz w:val="22"/>
          <w:szCs w:val="22"/>
          <w:lang w:val="pl-PL"/>
        </w:rPr>
        <w:br/>
        <w:t>administracyjnych</w:t>
      </w:r>
    </w:p>
    <w:p w14:paraId="0CC68368" w14:textId="027250F7" w:rsidR="00C26ACF" w:rsidRPr="00472CB2" w:rsidRDefault="00C26ACF" w:rsidP="000D6C82">
      <w:pPr>
        <w:pStyle w:val="Zwykytekst"/>
        <w:spacing w:line="22" w:lineRule="atLeast"/>
        <w:ind w:left="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 harmonogramu </w:t>
      </w:r>
      <w:r w:rsidR="004E7B40" w:rsidRPr="00472CB2">
        <w:rPr>
          <w:rFonts w:asciiTheme="majorHAnsi" w:hAnsiTheme="majorHAnsi" w:cstheme="majorHAnsi"/>
          <w:sz w:val="22"/>
          <w:szCs w:val="22"/>
          <w:lang w:val="pl-PL"/>
        </w:rPr>
        <w:t xml:space="preserve"> realizacji robót budowlanych i montażowych</w:t>
      </w:r>
      <w:r w:rsidRPr="00472CB2">
        <w:rPr>
          <w:rFonts w:asciiTheme="majorHAnsi" w:hAnsiTheme="majorHAnsi" w:cstheme="majorHAnsi"/>
          <w:sz w:val="22"/>
          <w:szCs w:val="22"/>
          <w:lang w:val="pl-PL"/>
        </w:rPr>
        <w:t xml:space="preserve"> - w podziale na etapy realizac</w:t>
      </w:r>
      <w:r w:rsidR="007E2DAB" w:rsidRPr="00472CB2">
        <w:rPr>
          <w:rFonts w:asciiTheme="majorHAnsi" w:hAnsiTheme="majorHAnsi" w:cstheme="majorHAnsi"/>
          <w:sz w:val="22"/>
          <w:szCs w:val="22"/>
          <w:lang w:val="pl-PL"/>
        </w:rPr>
        <w:t>yjne</w:t>
      </w:r>
      <w:r w:rsidRPr="00472CB2">
        <w:rPr>
          <w:rFonts w:asciiTheme="majorHAnsi" w:hAnsiTheme="majorHAnsi" w:cstheme="majorHAnsi"/>
          <w:sz w:val="22"/>
          <w:szCs w:val="22"/>
          <w:lang w:val="pl-PL"/>
        </w:rPr>
        <w:t xml:space="preserve"> </w:t>
      </w:r>
      <w:r w:rsidR="007E2DAB" w:rsidRPr="00472CB2">
        <w:rPr>
          <w:rFonts w:asciiTheme="majorHAnsi" w:hAnsiTheme="majorHAnsi" w:cstheme="majorHAnsi"/>
          <w:sz w:val="22"/>
          <w:szCs w:val="22"/>
          <w:lang w:val="pl-PL"/>
        </w:rPr>
        <w:t xml:space="preserve">przygotowany </w:t>
      </w:r>
      <w:r w:rsidRPr="00472CB2">
        <w:rPr>
          <w:rFonts w:asciiTheme="majorHAnsi" w:hAnsiTheme="majorHAnsi" w:cstheme="majorHAnsi"/>
          <w:sz w:val="22"/>
          <w:szCs w:val="22"/>
          <w:lang w:val="pl-PL"/>
        </w:rPr>
        <w:t>w oparciu o złożony kosztorys</w:t>
      </w:r>
      <w:r w:rsidR="004E7B40" w:rsidRPr="00472CB2">
        <w:rPr>
          <w:rFonts w:asciiTheme="majorHAnsi" w:hAnsiTheme="majorHAnsi" w:cstheme="majorHAnsi"/>
          <w:sz w:val="22"/>
          <w:szCs w:val="22"/>
          <w:lang w:val="pl-PL"/>
        </w:rPr>
        <w:t>.</w:t>
      </w:r>
    </w:p>
    <w:p w14:paraId="23EA98BF" w14:textId="13AC1F09" w:rsidR="00800E65" w:rsidRPr="00472CB2" w:rsidRDefault="007E2DAB" w:rsidP="009F4DBC">
      <w:pPr>
        <w:pStyle w:val="Zwykytekst"/>
        <w:numPr>
          <w:ilvl w:val="0"/>
          <w:numId w:val="59"/>
        </w:numPr>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 przypadku zamiaru powierzenia realizacji części przedmiotu umowy Podwykonawcom, Wykonawca zobowiązany jest ująć w harmonogramie wartość tych części. Wskazane wartości stanowić będą górną granicę odpowiedzialności Zamawiającego względem wynagrodzenia Podwykonawców, zgodnie z art. 647¹ § 3 Kodeksu cywilnego</w:t>
      </w:r>
      <w:r w:rsidR="00C26ACF" w:rsidRPr="00472CB2">
        <w:rPr>
          <w:rFonts w:asciiTheme="majorHAnsi" w:hAnsiTheme="majorHAnsi" w:cstheme="majorHAnsi"/>
          <w:sz w:val="22"/>
          <w:szCs w:val="22"/>
          <w:lang w:val="pl-PL"/>
        </w:rPr>
        <w:t>.</w:t>
      </w:r>
    </w:p>
    <w:p w14:paraId="79F28E4E" w14:textId="79D60E2A" w:rsidR="00800E65" w:rsidRPr="00472CB2" w:rsidRDefault="00E1267C" w:rsidP="009F4DBC">
      <w:pPr>
        <w:pStyle w:val="Zwykytekst"/>
        <w:numPr>
          <w:ilvl w:val="0"/>
          <w:numId w:val="59"/>
        </w:numPr>
        <w:spacing w:line="22" w:lineRule="atLeast"/>
        <w:ind w:left="284" w:hanging="284"/>
        <w:jc w:val="both"/>
        <w:rPr>
          <w:rFonts w:asciiTheme="majorHAnsi" w:hAnsiTheme="majorHAnsi" w:cstheme="majorHAnsi"/>
          <w:sz w:val="22"/>
          <w:szCs w:val="22"/>
          <w:lang w:val="pl-PL"/>
        </w:rPr>
      </w:pPr>
      <w:bookmarkStart w:id="10" w:name="_Hlk118814592"/>
      <w:r w:rsidRPr="00472CB2">
        <w:rPr>
          <w:rFonts w:asciiTheme="majorHAnsi" w:hAnsiTheme="majorHAnsi" w:cstheme="majorHAnsi"/>
          <w:sz w:val="22"/>
          <w:szCs w:val="22"/>
          <w:lang w:val="pl-PL"/>
        </w:rPr>
        <w:t>Wykonawca zobowiązany jest do przedstawienia harmonogramu rzeczowo-finansowego do akceptacji Zamawiającemu w terminie 7 dni od dnia zawarcia umowy</w:t>
      </w:r>
      <w:r w:rsidR="00BB0F56" w:rsidRPr="00472CB2">
        <w:rPr>
          <w:rFonts w:asciiTheme="majorHAnsi" w:hAnsiTheme="majorHAnsi" w:cstheme="majorHAnsi"/>
          <w:sz w:val="22"/>
          <w:szCs w:val="22"/>
          <w:lang w:val="pl-PL"/>
        </w:rPr>
        <w:t>.</w:t>
      </w:r>
    </w:p>
    <w:bookmarkEnd w:id="10"/>
    <w:p w14:paraId="694A4C01" w14:textId="770A79DE" w:rsidR="00800E65" w:rsidRPr="00472CB2" w:rsidRDefault="00C26ACF" w:rsidP="009F4DBC">
      <w:pPr>
        <w:pStyle w:val="Zwykytekst"/>
        <w:numPr>
          <w:ilvl w:val="0"/>
          <w:numId w:val="59"/>
        </w:numPr>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H</w:t>
      </w:r>
      <w:r w:rsidR="00AC1E15" w:rsidRPr="00472CB2">
        <w:rPr>
          <w:rFonts w:asciiTheme="majorHAnsi" w:hAnsiTheme="majorHAnsi" w:cstheme="majorHAnsi"/>
          <w:sz w:val="22"/>
          <w:szCs w:val="22"/>
          <w:lang w:val="pl-PL"/>
        </w:rPr>
        <w:t>armonogram</w:t>
      </w:r>
      <w:r w:rsidR="00BB0F56" w:rsidRPr="00472CB2">
        <w:rPr>
          <w:rFonts w:asciiTheme="majorHAnsi" w:hAnsiTheme="majorHAnsi" w:cstheme="majorHAnsi"/>
          <w:sz w:val="22"/>
          <w:szCs w:val="22"/>
          <w:lang w:val="pl-PL"/>
        </w:rPr>
        <w:t>y</w:t>
      </w:r>
      <w:r w:rsidR="00AC1E15" w:rsidRPr="00472CB2">
        <w:rPr>
          <w:rFonts w:asciiTheme="majorHAnsi" w:hAnsiTheme="majorHAnsi" w:cstheme="majorHAnsi"/>
          <w:sz w:val="22"/>
          <w:szCs w:val="22"/>
          <w:lang w:val="pl-PL"/>
        </w:rPr>
        <w:t xml:space="preserve"> oraz wszystkie </w:t>
      </w:r>
      <w:r w:rsidR="00E1267C" w:rsidRPr="00472CB2">
        <w:rPr>
          <w:rFonts w:asciiTheme="majorHAnsi" w:hAnsiTheme="majorHAnsi" w:cstheme="majorHAnsi"/>
          <w:sz w:val="22"/>
          <w:szCs w:val="22"/>
          <w:lang w:val="pl-PL"/>
        </w:rPr>
        <w:t xml:space="preserve">jego </w:t>
      </w:r>
      <w:r w:rsidR="00AC1E15" w:rsidRPr="00472CB2">
        <w:rPr>
          <w:rFonts w:asciiTheme="majorHAnsi" w:hAnsiTheme="majorHAnsi" w:cstheme="majorHAnsi"/>
          <w:sz w:val="22"/>
          <w:szCs w:val="22"/>
          <w:lang w:val="pl-PL"/>
        </w:rPr>
        <w:t xml:space="preserve">aktualizacje będą </w:t>
      </w:r>
      <w:r w:rsidR="00E1267C" w:rsidRPr="00472CB2">
        <w:rPr>
          <w:rFonts w:asciiTheme="majorHAnsi" w:hAnsiTheme="majorHAnsi" w:cstheme="majorHAnsi"/>
          <w:sz w:val="22"/>
          <w:szCs w:val="22"/>
          <w:lang w:val="pl-PL"/>
        </w:rPr>
        <w:t xml:space="preserve">składane </w:t>
      </w:r>
      <w:r w:rsidR="00AC1E15" w:rsidRPr="00472CB2">
        <w:rPr>
          <w:rFonts w:asciiTheme="majorHAnsi" w:hAnsiTheme="majorHAnsi" w:cstheme="majorHAnsi"/>
          <w:sz w:val="22"/>
          <w:szCs w:val="22"/>
          <w:lang w:val="pl-PL"/>
        </w:rPr>
        <w:t>w wersji papierowej</w:t>
      </w:r>
      <w:r w:rsidR="00F10035">
        <w:rPr>
          <w:rFonts w:asciiTheme="majorHAnsi" w:hAnsiTheme="majorHAnsi" w:cstheme="majorHAnsi"/>
          <w:sz w:val="22"/>
          <w:szCs w:val="22"/>
          <w:lang w:val="pl-PL"/>
        </w:rPr>
        <w:t>, w formie co najmniej dokumentowej</w:t>
      </w:r>
      <w:r w:rsidR="00BB0F56" w:rsidRPr="00472CB2">
        <w:rPr>
          <w:rFonts w:asciiTheme="majorHAnsi" w:hAnsiTheme="majorHAnsi" w:cstheme="majorHAnsi"/>
          <w:sz w:val="22"/>
          <w:szCs w:val="22"/>
          <w:lang w:val="pl-PL"/>
        </w:rPr>
        <w:t>.</w:t>
      </w:r>
    </w:p>
    <w:p w14:paraId="6252C45D" w14:textId="4BA84EF5" w:rsidR="00800E65" w:rsidRPr="00472CB2" w:rsidRDefault="00E1267C" w:rsidP="009F4DBC">
      <w:pPr>
        <w:pStyle w:val="Zwykytekst"/>
        <w:numPr>
          <w:ilvl w:val="0"/>
          <w:numId w:val="59"/>
        </w:numPr>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Zamawiający zobowiązuje się do zatwierdzenia harmonogramu w terminie 5 dni roboczych od dnia jego przedłożenia lub do zgłoszenia w tym terminie uwag do jego treści</w:t>
      </w:r>
      <w:r w:rsidR="00BB0F56" w:rsidRPr="00472CB2">
        <w:rPr>
          <w:rFonts w:asciiTheme="majorHAnsi" w:hAnsiTheme="majorHAnsi" w:cstheme="majorHAnsi"/>
          <w:sz w:val="22"/>
          <w:szCs w:val="22"/>
          <w:lang w:val="pl-PL"/>
        </w:rPr>
        <w:t>.</w:t>
      </w:r>
    </w:p>
    <w:p w14:paraId="1C44033F" w14:textId="2ABB89A1" w:rsidR="00800E65" w:rsidRPr="00472CB2" w:rsidRDefault="00E1267C" w:rsidP="009F4DBC">
      <w:pPr>
        <w:pStyle w:val="Zwykytekst"/>
        <w:numPr>
          <w:ilvl w:val="0"/>
          <w:numId w:val="59"/>
        </w:numPr>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 przypadku zgłoszenia uwag przez Zamawiającego, Wykonawca zobowiązany jest do ich uwzględnienia i przedłożenia poprawionej wersji harmonogramu w terminie 3 dni roboczych od daty otrzymania uwag</w:t>
      </w:r>
      <w:r w:rsidR="00BB0F56" w:rsidRPr="00472CB2">
        <w:rPr>
          <w:rFonts w:asciiTheme="majorHAnsi" w:hAnsiTheme="majorHAnsi" w:cstheme="majorHAnsi"/>
          <w:sz w:val="22"/>
          <w:szCs w:val="22"/>
          <w:lang w:val="pl-PL"/>
        </w:rPr>
        <w:t>.</w:t>
      </w:r>
    </w:p>
    <w:p w14:paraId="783D4B18" w14:textId="05018496" w:rsidR="00800E65" w:rsidRPr="00472CB2" w:rsidRDefault="00BB0F56" w:rsidP="009F4DBC">
      <w:pPr>
        <w:pStyle w:val="Zwykytekst"/>
        <w:numPr>
          <w:ilvl w:val="0"/>
          <w:numId w:val="59"/>
        </w:numPr>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P</w:t>
      </w:r>
      <w:r w:rsidR="00AC1E15" w:rsidRPr="00472CB2">
        <w:rPr>
          <w:rFonts w:asciiTheme="majorHAnsi" w:hAnsiTheme="majorHAnsi" w:cstheme="majorHAnsi"/>
          <w:sz w:val="22"/>
          <w:szCs w:val="22"/>
          <w:lang w:val="pl-PL"/>
        </w:rPr>
        <w:t xml:space="preserve">otwierdzenie przez Zamawiającego uwzględnienia jego uwag lub brak zgłoszenia uwag </w:t>
      </w:r>
      <w:r w:rsidR="00A81728" w:rsidRPr="00472CB2">
        <w:rPr>
          <w:rFonts w:asciiTheme="majorHAnsi" w:hAnsiTheme="majorHAnsi" w:cstheme="majorHAnsi"/>
          <w:sz w:val="22"/>
          <w:szCs w:val="22"/>
          <w:lang w:val="pl-PL"/>
        </w:rPr>
        <w:br/>
      </w:r>
      <w:r w:rsidR="00AC1E15" w:rsidRPr="00472CB2">
        <w:rPr>
          <w:rFonts w:asciiTheme="majorHAnsi" w:hAnsiTheme="majorHAnsi" w:cstheme="majorHAnsi"/>
          <w:sz w:val="22"/>
          <w:szCs w:val="22"/>
          <w:lang w:val="pl-PL"/>
        </w:rPr>
        <w:t xml:space="preserve">w terminie 5 dni roboczych będą uważane przez Strony za zatwierdzenie harmonogramu </w:t>
      </w:r>
      <w:r w:rsidR="00032296" w:rsidRPr="00472CB2">
        <w:rPr>
          <w:rFonts w:asciiTheme="majorHAnsi" w:hAnsiTheme="majorHAnsi" w:cstheme="majorHAnsi"/>
          <w:sz w:val="22"/>
          <w:szCs w:val="22"/>
          <w:lang w:val="pl-PL"/>
        </w:rPr>
        <w:br/>
      </w:r>
      <w:r w:rsidR="00AC1E15" w:rsidRPr="00472CB2">
        <w:rPr>
          <w:rFonts w:asciiTheme="majorHAnsi" w:hAnsiTheme="majorHAnsi" w:cstheme="majorHAnsi"/>
          <w:sz w:val="22"/>
          <w:szCs w:val="22"/>
          <w:lang w:val="pl-PL"/>
        </w:rPr>
        <w:t>rzeczowo-</w:t>
      </w:r>
      <w:r w:rsidR="002D0383" w:rsidRPr="00472CB2">
        <w:rPr>
          <w:rFonts w:asciiTheme="majorHAnsi" w:hAnsiTheme="majorHAnsi" w:cstheme="majorHAnsi"/>
          <w:sz w:val="22"/>
          <w:szCs w:val="22"/>
          <w:lang w:val="pl-PL"/>
        </w:rPr>
        <w:t xml:space="preserve"> </w:t>
      </w:r>
      <w:r w:rsidR="00AC1E15" w:rsidRPr="00472CB2">
        <w:rPr>
          <w:rFonts w:asciiTheme="majorHAnsi" w:hAnsiTheme="majorHAnsi" w:cstheme="majorHAnsi"/>
          <w:sz w:val="22"/>
          <w:szCs w:val="22"/>
          <w:lang w:val="pl-PL"/>
        </w:rPr>
        <w:t>finansowego</w:t>
      </w:r>
      <w:r w:rsidRPr="00472CB2">
        <w:rPr>
          <w:rFonts w:asciiTheme="majorHAnsi" w:hAnsiTheme="majorHAnsi" w:cstheme="majorHAnsi"/>
          <w:sz w:val="22"/>
          <w:szCs w:val="22"/>
          <w:lang w:val="pl-PL"/>
        </w:rPr>
        <w:t>.</w:t>
      </w:r>
    </w:p>
    <w:p w14:paraId="30A3F4A3" w14:textId="7A32A450" w:rsidR="009100C5" w:rsidRPr="00472CB2" w:rsidRDefault="009100C5" w:rsidP="009F4DBC">
      <w:pPr>
        <w:pStyle w:val="Zwykytekst"/>
        <w:numPr>
          <w:ilvl w:val="0"/>
          <w:numId w:val="59"/>
        </w:numPr>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Wykonawca nie może przystąpić do realizacji przedmiotu umowy bez zatwierdzenia harmonogramu przez Zamawiającego.</w:t>
      </w:r>
    </w:p>
    <w:p w14:paraId="6276D54C" w14:textId="058A95DD" w:rsidR="00800E65" w:rsidRPr="00472CB2" w:rsidRDefault="00AC1E15" w:rsidP="009F4DBC">
      <w:pPr>
        <w:pStyle w:val="Zwykytekst"/>
        <w:numPr>
          <w:ilvl w:val="0"/>
          <w:numId w:val="59"/>
        </w:numPr>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Wykonawca ma prawo powoływania się na harmonogram rzeczowo-</w:t>
      </w:r>
      <w:r w:rsidR="002D0383" w:rsidRPr="00472CB2">
        <w:rPr>
          <w:rFonts w:asciiTheme="majorHAnsi" w:hAnsiTheme="majorHAnsi" w:cstheme="majorHAnsi"/>
          <w:sz w:val="22"/>
          <w:szCs w:val="22"/>
          <w:lang w:val="pl-PL"/>
        </w:rPr>
        <w:t xml:space="preserve"> </w:t>
      </w:r>
      <w:r w:rsidRPr="00472CB2">
        <w:rPr>
          <w:rFonts w:asciiTheme="majorHAnsi" w:hAnsiTheme="majorHAnsi" w:cstheme="majorHAnsi"/>
          <w:sz w:val="22"/>
          <w:szCs w:val="22"/>
          <w:lang w:val="pl-PL"/>
        </w:rPr>
        <w:t>finansowy od dnia jego zatwierdzenia przez Zamawiającego</w:t>
      </w:r>
      <w:r w:rsidR="00A01020" w:rsidRPr="00472CB2">
        <w:rPr>
          <w:rFonts w:asciiTheme="majorHAnsi" w:hAnsiTheme="majorHAnsi" w:cstheme="majorHAnsi"/>
          <w:sz w:val="22"/>
          <w:szCs w:val="22"/>
          <w:lang w:val="pl-PL"/>
        </w:rPr>
        <w:t>.</w:t>
      </w:r>
    </w:p>
    <w:p w14:paraId="7D0D9E15" w14:textId="77777777" w:rsidR="005B2FAF" w:rsidRPr="00472CB2" w:rsidRDefault="005B2FAF" w:rsidP="009F4DBC">
      <w:pPr>
        <w:pStyle w:val="Zwykytekst"/>
        <w:numPr>
          <w:ilvl w:val="0"/>
          <w:numId w:val="59"/>
        </w:numPr>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Wykonawca będzie przesyłał mailowo każdego ostatniego dnia miesiąca raport ze stanu zaawansowania prac projektowych osobie wskazanej w umowie, wg wzoru ustalonego z tą osobą. </w:t>
      </w:r>
    </w:p>
    <w:p w14:paraId="0E7684F1" w14:textId="77777777" w:rsidR="005B2FAF" w:rsidRPr="00472CB2" w:rsidRDefault="005B2FAF" w:rsidP="009F4DBC">
      <w:pPr>
        <w:pStyle w:val="Zwykytekst"/>
        <w:numPr>
          <w:ilvl w:val="0"/>
          <w:numId w:val="59"/>
        </w:numPr>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Do przesłanego co miesiąc raportu należy załączyć skany wystąpień dokonanych w danym miesiącu do organów administracji, gestorów sieci itd., jak również skany uzyskanych w danym miesiącu warunków, uzgodnień, opinii, decyzji, które będą stanowiły potwierdzenie informacji zawartych w raporcie.</w:t>
      </w:r>
    </w:p>
    <w:p w14:paraId="73D6C805" w14:textId="77777777" w:rsidR="005B2FAF" w:rsidRDefault="005B2FAF" w:rsidP="009F4DBC">
      <w:pPr>
        <w:pStyle w:val="Zwykytekst"/>
        <w:numPr>
          <w:ilvl w:val="0"/>
          <w:numId w:val="59"/>
        </w:numPr>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 raportach należy niezwłocznie informować o odmowych decyzjach, braku uzgodnień, warunków lub opinii jak również o wszystkich problemach z ich uzyskaniem wraz ze wskazaniem jakie kroki zostały podjęte przez projektanta w celu usunięcia powstałych problemów. </w:t>
      </w:r>
    </w:p>
    <w:p w14:paraId="26C25750" w14:textId="320795EC" w:rsidR="00FE74C9" w:rsidRPr="00F10035" w:rsidRDefault="00D155B8" w:rsidP="009F4DBC">
      <w:pPr>
        <w:pStyle w:val="Zwykytekst"/>
        <w:numPr>
          <w:ilvl w:val="0"/>
          <w:numId w:val="59"/>
        </w:numPr>
        <w:spacing w:line="22" w:lineRule="atLeast"/>
        <w:ind w:left="284" w:hanging="284"/>
        <w:jc w:val="both"/>
        <w:rPr>
          <w:rFonts w:asciiTheme="majorHAnsi" w:hAnsiTheme="majorHAnsi" w:cstheme="majorHAnsi"/>
          <w:color w:val="auto"/>
          <w:sz w:val="22"/>
          <w:szCs w:val="22"/>
          <w:lang w:val="pl-PL"/>
        </w:rPr>
      </w:pPr>
      <w:r w:rsidRPr="00F10035">
        <w:rPr>
          <w:rFonts w:asciiTheme="majorHAnsi" w:hAnsiTheme="majorHAnsi" w:cstheme="majorHAnsi"/>
          <w:color w:val="auto"/>
          <w:sz w:val="22"/>
          <w:szCs w:val="22"/>
          <w:lang w:val="pl-PL"/>
        </w:rPr>
        <w:t xml:space="preserve"> </w:t>
      </w:r>
      <w:r w:rsidR="00FE74C9" w:rsidRPr="00F10035">
        <w:rPr>
          <w:rFonts w:asciiTheme="majorHAnsi" w:hAnsiTheme="majorHAnsi" w:cstheme="majorHAnsi"/>
          <w:color w:val="auto"/>
          <w:sz w:val="22"/>
          <w:szCs w:val="22"/>
          <w:lang w:val="pl-PL"/>
        </w:rPr>
        <w:t>Wykonawca może wnioskować o zmianę terminów realizacji poszczególnych etapów robót, jeżeli napotka trudności wynikające z niezależnych od niego okoliczności, takich jak warunki atmosferyczne, opóźnienia w uzyskaniu uzgodnień administracyjnych lub inne czynniki zewnętrzne, które uniemożliwiają realizację robót zgodnie z pierwotnym harmonogramem.</w:t>
      </w:r>
    </w:p>
    <w:p w14:paraId="6BFA514B" w14:textId="2FFBE781" w:rsidR="005B2FAF" w:rsidRPr="00F10035" w:rsidRDefault="00FE74C9" w:rsidP="009F4DBC">
      <w:pPr>
        <w:pStyle w:val="Zwykytekst"/>
        <w:numPr>
          <w:ilvl w:val="0"/>
          <w:numId w:val="59"/>
        </w:numPr>
        <w:spacing w:line="22" w:lineRule="atLeast"/>
        <w:ind w:left="284" w:hanging="284"/>
        <w:jc w:val="both"/>
        <w:rPr>
          <w:rFonts w:asciiTheme="majorHAnsi" w:hAnsiTheme="majorHAnsi" w:cstheme="majorHAnsi"/>
          <w:color w:val="auto"/>
          <w:sz w:val="22"/>
          <w:szCs w:val="22"/>
          <w:lang w:val="pl-PL"/>
        </w:rPr>
      </w:pPr>
      <w:r w:rsidRPr="00F10035">
        <w:rPr>
          <w:rFonts w:asciiTheme="majorHAnsi" w:hAnsiTheme="majorHAnsi" w:cstheme="majorHAnsi"/>
          <w:color w:val="auto"/>
          <w:sz w:val="22"/>
          <w:szCs w:val="22"/>
          <w:lang w:val="pl-PL"/>
        </w:rPr>
        <w:t>Strony mogą zgodzić się na zmianę harmonogramu realizacji prac projektowych  i robót budowlanych  pod warunkiem, że zmiany te nie wpłyną na termin zakończenia realizacji przedmiotu umowy. Zmiany w harmonogramie etapów robót mogą obejmować przesunięcia poszczególnych etapów, jednak nie mogą prowadzić do opóźnienia terminu finalizacji robót.</w:t>
      </w:r>
    </w:p>
    <w:p w14:paraId="335C3DDE" w14:textId="2BE2C628" w:rsidR="00007550" w:rsidRPr="00472CB2" w:rsidRDefault="00007550" w:rsidP="000F0E36">
      <w:pPr>
        <w:pStyle w:val="Standard"/>
        <w:spacing w:before="240" w:after="120" w:line="23" w:lineRule="atLeast"/>
        <w:jc w:val="center"/>
        <w:rPr>
          <w:rFonts w:asciiTheme="majorHAnsi" w:hAnsiTheme="majorHAnsi" w:cstheme="majorHAnsi"/>
          <w:b/>
          <w:bCs/>
          <w:sz w:val="22"/>
          <w:szCs w:val="22"/>
          <w:lang w:val="pl-PL"/>
        </w:rPr>
      </w:pPr>
      <w:bookmarkStart w:id="11" w:name="_Hlk146711205"/>
      <w:r w:rsidRPr="00472CB2">
        <w:rPr>
          <w:rFonts w:asciiTheme="majorHAnsi" w:hAnsiTheme="majorHAnsi" w:cstheme="majorHAnsi"/>
          <w:b/>
          <w:bCs/>
          <w:sz w:val="22"/>
          <w:szCs w:val="22"/>
          <w:lang w:val="pl-PL"/>
        </w:rPr>
        <w:t>§</w:t>
      </w:r>
      <w:bookmarkEnd w:id="11"/>
      <w:r w:rsidRPr="00472CB2">
        <w:rPr>
          <w:rFonts w:asciiTheme="majorHAnsi" w:hAnsiTheme="majorHAnsi" w:cstheme="majorHAnsi"/>
          <w:b/>
          <w:bCs/>
          <w:sz w:val="22"/>
          <w:szCs w:val="22"/>
          <w:lang w:val="pl-PL"/>
        </w:rPr>
        <w:t xml:space="preserve"> 9</w:t>
      </w:r>
    </w:p>
    <w:p w14:paraId="2F973F78" w14:textId="77777777" w:rsidR="00927C7E" w:rsidRPr="00472CB2" w:rsidRDefault="00927C7E" w:rsidP="00BB0F56">
      <w:pPr>
        <w:pStyle w:val="Akapitzlist"/>
        <w:numPr>
          <w:ilvl w:val="2"/>
          <w:numId w:val="46"/>
        </w:numPr>
        <w:spacing w:after="0" w:line="240" w:lineRule="auto"/>
        <w:ind w:hanging="357"/>
        <w:rPr>
          <w:rFonts w:asciiTheme="majorHAnsi" w:eastAsia="TimesNewRoman" w:hAnsiTheme="majorHAnsi" w:cstheme="majorHAnsi"/>
          <w:sz w:val="22"/>
          <w:szCs w:val="22"/>
          <w:lang w:val="pl-PL"/>
        </w:rPr>
      </w:pPr>
      <w:r w:rsidRPr="00472CB2">
        <w:rPr>
          <w:rFonts w:asciiTheme="majorHAnsi" w:eastAsia="TimesNewRoman" w:hAnsiTheme="majorHAnsi" w:cstheme="majorHAnsi"/>
          <w:sz w:val="22"/>
          <w:szCs w:val="22"/>
          <w:lang w:val="pl-PL"/>
        </w:rPr>
        <w:t>Do obowiązków Wykonawcy należy:</w:t>
      </w:r>
    </w:p>
    <w:p w14:paraId="5415BC07" w14:textId="0DADC8BA" w:rsidR="008E3D24" w:rsidRPr="00472CB2" w:rsidRDefault="008E3D24" w:rsidP="009F4DBC">
      <w:pPr>
        <w:pStyle w:val="Akapitzlist"/>
        <w:numPr>
          <w:ilvl w:val="0"/>
          <w:numId w:val="60"/>
        </w:numPr>
        <w:tabs>
          <w:tab w:val="left" w:pos="-2094"/>
          <w:tab w:val="left" w:pos="567"/>
        </w:tabs>
        <w:spacing w:after="0" w:line="240" w:lineRule="auto"/>
        <w:jc w:val="both"/>
        <w:rPr>
          <w:rFonts w:asciiTheme="majorHAnsi" w:eastAsia="TimesNewRoman" w:hAnsiTheme="majorHAnsi" w:cstheme="majorHAnsi"/>
          <w:sz w:val="22"/>
          <w:szCs w:val="22"/>
          <w:lang w:val="pl-PL"/>
        </w:rPr>
      </w:pPr>
      <w:r w:rsidRPr="00472CB2">
        <w:rPr>
          <w:rFonts w:asciiTheme="majorHAnsi" w:eastAsia="TimesNewRoman" w:hAnsiTheme="majorHAnsi" w:cstheme="majorHAnsi"/>
          <w:sz w:val="22"/>
          <w:szCs w:val="22"/>
          <w:lang w:val="pl-PL"/>
        </w:rPr>
        <w:t xml:space="preserve"> sprawdzenie w terenie warunków wykonania zamówienia,</w:t>
      </w:r>
    </w:p>
    <w:p w14:paraId="60DB47F6" w14:textId="2552E39D" w:rsidR="008E3D24" w:rsidRPr="00472CB2" w:rsidRDefault="008E3D24" w:rsidP="009F4DBC">
      <w:pPr>
        <w:pStyle w:val="Akapitzlist"/>
        <w:numPr>
          <w:ilvl w:val="0"/>
          <w:numId w:val="60"/>
        </w:numPr>
        <w:tabs>
          <w:tab w:val="left" w:pos="-2094"/>
          <w:tab w:val="left" w:pos="567"/>
        </w:tabs>
        <w:spacing w:after="0" w:line="22" w:lineRule="atLeast"/>
        <w:ind w:left="567" w:hanging="207"/>
        <w:jc w:val="both"/>
        <w:rPr>
          <w:rFonts w:asciiTheme="majorHAnsi" w:eastAsia="TimesNewRoman" w:hAnsiTheme="majorHAnsi" w:cstheme="majorHAnsi"/>
          <w:sz w:val="22"/>
          <w:szCs w:val="22"/>
          <w:lang w:val="pl-PL"/>
        </w:rPr>
      </w:pPr>
      <w:r w:rsidRPr="00472CB2">
        <w:rPr>
          <w:rFonts w:asciiTheme="majorHAnsi" w:eastAsia="TimesNewRoman" w:hAnsiTheme="majorHAnsi" w:cstheme="majorHAnsi"/>
          <w:sz w:val="22"/>
          <w:szCs w:val="22"/>
          <w:lang w:val="pl-PL"/>
        </w:rPr>
        <w:lastRenderedPageBreak/>
        <w:t xml:space="preserve"> opisywanie proponowanych materiałów i urządzeń za pomocą parametrów technicznych, tzn. bez podawania ich nazw. Jeżeli nie będzie to możliwe i jedyną możliwością będzie podanie nazwy materiału lub urządzenia, wskazaniu temu muszą towarzyszyć wyrazy „lub równoważny”, wraz z określeniem, co należy przez to rozumieć poprzez wskazanie parametrów technicznych,</w:t>
      </w:r>
    </w:p>
    <w:p w14:paraId="366ADC14" w14:textId="1AB604CF" w:rsidR="00A01020" w:rsidRPr="00472CB2" w:rsidRDefault="008E3D24" w:rsidP="009F4DBC">
      <w:pPr>
        <w:pStyle w:val="Akapitzlist"/>
        <w:numPr>
          <w:ilvl w:val="0"/>
          <w:numId w:val="60"/>
        </w:numPr>
        <w:tabs>
          <w:tab w:val="left" w:pos="-2094"/>
          <w:tab w:val="left" w:pos="567"/>
        </w:tabs>
        <w:spacing w:after="0" w:line="22" w:lineRule="atLeast"/>
        <w:ind w:left="567" w:hanging="207"/>
        <w:jc w:val="both"/>
        <w:rPr>
          <w:rFonts w:asciiTheme="majorHAnsi" w:eastAsia="TimesNewRoman" w:hAnsiTheme="majorHAnsi" w:cstheme="majorHAnsi"/>
          <w:sz w:val="22"/>
          <w:szCs w:val="22"/>
          <w:lang w:val="pl-PL"/>
        </w:rPr>
      </w:pPr>
      <w:r w:rsidRPr="00472CB2">
        <w:rPr>
          <w:rFonts w:asciiTheme="majorHAnsi" w:eastAsia="TimesNewRoman" w:hAnsiTheme="majorHAnsi" w:cstheme="majorHAnsi"/>
          <w:sz w:val="22"/>
          <w:szCs w:val="22"/>
          <w:lang w:val="pl-PL"/>
        </w:rPr>
        <w:t xml:space="preserve"> konsultacja z Zamawiającym istotnych rozwiązań konstrukcyjnych, funkcjonalnych i materiałowych mających wpływ na koszty robót budowlanych, które będą wykonywane na podstawie opracowanej  dokumentacji projektowej, a także na koszty wynikające z eksploatacji, wymaganych czynności </w:t>
      </w:r>
      <w:r w:rsidR="003D757D" w:rsidRPr="00472CB2">
        <w:rPr>
          <w:rFonts w:asciiTheme="majorHAnsi" w:eastAsia="TimesNewRoman" w:hAnsiTheme="majorHAnsi" w:cstheme="majorHAnsi"/>
          <w:sz w:val="22"/>
          <w:szCs w:val="22"/>
          <w:lang w:val="pl-PL"/>
        </w:rPr>
        <w:br/>
      </w:r>
      <w:r w:rsidRPr="00472CB2">
        <w:rPr>
          <w:rFonts w:asciiTheme="majorHAnsi" w:eastAsia="TimesNewRoman" w:hAnsiTheme="majorHAnsi" w:cstheme="majorHAnsi"/>
          <w:sz w:val="22"/>
          <w:szCs w:val="22"/>
          <w:lang w:val="pl-PL"/>
        </w:rPr>
        <w:t>serwisowych, itp.,</w:t>
      </w:r>
    </w:p>
    <w:p w14:paraId="03E1AEF0" w14:textId="77777777" w:rsidR="00800E65" w:rsidRPr="00472CB2" w:rsidRDefault="00AC1E15" w:rsidP="009F4DBC">
      <w:pPr>
        <w:pStyle w:val="Akapitzlist"/>
        <w:numPr>
          <w:ilvl w:val="0"/>
          <w:numId w:val="60"/>
        </w:numPr>
        <w:tabs>
          <w:tab w:val="left" w:pos="-2094"/>
          <w:tab w:val="left" w:pos="567"/>
        </w:tabs>
        <w:spacing w:after="0" w:line="22" w:lineRule="atLeast"/>
        <w:ind w:left="567" w:hanging="207"/>
        <w:jc w:val="both"/>
        <w:rPr>
          <w:rFonts w:asciiTheme="majorHAnsi" w:hAnsiTheme="majorHAnsi" w:cstheme="majorHAnsi"/>
          <w:color w:val="auto"/>
          <w:sz w:val="22"/>
          <w:szCs w:val="22"/>
          <w:lang w:val="pl-PL"/>
        </w:rPr>
      </w:pPr>
      <w:bookmarkStart w:id="12" w:name="_Hlk118814621"/>
      <w:r w:rsidRPr="00472CB2">
        <w:rPr>
          <w:rFonts w:asciiTheme="majorHAnsi" w:hAnsiTheme="majorHAnsi" w:cstheme="majorHAnsi"/>
          <w:sz w:val="22"/>
          <w:szCs w:val="22"/>
          <w:lang w:val="pl-PL"/>
        </w:rPr>
        <w:t xml:space="preserve">sporządzenie przed przystąpieniem do wykonywania robót budowlanych planu BIOZ oraz projektu </w:t>
      </w:r>
      <w:r w:rsidRPr="00472CB2">
        <w:rPr>
          <w:rFonts w:asciiTheme="majorHAnsi" w:hAnsiTheme="majorHAnsi" w:cstheme="majorHAnsi"/>
          <w:color w:val="auto"/>
          <w:sz w:val="22"/>
          <w:szCs w:val="22"/>
          <w:lang w:val="pl-PL"/>
        </w:rPr>
        <w:t>organizacji robót,</w:t>
      </w:r>
    </w:p>
    <w:p w14:paraId="260CA048" w14:textId="380F7FE2" w:rsidR="00DA0BAE" w:rsidRPr="00472CB2" w:rsidRDefault="00DA0BAE" w:rsidP="009F4DBC">
      <w:pPr>
        <w:pStyle w:val="Akapitzlist"/>
        <w:numPr>
          <w:ilvl w:val="0"/>
          <w:numId w:val="60"/>
        </w:numPr>
        <w:tabs>
          <w:tab w:val="left" w:pos="-2094"/>
          <w:tab w:val="left" w:pos="567"/>
        </w:tabs>
        <w:spacing w:after="0" w:line="22" w:lineRule="atLeast"/>
        <w:ind w:left="567" w:hanging="207"/>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przedłożenie przed przystąpieniem do wykonywania robót budowlanych oświadczenia kierownika budowy o przyjęciu obowiązku kierowania budową, zgodnie z ustawą Prawo budowlane.</w:t>
      </w:r>
      <w:r w:rsidR="00141529" w:rsidRPr="00472CB2">
        <w:rPr>
          <w:rFonts w:asciiTheme="majorHAnsi" w:hAnsiTheme="majorHAnsi" w:cstheme="majorHAnsi"/>
          <w:color w:val="auto"/>
          <w:sz w:val="22"/>
          <w:szCs w:val="22"/>
          <w:lang w:val="pl-PL"/>
        </w:rPr>
        <w:t xml:space="preserve"> </w:t>
      </w:r>
      <w:r w:rsidRPr="00472CB2">
        <w:rPr>
          <w:rFonts w:asciiTheme="majorHAnsi" w:hAnsiTheme="majorHAnsi" w:cstheme="majorHAnsi"/>
          <w:color w:val="auto"/>
          <w:sz w:val="22"/>
          <w:szCs w:val="22"/>
          <w:lang w:val="pl-PL"/>
        </w:rPr>
        <w:t xml:space="preserve">Kierownik budowy </w:t>
      </w:r>
      <w:r w:rsidR="00B70EF4" w:rsidRPr="00472CB2">
        <w:rPr>
          <w:rFonts w:asciiTheme="majorHAnsi" w:hAnsiTheme="majorHAnsi" w:cstheme="majorHAnsi"/>
          <w:color w:val="auto"/>
          <w:sz w:val="22"/>
          <w:szCs w:val="22"/>
          <w:lang w:val="pl-PL"/>
        </w:rPr>
        <w:t xml:space="preserve">lub osoba odpowiedzialna za realizację przedmiotu umowy z ramienia Wykonawcy </w:t>
      </w:r>
      <w:r w:rsidR="00F87A75" w:rsidRPr="00472CB2">
        <w:rPr>
          <w:rFonts w:asciiTheme="majorHAnsi" w:hAnsiTheme="majorHAnsi" w:cstheme="majorHAnsi"/>
          <w:color w:val="auto"/>
          <w:sz w:val="22"/>
          <w:szCs w:val="22"/>
          <w:lang w:val="pl-PL"/>
        </w:rPr>
        <w:br/>
      </w:r>
      <w:r w:rsidRPr="00472CB2">
        <w:rPr>
          <w:rFonts w:asciiTheme="majorHAnsi" w:hAnsiTheme="majorHAnsi" w:cstheme="majorHAnsi"/>
          <w:color w:val="auto"/>
          <w:sz w:val="22"/>
          <w:szCs w:val="22"/>
          <w:lang w:val="pl-PL"/>
        </w:rPr>
        <w:t>zobowiązany jest do pobytu na budowie codziennie</w:t>
      </w:r>
      <w:r w:rsidR="00F87A75" w:rsidRPr="00472CB2">
        <w:rPr>
          <w:rFonts w:asciiTheme="majorHAnsi" w:hAnsiTheme="majorHAnsi" w:cstheme="majorHAnsi"/>
          <w:color w:val="auto"/>
          <w:sz w:val="22"/>
          <w:szCs w:val="22"/>
          <w:lang w:val="pl-PL"/>
        </w:rPr>
        <w:t xml:space="preserve"> w godzinach ustalonych z Zamawiającym</w:t>
      </w:r>
      <w:r w:rsidRPr="00472CB2">
        <w:rPr>
          <w:rFonts w:asciiTheme="majorHAnsi" w:hAnsiTheme="majorHAnsi" w:cstheme="majorHAnsi"/>
          <w:color w:val="auto"/>
          <w:sz w:val="22"/>
          <w:szCs w:val="22"/>
          <w:lang w:val="pl-PL"/>
        </w:rPr>
        <w:t xml:space="preserve">, przez cały okres realizacji robót, </w:t>
      </w:r>
    </w:p>
    <w:p w14:paraId="6112ACF1" w14:textId="392AAC2E" w:rsidR="00B33C27" w:rsidRPr="00472CB2" w:rsidRDefault="00F87A75" w:rsidP="009F4DBC">
      <w:pPr>
        <w:pStyle w:val="Akapitzlist"/>
        <w:numPr>
          <w:ilvl w:val="0"/>
          <w:numId w:val="60"/>
        </w:numPr>
        <w:tabs>
          <w:tab w:val="left" w:pos="-2094"/>
          <w:tab w:val="left" w:pos="567"/>
        </w:tabs>
        <w:spacing w:after="0" w:line="22" w:lineRule="atLeast"/>
        <w:ind w:left="567" w:hanging="207"/>
        <w:jc w:val="both"/>
        <w:rPr>
          <w:rFonts w:asciiTheme="majorHAnsi" w:eastAsia="Times New Roman" w:hAnsiTheme="majorHAnsi" w:cstheme="majorHAnsi"/>
          <w:sz w:val="22"/>
          <w:szCs w:val="22"/>
          <w:lang w:val="pl-PL"/>
        </w:rPr>
      </w:pPr>
      <w:r w:rsidRPr="00472CB2">
        <w:rPr>
          <w:rFonts w:asciiTheme="majorHAnsi" w:eastAsia="Times New Roman" w:hAnsiTheme="majorHAnsi" w:cstheme="majorHAnsi"/>
          <w:color w:val="auto"/>
          <w:sz w:val="22"/>
          <w:szCs w:val="22"/>
          <w:lang w:val="pl-PL"/>
        </w:rPr>
        <w:t>dokonani</w:t>
      </w:r>
      <w:r w:rsidR="00C27161" w:rsidRPr="00472CB2">
        <w:rPr>
          <w:rFonts w:asciiTheme="majorHAnsi" w:eastAsia="Times New Roman" w:hAnsiTheme="majorHAnsi" w:cstheme="majorHAnsi"/>
          <w:color w:val="auto"/>
          <w:sz w:val="22"/>
          <w:szCs w:val="22"/>
          <w:lang w:val="pl-PL"/>
        </w:rPr>
        <w:t>e</w:t>
      </w:r>
      <w:r w:rsidRPr="00472CB2">
        <w:rPr>
          <w:rFonts w:asciiTheme="majorHAnsi" w:eastAsia="Times New Roman" w:hAnsiTheme="majorHAnsi" w:cstheme="majorHAnsi"/>
          <w:color w:val="auto"/>
          <w:sz w:val="22"/>
          <w:szCs w:val="22"/>
          <w:lang w:val="pl-PL"/>
        </w:rPr>
        <w:t xml:space="preserve"> – we własnym zakresie i na własny koszt – wszelkich wymaganych zgłoszeń i powiadomień odpowiednich służb, instytucji i gestorów sieci o zamiarze przystąpienia do realizacji robót budowlanych oraz zapewnieni</w:t>
      </w:r>
      <w:r w:rsidR="00C27161" w:rsidRPr="00472CB2">
        <w:rPr>
          <w:rFonts w:asciiTheme="majorHAnsi" w:eastAsia="Times New Roman" w:hAnsiTheme="majorHAnsi" w:cstheme="majorHAnsi"/>
          <w:color w:val="auto"/>
          <w:sz w:val="22"/>
          <w:szCs w:val="22"/>
          <w:lang w:val="pl-PL"/>
        </w:rPr>
        <w:t>e</w:t>
      </w:r>
      <w:r w:rsidRPr="00472CB2">
        <w:rPr>
          <w:rFonts w:asciiTheme="majorHAnsi" w:eastAsia="Times New Roman" w:hAnsiTheme="majorHAnsi" w:cstheme="majorHAnsi"/>
          <w:color w:val="auto"/>
          <w:sz w:val="22"/>
          <w:szCs w:val="22"/>
          <w:lang w:val="pl-PL"/>
        </w:rPr>
        <w:t xml:space="preserve"> ich obecności, jeżeli jest to wymagane przepisami lub warunkami uzgodnień</w:t>
      </w:r>
      <w:r w:rsidR="00B33C27" w:rsidRPr="00472CB2">
        <w:rPr>
          <w:rFonts w:asciiTheme="majorHAnsi" w:eastAsia="Times New Roman" w:hAnsiTheme="majorHAnsi" w:cstheme="majorHAnsi"/>
          <w:sz w:val="22"/>
          <w:szCs w:val="22"/>
          <w:lang w:val="pl-PL"/>
        </w:rPr>
        <w:t>,</w:t>
      </w:r>
    </w:p>
    <w:bookmarkEnd w:id="12"/>
    <w:p w14:paraId="47944222" w14:textId="18AB51A1" w:rsidR="00E7073E" w:rsidRPr="00472CB2" w:rsidRDefault="00E7073E" w:rsidP="009F4DBC">
      <w:pPr>
        <w:pStyle w:val="Akapitzlist"/>
        <w:numPr>
          <w:ilvl w:val="0"/>
          <w:numId w:val="60"/>
        </w:numPr>
        <w:tabs>
          <w:tab w:val="left" w:pos="-2094"/>
          <w:tab w:val="left" w:pos="567"/>
        </w:tabs>
        <w:spacing w:after="0" w:line="22" w:lineRule="atLeast"/>
        <w:ind w:left="567" w:hanging="207"/>
        <w:jc w:val="both"/>
        <w:rPr>
          <w:rFonts w:asciiTheme="majorHAnsi" w:hAnsiTheme="majorHAnsi" w:cstheme="majorHAnsi"/>
          <w:color w:val="auto"/>
          <w:sz w:val="22"/>
          <w:szCs w:val="22"/>
          <w:lang w:val="pl-PL"/>
        </w:rPr>
      </w:pPr>
      <w:r w:rsidRPr="00472CB2">
        <w:rPr>
          <w:rFonts w:asciiTheme="majorHAnsi" w:hAnsiTheme="majorHAnsi" w:cstheme="majorHAnsi"/>
          <w:sz w:val="22"/>
          <w:szCs w:val="22"/>
          <w:lang w:val="pl-PL"/>
        </w:rPr>
        <w:t>zapewnieni</w:t>
      </w:r>
      <w:r w:rsidR="00C27161" w:rsidRPr="00472CB2">
        <w:rPr>
          <w:rFonts w:asciiTheme="majorHAnsi" w:hAnsiTheme="majorHAnsi" w:cstheme="majorHAnsi"/>
          <w:sz w:val="22"/>
          <w:szCs w:val="22"/>
          <w:lang w:val="pl-PL"/>
        </w:rPr>
        <w:t>e</w:t>
      </w:r>
      <w:r w:rsidRPr="00472CB2">
        <w:rPr>
          <w:rFonts w:asciiTheme="majorHAnsi" w:hAnsiTheme="majorHAnsi" w:cstheme="majorHAnsi"/>
          <w:sz w:val="22"/>
          <w:szCs w:val="22"/>
          <w:lang w:val="pl-PL"/>
        </w:rPr>
        <w:t xml:space="preserve"> na własny koszt i ryzyko</w:t>
      </w:r>
      <w:r w:rsidR="00F87A75" w:rsidRPr="00472CB2">
        <w:rPr>
          <w:rFonts w:asciiTheme="majorHAnsi" w:hAnsiTheme="majorHAnsi" w:cstheme="majorHAnsi"/>
          <w:sz w:val="22"/>
          <w:szCs w:val="22"/>
          <w:lang w:val="pl-PL"/>
        </w:rPr>
        <w:t xml:space="preserve"> kompleksowej </w:t>
      </w:r>
      <w:r w:rsidRPr="00472CB2">
        <w:rPr>
          <w:rFonts w:asciiTheme="majorHAnsi" w:hAnsiTheme="majorHAnsi" w:cstheme="majorHAnsi"/>
          <w:sz w:val="22"/>
          <w:szCs w:val="22"/>
          <w:lang w:val="pl-PL"/>
        </w:rPr>
        <w:t xml:space="preserve"> obsługi geodezyjnej budowy przez osoby </w:t>
      </w:r>
      <w:r w:rsidR="00F87A75"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posiadające odpowiednie kwalifikacje i uprawnienia</w:t>
      </w:r>
      <w:r w:rsidR="00F87A75" w:rsidRPr="00472CB2">
        <w:rPr>
          <w:rFonts w:asciiTheme="majorHAnsi" w:hAnsiTheme="majorHAnsi" w:cstheme="majorHAnsi"/>
          <w:sz w:val="22"/>
          <w:szCs w:val="22"/>
          <w:lang w:val="pl-PL"/>
        </w:rPr>
        <w:t xml:space="preserve"> zawodowe, w tym</w:t>
      </w:r>
      <w:r w:rsidRPr="00472CB2">
        <w:rPr>
          <w:rFonts w:asciiTheme="majorHAnsi" w:hAnsiTheme="majorHAnsi" w:cstheme="majorHAnsi"/>
          <w:sz w:val="22"/>
          <w:szCs w:val="22"/>
          <w:lang w:val="pl-PL"/>
        </w:rPr>
        <w:t xml:space="preserve"> opracowani</w:t>
      </w:r>
      <w:r w:rsidR="00F87A75" w:rsidRPr="00472CB2">
        <w:rPr>
          <w:rFonts w:asciiTheme="majorHAnsi" w:hAnsiTheme="majorHAnsi" w:cstheme="majorHAnsi"/>
          <w:sz w:val="22"/>
          <w:szCs w:val="22"/>
          <w:lang w:val="pl-PL"/>
        </w:rPr>
        <w:t>a</w:t>
      </w:r>
      <w:r w:rsidRPr="00472CB2">
        <w:rPr>
          <w:rFonts w:asciiTheme="majorHAnsi" w:hAnsiTheme="majorHAnsi" w:cstheme="majorHAnsi"/>
          <w:sz w:val="22"/>
          <w:szCs w:val="22"/>
          <w:lang w:val="pl-PL"/>
        </w:rPr>
        <w:t xml:space="preserve"> geodezyjnej dokumentacji powykonawczej. </w:t>
      </w:r>
      <w:r w:rsidR="00F87A75" w:rsidRPr="00472CB2">
        <w:rPr>
          <w:rFonts w:asciiTheme="majorHAnsi" w:hAnsiTheme="majorHAnsi" w:cstheme="majorHAnsi"/>
          <w:sz w:val="22"/>
          <w:szCs w:val="22"/>
          <w:lang w:val="pl-PL"/>
        </w:rPr>
        <w:t xml:space="preserve">Wykonawca ponosi odpowiedzialność za ochronę punktów </w:t>
      </w:r>
      <w:r w:rsidR="00F87A75" w:rsidRPr="00472CB2">
        <w:rPr>
          <w:rFonts w:asciiTheme="majorHAnsi" w:hAnsiTheme="majorHAnsi" w:cstheme="majorHAnsi"/>
          <w:sz w:val="22"/>
          <w:szCs w:val="22"/>
          <w:lang w:val="pl-PL"/>
        </w:rPr>
        <w:br/>
        <w:t>geodezyjnych prawnie chronionych przez cały okres realizacji robót, aż do ich ostatecznego odbioru</w:t>
      </w:r>
      <w:r w:rsidRPr="00472CB2">
        <w:rPr>
          <w:rFonts w:asciiTheme="majorHAnsi" w:hAnsiTheme="majorHAnsi" w:cstheme="majorHAnsi"/>
          <w:color w:val="auto"/>
          <w:sz w:val="22"/>
          <w:szCs w:val="22"/>
          <w:lang w:val="pl-PL"/>
        </w:rPr>
        <w:t>,</w:t>
      </w:r>
    </w:p>
    <w:p w14:paraId="6F2C7AA2" w14:textId="371A3691" w:rsidR="00DA0BAE" w:rsidRPr="00472CB2" w:rsidRDefault="0096717D" w:rsidP="009F4DBC">
      <w:pPr>
        <w:pStyle w:val="Akapitzlist"/>
        <w:numPr>
          <w:ilvl w:val="0"/>
          <w:numId w:val="60"/>
        </w:numPr>
        <w:tabs>
          <w:tab w:val="left" w:pos="-2094"/>
          <w:tab w:val="left" w:pos="567"/>
        </w:tabs>
        <w:spacing w:after="0" w:line="22" w:lineRule="atLeast"/>
        <w:ind w:left="567" w:hanging="207"/>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zapewnieni</w:t>
      </w:r>
      <w:r w:rsidR="00C27161" w:rsidRPr="00472CB2">
        <w:rPr>
          <w:rFonts w:asciiTheme="majorHAnsi" w:hAnsiTheme="majorHAnsi" w:cstheme="majorHAnsi"/>
          <w:color w:val="auto"/>
          <w:sz w:val="22"/>
          <w:szCs w:val="22"/>
          <w:lang w:val="pl-PL"/>
        </w:rPr>
        <w:t>e</w:t>
      </w:r>
      <w:r w:rsidRPr="00472CB2">
        <w:rPr>
          <w:rFonts w:asciiTheme="majorHAnsi" w:hAnsiTheme="majorHAnsi" w:cstheme="majorHAnsi"/>
          <w:color w:val="auto"/>
          <w:sz w:val="22"/>
          <w:szCs w:val="22"/>
          <w:lang w:val="pl-PL"/>
        </w:rPr>
        <w:t xml:space="preserve"> nadzoru geologicznego i geotechnicznego w trakcie prowadzenia robót związanych z posadowieniem obiektu oraz w innych przypadkach wymaganych przez przepisy prawa lub specyfikę inwestycji, zgodnie z zaleceniami dokumentacji geotechnicznej i obowiązującymi normami,</w:t>
      </w:r>
    </w:p>
    <w:p w14:paraId="1DB9DD5B" w14:textId="77777777" w:rsidR="00E7073E" w:rsidRPr="00472CB2" w:rsidRDefault="00E7073E" w:rsidP="009F4DBC">
      <w:pPr>
        <w:pStyle w:val="Akapitzlist"/>
        <w:numPr>
          <w:ilvl w:val="0"/>
          <w:numId w:val="60"/>
        </w:numPr>
        <w:tabs>
          <w:tab w:val="left" w:pos="-2094"/>
          <w:tab w:val="left" w:pos="567"/>
        </w:tabs>
        <w:spacing w:after="0" w:line="22" w:lineRule="atLeast"/>
        <w:ind w:left="567" w:hanging="207"/>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 przypadku prowadzenia robót w pasie drogowym, uzyskanie zgody zarządcy drogi na czasowe zajęcie pasa drogowego i poniesienie związanych z tym opłat naliczonych przez zarządcę drogi,</w:t>
      </w:r>
    </w:p>
    <w:p w14:paraId="16B2187D" w14:textId="06261AD4" w:rsidR="00E7073E" w:rsidRPr="00472CB2" w:rsidRDefault="00E7073E" w:rsidP="009F4DBC">
      <w:pPr>
        <w:pStyle w:val="Akapitzlist"/>
        <w:numPr>
          <w:ilvl w:val="0"/>
          <w:numId w:val="60"/>
        </w:numPr>
        <w:tabs>
          <w:tab w:val="left" w:pos="-2094"/>
          <w:tab w:val="left" w:pos="567"/>
        </w:tabs>
        <w:spacing w:after="0" w:line="22" w:lineRule="atLeast"/>
        <w:ind w:left="567" w:hanging="207"/>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stosowanie się do ustawowych ograniczeń nacisków osi na drogach publicznych przy transporcie materiałów i wyposażenia na i z terenu robót. Wykonawca uzyska wszelkie niezbędne zezwolenia i uzgodnienia od właściwych organów (MZD Skoczów lub innych) co do przewozu nietypowych wagowo ładunków (ponadnormatywnych) oraz użyciu sprzętu o nośności przekraczającej </w:t>
      </w:r>
      <w:r w:rsidRPr="00472CB2">
        <w:rPr>
          <w:rFonts w:asciiTheme="majorHAnsi" w:hAnsiTheme="majorHAnsi" w:cstheme="majorHAnsi"/>
          <w:sz w:val="22"/>
          <w:szCs w:val="22"/>
          <w:lang w:val="pl-PL"/>
        </w:rPr>
        <w:br/>
        <w:t xml:space="preserve">dopuszczalne ograniczenia i o każdym takim przewozie będzie powiadamiał </w:t>
      </w:r>
      <w:r w:rsidR="00A16C65" w:rsidRPr="00472CB2">
        <w:rPr>
          <w:rFonts w:asciiTheme="majorHAnsi" w:hAnsiTheme="majorHAnsi" w:cstheme="majorHAnsi"/>
          <w:sz w:val="22"/>
          <w:szCs w:val="22"/>
          <w:lang w:val="pl-PL"/>
        </w:rPr>
        <w:t>I</w:t>
      </w:r>
      <w:r w:rsidRPr="00472CB2">
        <w:rPr>
          <w:rFonts w:asciiTheme="majorHAnsi" w:hAnsiTheme="majorHAnsi" w:cstheme="majorHAnsi"/>
          <w:sz w:val="22"/>
          <w:szCs w:val="22"/>
          <w:lang w:val="pl-PL"/>
        </w:rPr>
        <w:t>nspektora nadzoru,</w:t>
      </w:r>
    </w:p>
    <w:p w14:paraId="49622683" w14:textId="3C409FAB" w:rsidR="00E7073E" w:rsidRPr="00472CB2" w:rsidRDefault="00E7073E" w:rsidP="009F4DBC">
      <w:pPr>
        <w:pStyle w:val="Akapitzlist"/>
        <w:numPr>
          <w:ilvl w:val="0"/>
          <w:numId w:val="60"/>
        </w:numPr>
        <w:tabs>
          <w:tab w:val="left" w:pos="-2094"/>
          <w:tab w:val="left" w:pos="567"/>
        </w:tabs>
        <w:spacing w:after="0" w:line="22" w:lineRule="atLeast"/>
        <w:ind w:left="567" w:hanging="207"/>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zabezpieczenie dróg prowadzących do terenu budowy przed zniszczeniem spowodowanym </w:t>
      </w:r>
      <w:r w:rsidRPr="00472CB2">
        <w:rPr>
          <w:rFonts w:asciiTheme="majorHAnsi" w:hAnsiTheme="majorHAnsi" w:cstheme="majorHAnsi"/>
          <w:sz w:val="22"/>
          <w:szCs w:val="22"/>
          <w:lang w:val="pl-PL"/>
        </w:rPr>
        <w:br/>
        <w:t xml:space="preserve">środkami transportu Wykonawcy lub jego </w:t>
      </w:r>
      <w:r w:rsidR="00A16C65" w:rsidRPr="00472CB2">
        <w:rPr>
          <w:rFonts w:asciiTheme="majorHAnsi" w:hAnsiTheme="majorHAnsi" w:cstheme="majorHAnsi"/>
          <w:sz w:val="22"/>
          <w:szCs w:val="22"/>
          <w:lang w:val="pl-PL"/>
        </w:rPr>
        <w:t>P</w:t>
      </w:r>
      <w:r w:rsidRPr="00472CB2">
        <w:rPr>
          <w:rFonts w:asciiTheme="majorHAnsi" w:hAnsiTheme="majorHAnsi" w:cstheme="majorHAnsi"/>
          <w:sz w:val="22"/>
          <w:szCs w:val="22"/>
          <w:lang w:val="pl-PL"/>
        </w:rPr>
        <w:t>odwykonawców, lub dalszych podwykonawców,</w:t>
      </w:r>
    </w:p>
    <w:p w14:paraId="09135AA1" w14:textId="5954B25D" w:rsidR="00E7073E" w:rsidRPr="00F10035" w:rsidRDefault="00E7073E" w:rsidP="00F10035">
      <w:pPr>
        <w:pStyle w:val="Akapitzlist"/>
        <w:numPr>
          <w:ilvl w:val="0"/>
          <w:numId w:val="60"/>
        </w:numPr>
        <w:tabs>
          <w:tab w:val="left" w:pos="-2094"/>
          <w:tab w:val="left" w:pos="567"/>
        </w:tabs>
        <w:spacing w:after="0" w:line="22" w:lineRule="atLeast"/>
        <w:ind w:left="567" w:hanging="207"/>
        <w:jc w:val="both"/>
        <w:rPr>
          <w:rFonts w:asciiTheme="majorHAnsi" w:hAnsiTheme="majorHAnsi" w:cstheme="majorHAnsi"/>
          <w:sz w:val="22"/>
          <w:szCs w:val="22"/>
          <w:lang w:val="pl-PL"/>
        </w:rPr>
      </w:pPr>
      <w:r w:rsidRPr="00F10035">
        <w:rPr>
          <w:rFonts w:asciiTheme="majorHAnsi" w:hAnsiTheme="majorHAnsi" w:cstheme="majorHAnsi"/>
          <w:color w:val="auto"/>
          <w:sz w:val="22"/>
          <w:szCs w:val="22"/>
          <w:lang w:val="pl-PL"/>
        </w:rPr>
        <w:t xml:space="preserve">sporządzanie codziennego raportu (wg. wzoru stanowiącego załącznik nr </w:t>
      </w:r>
      <w:r w:rsidR="00731DFC" w:rsidRPr="00F10035">
        <w:rPr>
          <w:rFonts w:asciiTheme="majorHAnsi" w:hAnsiTheme="majorHAnsi" w:cstheme="majorHAnsi"/>
          <w:color w:val="auto"/>
          <w:sz w:val="22"/>
          <w:szCs w:val="22"/>
          <w:lang w:val="pl-PL"/>
        </w:rPr>
        <w:t>2</w:t>
      </w:r>
      <w:r w:rsidRPr="00F10035">
        <w:rPr>
          <w:rFonts w:asciiTheme="majorHAnsi" w:hAnsiTheme="majorHAnsi" w:cstheme="majorHAnsi"/>
          <w:color w:val="auto"/>
          <w:sz w:val="22"/>
          <w:szCs w:val="22"/>
          <w:lang w:val="pl-PL"/>
        </w:rPr>
        <w:t xml:space="preserve"> do umowy) </w:t>
      </w:r>
      <w:r w:rsidRPr="00F10035">
        <w:rPr>
          <w:rFonts w:asciiTheme="majorHAnsi" w:hAnsiTheme="majorHAnsi" w:cstheme="majorHAnsi"/>
          <w:sz w:val="22"/>
          <w:szCs w:val="22"/>
          <w:lang w:val="pl-PL"/>
        </w:rPr>
        <w:t xml:space="preserve">z wykonanych robót wraz z dokumentacją fotograficzną i przekazywanie Zamawiającemu po uzyskaniu zatwierdzenia przez </w:t>
      </w:r>
      <w:r w:rsidR="00A16C65" w:rsidRPr="00F10035">
        <w:rPr>
          <w:rFonts w:asciiTheme="majorHAnsi" w:hAnsiTheme="majorHAnsi" w:cstheme="majorHAnsi"/>
          <w:sz w:val="22"/>
          <w:szCs w:val="22"/>
          <w:lang w:val="pl-PL"/>
        </w:rPr>
        <w:t>I</w:t>
      </w:r>
      <w:r w:rsidRPr="00F10035">
        <w:rPr>
          <w:rFonts w:asciiTheme="majorHAnsi" w:hAnsiTheme="majorHAnsi" w:cstheme="majorHAnsi"/>
          <w:sz w:val="22"/>
          <w:szCs w:val="22"/>
          <w:lang w:val="pl-PL"/>
        </w:rPr>
        <w:t>nspektora nadzoru, osobiście, faxem lub w formie elektronicznej:</w:t>
      </w:r>
      <w:r w:rsidR="00F10035" w:rsidRPr="00F10035">
        <w:rPr>
          <w:rFonts w:asciiTheme="majorHAnsi" w:hAnsiTheme="majorHAnsi" w:cstheme="majorHAnsi"/>
          <w:sz w:val="22"/>
          <w:szCs w:val="22"/>
          <w:lang w:val="pl-PL"/>
        </w:rPr>
        <w:t xml:space="preserve"> </w:t>
      </w:r>
      <w:r w:rsidRPr="00F10035">
        <w:rPr>
          <w:rFonts w:asciiTheme="majorHAnsi" w:hAnsiTheme="majorHAnsi" w:cstheme="majorHAnsi"/>
          <w:sz w:val="22"/>
          <w:szCs w:val="22"/>
          <w:lang w:val="pl-PL"/>
        </w:rPr>
        <w:t>− w tygodniu: do godz. 12.00 dnia następnego,</w:t>
      </w:r>
      <w:r w:rsidR="00B60BCB" w:rsidRPr="00F10035">
        <w:rPr>
          <w:rFonts w:asciiTheme="majorHAnsi" w:hAnsiTheme="majorHAnsi" w:cstheme="majorHAnsi"/>
          <w:sz w:val="22"/>
          <w:szCs w:val="22"/>
          <w:lang w:val="pl-PL"/>
        </w:rPr>
        <w:t xml:space="preserve"> </w:t>
      </w:r>
      <w:r w:rsidRPr="00F10035">
        <w:rPr>
          <w:rFonts w:asciiTheme="majorHAnsi" w:hAnsiTheme="majorHAnsi" w:cstheme="majorHAnsi"/>
          <w:sz w:val="22"/>
          <w:szCs w:val="22"/>
          <w:lang w:val="pl-PL"/>
        </w:rPr>
        <w:t>za piątek, sobotę i niedzielę: do poniedziałku do godz. 12.00</w:t>
      </w:r>
      <w:r w:rsidR="00ED6D7C" w:rsidRPr="00F10035">
        <w:rPr>
          <w:rFonts w:asciiTheme="majorHAnsi" w:hAnsiTheme="majorHAnsi" w:cstheme="majorHAnsi"/>
          <w:sz w:val="22"/>
          <w:szCs w:val="22"/>
          <w:lang w:val="pl-PL"/>
        </w:rPr>
        <w:t>;</w:t>
      </w:r>
      <w:r w:rsidR="00B60BCB" w:rsidRPr="00F10035">
        <w:rPr>
          <w:rFonts w:asciiTheme="majorHAnsi" w:hAnsiTheme="majorHAnsi" w:cstheme="majorHAnsi"/>
          <w:sz w:val="22"/>
          <w:szCs w:val="22"/>
          <w:lang w:val="pl-PL"/>
        </w:rPr>
        <w:t xml:space="preserve"> </w:t>
      </w:r>
      <w:r w:rsidRPr="00F10035">
        <w:rPr>
          <w:rFonts w:asciiTheme="majorHAnsi" w:hAnsiTheme="majorHAnsi" w:cstheme="majorHAnsi"/>
          <w:sz w:val="22"/>
          <w:szCs w:val="22"/>
          <w:lang w:val="pl-PL"/>
        </w:rPr>
        <w:t xml:space="preserve"> dni świąteczne wydłużają termin przekazania raportu, do najbliższego dnia roboczego do godz. 12.00.</w:t>
      </w:r>
    </w:p>
    <w:p w14:paraId="7E31EA47" w14:textId="13C36CFD" w:rsidR="00E7073E" w:rsidRPr="00472CB2" w:rsidRDefault="00E7073E" w:rsidP="00B60BCB">
      <w:pPr>
        <w:pStyle w:val="Standard"/>
        <w:tabs>
          <w:tab w:val="left" w:pos="1440"/>
        </w:tabs>
        <w:suppressAutoHyphens w:val="0"/>
        <w:spacing w:line="22" w:lineRule="atLeast"/>
        <w:ind w:left="567"/>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 przypadku wskazania w raporcie braku rzeczowej realizacji robót budowalnych (przestój </w:t>
      </w:r>
      <w:r w:rsidRPr="00472CB2">
        <w:rPr>
          <w:rFonts w:asciiTheme="majorHAnsi" w:hAnsiTheme="majorHAnsi" w:cstheme="majorHAnsi"/>
          <w:sz w:val="22"/>
          <w:szCs w:val="22"/>
          <w:lang w:val="pl-PL"/>
        </w:rPr>
        <w:br/>
        <w:t xml:space="preserve">w robotach budowlanych lub ich zakończenie) w dniu objętym raportem, Wykonawca jest zwolniony z obowiązku dołączenia do raportu dziennego dokumentacji fotograficznej. Raport powinien </w:t>
      </w:r>
      <w:r w:rsidR="0096717D"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 xml:space="preserve">zawierać m.in. warunki pogodowe, wykaz personelu (brygad roboczych oraz kadry kierowniczej), wykaz sprzętu na budowie, wykonane asortymenty robót z uwzględnieniem podziału robót na Podwykonawców, czas pracy Wykonawcy robót, opis ewentualnych przeszkód w wykonywaniu robót. Raport powinien również zawierać informację </w:t>
      </w:r>
      <w:r w:rsidR="00A16C65" w:rsidRPr="00472CB2">
        <w:rPr>
          <w:rFonts w:asciiTheme="majorHAnsi" w:hAnsiTheme="majorHAnsi" w:cstheme="majorHAnsi"/>
          <w:sz w:val="22"/>
          <w:szCs w:val="22"/>
          <w:lang w:val="pl-PL"/>
        </w:rPr>
        <w:t>I</w:t>
      </w:r>
      <w:r w:rsidRPr="00472CB2">
        <w:rPr>
          <w:rFonts w:asciiTheme="majorHAnsi" w:hAnsiTheme="majorHAnsi" w:cstheme="majorHAnsi"/>
          <w:sz w:val="22"/>
          <w:szCs w:val="22"/>
          <w:lang w:val="pl-PL"/>
        </w:rPr>
        <w:t xml:space="preserve">nspektora nadzoru na temat zaangażowania robót, kadrowego Wykonawcy oraz zespołu </w:t>
      </w:r>
      <w:r w:rsidR="00A16C65" w:rsidRPr="00472CB2">
        <w:rPr>
          <w:rFonts w:asciiTheme="majorHAnsi" w:hAnsiTheme="majorHAnsi" w:cstheme="majorHAnsi"/>
          <w:sz w:val="22"/>
          <w:szCs w:val="22"/>
          <w:lang w:val="pl-PL"/>
        </w:rPr>
        <w:t>I</w:t>
      </w:r>
      <w:r w:rsidRPr="00472CB2">
        <w:rPr>
          <w:rFonts w:asciiTheme="majorHAnsi" w:hAnsiTheme="majorHAnsi" w:cstheme="majorHAnsi"/>
          <w:sz w:val="22"/>
          <w:szCs w:val="22"/>
          <w:lang w:val="pl-PL"/>
        </w:rPr>
        <w:t>nspektora nadzoru,</w:t>
      </w:r>
    </w:p>
    <w:p w14:paraId="21128ACA" w14:textId="10481CD1" w:rsidR="00800E65" w:rsidRPr="00472CB2" w:rsidRDefault="00AC1E15" w:rsidP="009F4DBC">
      <w:pPr>
        <w:pStyle w:val="Akapitzlist"/>
        <w:numPr>
          <w:ilvl w:val="0"/>
          <w:numId w:val="60"/>
        </w:numPr>
        <w:tabs>
          <w:tab w:val="left" w:pos="-2094"/>
          <w:tab w:val="left" w:pos="567"/>
        </w:tabs>
        <w:spacing w:after="0" w:line="23" w:lineRule="atLeast"/>
        <w:ind w:left="567" w:hanging="207"/>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zorganizowanie, zabezpieczenie i utrzymywanie na koszt własny zaplecza budowy, a po zakończeniu robót likwidacja zaplecza. </w:t>
      </w:r>
      <w:r w:rsidR="00084E5C" w:rsidRPr="00472CB2">
        <w:rPr>
          <w:rFonts w:asciiTheme="majorHAnsi" w:hAnsiTheme="majorHAnsi" w:cstheme="majorHAnsi"/>
          <w:sz w:val="22"/>
          <w:szCs w:val="22"/>
          <w:lang w:val="pl-PL"/>
        </w:rPr>
        <w:t>Wykonawca na własny koszt i we własnym zakresie uzyska wymagane uzgodnienia i pozwolenia na wykonanie tymczasowych przyłączy koniecznych do funkcjonowania placu budowy i prowadzenia robót</w:t>
      </w:r>
      <w:r w:rsidR="00F10035">
        <w:rPr>
          <w:rFonts w:asciiTheme="majorHAnsi" w:hAnsiTheme="majorHAnsi" w:cstheme="majorHAnsi"/>
          <w:sz w:val="22"/>
          <w:szCs w:val="22"/>
          <w:lang w:val="pl-PL"/>
        </w:rPr>
        <w:t>. Zamawiający nie zapewnia mediów.</w:t>
      </w:r>
    </w:p>
    <w:p w14:paraId="5F633143" w14:textId="27C2A524" w:rsidR="00800E65" w:rsidRPr="00472CB2" w:rsidRDefault="0096717D" w:rsidP="009F4DBC">
      <w:pPr>
        <w:pStyle w:val="Akapitzlist"/>
        <w:numPr>
          <w:ilvl w:val="0"/>
          <w:numId w:val="60"/>
        </w:numPr>
        <w:tabs>
          <w:tab w:val="left" w:pos="-2094"/>
          <w:tab w:val="left" w:pos="567"/>
        </w:tabs>
        <w:spacing w:after="0" w:line="23" w:lineRule="atLeast"/>
        <w:ind w:left="567" w:hanging="207"/>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lastRenderedPageBreak/>
        <w:t>odpowiedniego zabezpieczenia i oznakowania terenu robót w sposób uniemożliwiający dostęp osobom nieupoważnionym, zgodnie z obowiązującymi przepisami prawa i zasadami BHP</w:t>
      </w:r>
      <w:r w:rsidR="00AC1E15" w:rsidRPr="00472CB2">
        <w:rPr>
          <w:rFonts w:asciiTheme="majorHAnsi" w:hAnsiTheme="majorHAnsi" w:cstheme="majorHAnsi"/>
          <w:sz w:val="22"/>
          <w:szCs w:val="22"/>
          <w:lang w:val="pl-PL"/>
        </w:rPr>
        <w:t>,</w:t>
      </w:r>
    </w:p>
    <w:p w14:paraId="7B65B4EC" w14:textId="7A3E73CA" w:rsidR="00800E65" w:rsidRPr="00472CB2" w:rsidRDefault="0096717D" w:rsidP="009F4DBC">
      <w:pPr>
        <w:pStyle w:val="Akapitzlist"/>
        <w:numPr>
          <w:ilvl w:val="0"/>
          <w:numId w:val="60"/>
        </w:numPr>
        <w:tabs>
          <w:tab w:val="left" w:pos="-2094"/>
          <w:tab w:val="left" w:pos="567"/>
        </w:tabs>
        <w:spacing w:after="0" w:line="23" w:lineRule="atLeast"/>
        <w:ind w:left="567" w:hanging="207"/>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zapewnieni</w:t>
      </w:r>
      <w:r w:rsidR="00C27161" w:rsidRPr="00472CB2">
        <w:rPr>
          <w:rFonts w:asciiTheme="majorHAnsi" w:hAnsiTheme="majorHAnsi" w:cstheme="majorHAnsi"/>
          <w:sz w:val="22"/>
          <w:szCs w:val="22"/>
          <w:lang w:val="pl-PL"/>
        </w:rPr>
        <w:t>e</w:t>
      </w:r>
      <w:r w:rsidRPr="00472CB2">
        <w:rPr>
          <w:rFonts w:asciiTheme="majorHAnsi" w:hAnsiTheme="majorHAnsi" w:cstheme="majorHAnsi"/>
          <w:sz w:val="22"/>
          <w:szCs w:val="22"/>
          <w:lang w:val="pl-PL"/>
        </w:rPr>
        <w:t xml:space="preserve"> właściwego nadzoru oraz przestrzegani</w:t>
      </w:r>
      <w:r w:rsidR="00C27161" w:rsidRPr="00472CB2">
        <w:rPr>
          <w:rFonts w:asciiTheme="majorHAnsi" w:hAnsiTheme="majorHAnsi" w:cstheme="majorHAnsi"/>
          <w:sz w:val="22"/>
          <w:szCs w:val="22"/>
          <w:lang w:val="pl-PL"/>
        </w:rPr>
        <w:t>e</w:t>
      </w:r>
      <w:r w:rsidRPr="00472CB2">
        <w:rPr>
          <w:rFonts w:asciiTheme="majorHAnsi" w:hAnsiTheme="majorHAnsi" w:cstheme="majorHAnsi"/>
          <w:sz w:val="22"/>
          <w:szCs w:val="22"/>
          <w:lang w:val="pl-PL"/>
        </w:rPr>
        <w:t xml:space="preserve"> obowiązujących przepisów w zakresie </w:t>
      </w:r>
      <w:r w:rsidRPr="00472CB2">
        <w:rPr>
          <w:rFonts w:asciiTheme="majorHAnsi" w:hAnsiTheme="majorHAnsi" w:cstheme="majorHAnsi"/>
          <w:sz w:val="22"/>
          <w:szCs w:val="22"/>
          <w:lang w:val="pl-PL"/>
        </w:rPr>
        <w:br/>
        <w:t>bezpieczeństwa i higieny pracy, a także przepisów przeciwpożarowych, w związku z realizacją przedmiotu umowy</w:t>
      </w:r>
      <w:r w:rsidR="00AC1E15" w:rsidRPr="00472CB2">
        <w:rPr>
          <w:rFonts w:asciiTheme="majorHAnsi" w:hAnsiTheme="majorHAnsi" w:cstheme="majorHAnsi"/>
          <w:sz w:val="22"/>
          <w:szCs w:val="22"/>
          <w:lang w:val="pl-PL"/>
        </w:rPr>
        <w:t>,</w:t>
      </w:r>
    </w:p>
    <w:p w14:paraId="07DABCEC" w14:textId="6E26ECCE" w:rsidR="00800E65" w:rsidRPr="00472CB2" w:rsidRDefault="00AC1E15" w:rsidP="009F4DBC">
      <w:pPr>
        <w:pStyle w:val="Akapitzlist"/>
        <w:numPr>
          <w:ilvl w:val="0"/>
          <w:numId w:val="60"/>
        </w:numPr>
        <w:tabs>
          <w:tab w:val="left" w:pos="-2094"/>
          <w:tab w:val="left" w:pos="567"/>
        </w:tabs>
        <w:spacing w:after="0" w:line="23" w:lineRule="atLeast"/>
        <w:ind w:left="567" w:hanging="207"/>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utrzymywanie czystości i porządku oraz prowadzenie gospodarki odpadami zgodnie z ustawą z dnia 13 września 1996r. o utrzymywaniu czystości i porządku w gminach, uchwałą Rady Miejskiej Skoczowa w sprawie Regulaminu utrzymania czystości i porządku na terenie Gminy Skoczów oraz ustawą z 14 grudnia 2012 r. o odpadach. Wykonawca zobowiązany jest do określenia miejsca składowania odpadów powstałych podczas robót oraz udokumentowania legalnego sposobu ich zagospodarowania,</w:t>
      </w:r>
    </w:p>
    <w:p w14:paraId="6D8E4E86" w14:textId="460296D6" w:rsidR="00800E65" w:rsidRPr="00472CB2" w:rsidRDefault="00AC1E15" w:rsidP="009F4DBC">
      <w:pPr>
        <w:pStyle w:val="Akapitzlist"/>
        <w:numPr>
          <w:ilvl w:val="0"/>
          <w:numId w:val="60"/>
        </w:numPr>
        <w:tabs>
          <w:tab w:val="left" w:pos="-2094"/>
          <w:tab w:val="left" w:pos="567"/>
        </w:tabs>
        <w:spacing w:after="0" w:line="23" w:lineRule="atLeast"/>
        <w:ind w:left="567" w:hanging="207"/>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zgłaszanie Zamawiającemu </w:t>
      </w:r>
      <w:r w:rsidR="0096717D" w:rsidRPr="00472CB2">
        <w:rPr>
          <w:rFonts w:asciiTheme="majorHAnsi" w:hAnsiTheme="majorHAnsi" w:cstheme="majorHAnsi"/>
          <w:sz w:val="22"/>
          <w:szCs w:val="22"/>
          <w:lang w:val="pl-PL"/>
        </w:rPr>
        <w:t xml:space="preserve">do odbioru wszelkich robót zanikowych i ulegających zakryciu, z </w:t>
      </w:r>
      <w:r w:rsidR="0096717D" w:rsidRPr="00472CB2">
        <w:rPr>
          <w:rFonts w:asciiTheme="majorHAnsi" w:hAnsiTheme="majorHAnsi" w:cstheme="majorHAnsi"/>
          <w:sz w:val="22"/>
          <w:szCs w:val="22"/>
          <w:lang w:val="pl-PL"/>
        </w:rPr>
        <w:br/>
        <w:t xml:space="preserve">odpowiednim wyprzedzeniem umożliwiającym przeprowadzenie czynności kontrolnych przez </w:t>
      </w:r>
      <w:r w:rsidR="0096717D" w:rsidRPr="00472CB2">
        <w:rPr>
          <w:rFonts w:asciiTheme="majorHAnsi" w:hAnsiTheme="majorHAnsi" w:cstheme="majorHAnsi"/>
          <w:sz w:val="22"/>
          <w:szCs w:val="22"/>
          <w:lang w:val="pl-PL"/>
        </w:rPr>
        <w:br/>
        <w:t>Inspektora nadzoru inwestorskiego</w:t>
      </w:r>
      <w:r w:rsidRPr="00472CB2">
        <w:rPr>
          <w:rFonts w:asciiTheme="majorHAnsi" w:hAnsiTheme="majorHAnsi" w:cstheme="majorHAnsi"/>
          <w:sz w:val="22"/>
          <w:szCs w:val="22"/>
          <w:lang w:val="pl-PL"/>
        </w:rPr>
        <w:t>,</w:t>
      </w:r>
    </w:p>
    <w:p w14:paraId="07674BA4" w14:textId="77777777" w:rsidR="00800E65" w:rsidRPr="00472CB2" w:rsidRDefault="00AC1E15" w:rsidP="009F4DBC">
      <w:pPr>
        <w:pStyle w:val="Akapitzlist"/>
        <w:numPr>
          <w:ilvl w:val="0"/>
          <w:numId w:val="60"/>
        </w:numPr>
        <w:tabs>
          <w:tab w:val="left" w:pos="-2094"/>
          <w:tab w:val="left" w:pos="567"/>
        </w:tabs>
        <w:spacing w:after="0" w:line="23" w:lineRule="atLeast"/>
        <w:ind w:left="567" w:hanging="207"/>
        <w:jc w:val="both"/>
        <w:rPr>
          <w:rFonts w:asciiTheme="majorHAnsi" w:hAnsiTheme="majorHAnsi" w:cstheme="majorHAnsi"/>
          <w:color w:val="auto"/>
          <w:sz w:val="22"/>
          <w:szCs w:val="22"/>
          <w:lang w:val="pl-PL"/>
        </w:rPr>
      </w:pPr>
      <w:r w:rsidRPr="00472CB2">
        <w:rPr>
          <w:rFonts w:asciiTheme="majorHAnsi" w:hAnsiTheme="majorHAnsi" w:cstheme="majorHAnsi"/>
          <w:sz w:val="22"/>
          <w:szCs w:val="22"/>
          <w:lang w:val="pl-PL"/>
        </w:rPr>
        <w:t>w przypadku niedopełnienia obowiązków zgłoszenia robót zanikowych lub ulegających zakryciu Wykonawca zobowiązany jest na żądanie Zamawiającego odkryć roboty lub wykonać otwory nie</w:t>
      </w:r>
      <w:r w:rsidRPr="00472CB2">
        <w:rPr>
          <w:rFonts w:asciiTheme="majorHAnsi" w:hAnsiTheme="majorHAnsi" w:cstheme="majorHAnsi"/>
          <w:color w:val="auto"/>
          <w:sz w:val="22"/>
          <w:szCs w:val="22"/>
          <w:lang w:val="pl-PL"/>
        </w:rPr>
        <w:t>zbędne do zbadania robót, a następnie przywrócić roboty do stanu poprzedniego,</w:t>
      </w:r>
    </w:p>
    <w:p w14:paraId="20CD87DB" w14:textId="3470AE30" w:rsidR="00800E65" w:rsidRPr="00472CB2" w:rsidRDefault="00E7073E" w:rsidP="009F4DBC">
      <w:pPr>
        <w:pStyle w:val="Akapitzlist"/>
        <w:numPr>
          <w:ilvl w:val="0"/>
          <w:numId w:val="60"/>
        </w:numPr>
        <w:tabs>
          <w:tab w:val="left" w:pos="-2094"/>
          <w:tab w:val="left" w:pos="567"/>
        </w:tabs>
        <w:spacing w:after="0" w:line="23" w:lineRule="atLeast"/>
        <w:ind w:left="567" w:hanging="207"/>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 xml:space="preserve">zapewnienie materiałów i urządzeń użytych do wykonania umowy, które odpowiadają, co do jakości wymogom wyrobów dopuszczonych do obrotu i stosowania w budownictwie określonym obowiązującymi w tym zakresie przepisami oraz wymaganiom </w:t>
      </w:r>
      <w:r w:rsidR="00537E4C" w:rsidRPr="00472CB2">
        <w:rPr>
          <w:rFonts w:asciiTheme="majorHAnsi" w:hAnsiTheme="majorHAnsi" w:cstheme="majorHAnsi"/>
          <w:color w:val="auto"/>
          <w:sz w:val="22"/>
          <w:szCs w:val="22"/>
          <w:lang w:val="pl-PL"/>
        </w:rPr>
        <w:t>S</w:t>
      </w:r>
      <w:r w:rsidR="005527E6" w:rsidRPr="00472CB2">
        <w:rPr>
          <w:rFonts w:asciiTheme="majorHAnsi" w:hAnsiTheme="majorHAnsi" w:cstheme="majorHAnsi"/>
          <w:color w:val="auto"/>
          <w:sz w:val="22"/>
          <w:szCs w:val="22"/>
          <w:lang w:val="pl-PL"/>
        </w:rPr>
        <w:t>WZ</w:t>
      </w:r>
      <w:r w:rsidRPr="00472CB2">
        <w:rPr>
          <w:rFonts w:asciiTheme="majorHAnsi" w:hAnsiTheme="majorHAnsi" w:cstheme="majorHAnsi"/>
          <w:color w:val="auto"/>
          <w:sz w:val="22"/>
          <w:szCs w:val="22"/>
          <w:lang w:val="pl-PL"/>
        </w:rPr>
        <w:t xml:space="preserve"> i projektu jak również uzyskanie zgody </w:t>
      </w:r>
      <w:r w:rsidR="00A16C65" w:rsidRPr="00472CB2">
        <w:rPr>
          <w:rFonts w:asciiTheme="majorHAnsi" w:hAnsiTheme="majorHAnsi" w:cstheme="majorHAnsi"/>
          <w:color w:val="auto"/>
          <w:sz w:val="22"/>
          <w:szCs w:val="22"/>
          <w:lang w:val="pl-PL"/>
        </w:rPr>
        <w:t>I</w:t>
      </w:r>
      <w:r w:rsidRPr="00472CB2">
        <w:rPr>
          <w:rFonts w:asciiTheme="majorHAnsi" w:hAnsiTheme="majorHAnsi" w:cstheme="majorHAnsi"/>
          <w:color w:val="auto"/>
          <w:sz w:val="22"/>
          <w:szCs w:val="22"/>
          <w:lang w:val="pl-PL"/>
        </w:rPr>
        <w:t>nspektora nadzoru na ich zastosowanie (przed zabudowaniem)</w:t>
      </w:r>
      <w:r w:rsidR="00842882" w:rsidRPr="00472CB2">
        <w:rPr>
          <w:rFonts w:asciiTheme="majorHAnsi" w:hAnsiTheme="majorHAnsi" w:cstheme="majorHAnsi"/>
          <w:color w:val="auto"/>
          <w:sz w:val="22"/>
          <w:szCs w:val="22"/>
          <w:lang w:val="pl-PL"/>
        </w:rPr>
        <w:t>; parametry użytych materiałów nie mogą być gorsze niż podane w PFU,</w:t>
      </w:r>
    </w:p>
    <w:p w14:paraId="07E195A8" w14:textId="4814534E" w:rsidR="00800E65" w:rsidRPr="00472CB2" w:rsidRDefault="00AC1E15" w:rsidP="009F4DBC">
      <w:pPr>
        <w:pStyle w:val="Akapitzlist"/>
        <w:numPr>
          <w:ilvl w:val="0"/>
          <w:numId w:val="60"/>
        </w:numPr>
        <w:tabs>
          <w:tab w:val="left" w:pos="-2094"/>
          <w:tab w:val="left" w:pos="567"/>
        </w:tabs>
        <w:spacing w:after="0" w:line="23" w:lineRule="atLeast"/>
        <w:ind w:left="567" w:hanging="207"/>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okazani</w:t>
      </w:r>
      <w:r w:rsidR="00C27161" w:rsidRPr="00472CB2">
        <w:rPr>
          <w:rFonts w:asciiTheme="majorHAnsi" w:hAnsiTheme="majorHAnsi" w:cstheme="majorHAnsi"/>
          <w:sz w:val="22"/>
          <w:szCs w:val="22"/>
          <w:lang w:val="pl-PL"/>
        </w:rPr>
        <w:t>e</w:t>
      </w:r>
      <w:r w:rsidRPr="00472CB2">
        <w:rPr>
          <w:rFonts w:asciiTheme="majorHAnsi" w:hAnsiTheme="majorHAnsi" w:cstheme="majorHAnsi"/>
          <w:sz w:val="22"/>
          <w:szCs w:val="22"/>
          <w:lang w:val="pl-PL"/>
        </w:rPr>
        <w:t xml:space="preserve"> na każde żądanie przedstawicieli Zamawiającego </w:t>
      </w:r>
      <w:r w:rsidR="0096717D" w:rsidRPr="00472CB2">
        <w:rPr>
          <w:rFonts w:asciiTheme="majorHAnsi" w:hAnsiTheme="majorHAnsi" w:cstheme="majorHAnsi"/>
          <w:sz w:val="22"/>
          <w:szCs w:val="22"/>
          <w:lang w:val="pl-PL"/>
        </w:rPr>
        <w:t>lub Inspektora nadzoru dokumentów potwierdzających jakość i legalność stosowanych materiałów, takich jak: deklaracje zgodności, aprobaty techniczne, certyfikaty zgodności z Polskimi Normami (PN), normami zharmonizowanymi UE lub odpowiednimi normami państw członkowskich Europejskiego Obszaru Gospodarczego</w:t>
      </w:r>
      <w:r w:rsidRPr="00472CB2">
        <w:rPr>
          <w:rFonts w:asciiTheme="majorHAnsi" w:hAnsiTheme="majorHAnsi" w:cstheme="majorHAnsi"/>
          <w:sz w:val="22"/>
          <w:szCs w:val="22"/>
          <w:lang w:val="pl-PL"/>
        </w:rPr>
        <w:t>,</w:t>
      </w:r>
    </w:p>
    <w:p w14:paraId="50E292FC" w14:textId="04318FE3" w:rsidR="00800E65" w:rsidRPr="00472CB2" w:rsidRDefault="00AC1E15" w:rsidP="009F4DBC">
      <w:pPr>
        <w:pStyle w:val="Akapitzlist"/>
        <w:numPr>
          <w:ilvl w:val="0"/>
          <w:numId w:val="60"/>
        </w:numPr>
        <w:tabs>
          <w:tab w:val="left" w:pos="-2094"/>
          <w:tab w:val="left" w:pos="567"/>
        </w:tabs>
        <w:spacing w:after="0" w:line="23" w:lineRule="atLeast"/>
        <w:ind w:left="567" w:hanging="207"/>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 </w:t>
      </w:r>
      <w:bookmarkStart w:id="13" w:name="_Hlk65661853"/>
      <w:r w:rsidRPr="00472CB2">
        <w:rPr>
          <w:rFonts w:asciiTheme="majorHAnsi" w:hAnsiTheme="majorHAnsi" w:cstheme="majorHAnsi"/>
          <w:sz w:val="22"/>
          <w:szCs w:val="22"/>
          <w:lang w:val="pl-PL"/>
        </w:rPr>
        <w:t>wypełnianie obowiązków przewidzianych w art. 13 lub art. 14 Rozporządzenia Parlamentu Europejskiego i Rady (UE) 2016/679 z dnia 27</w:t>
      </w:r>
      <w:r w:rsidR="00E83A99" w:rsidRPr="00472CB2">
        <w:rPr>
          <w:rFonts w:asciiTheme="majorHAnsi" w:hAnsiTheme="majorHAnsi" w:cstheme="majorHAnsi"/>
          <w:sz w:val="22"/>
          <w:szCs w:val="22"/>
          <w:lang w:val="pl-PL"/>
        </w:rPr>
        <w:t xml:space="preserve"> kwietnia </w:t>
      </w:r>
      <w:r w:rsidRPr="00472CB2">
        <w:rPr>
          <w:rFonts w:asciiTheme="majorHAnsi" w:hAnsiTheme="majorHAnsi" w:cstheme="majorHAnsi"/>
          <w:sz w:val="22"/>
          <w:szCs w:val="22"/>
          <w:lang w:val="pl-PL"/>
        </w:rPr>
        <w:t xml:space="preserve">2016 r. w sprawie ochrony osób fizycznych w związku z przetwarzaniem danych osobowych i w sprawie swobodnego przepływu takich </w:t>
      </w:r>
      <w:r w:rsidR="0031487C"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 xml:space="preserve">danych oraz uchylenia dyrektywy 95/46/WE (ogólne rozporządzenie o ochronie danych) </w:t>
      </w:r>
      <w:r w:rsidR="0031487C"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 xml:space="preserve">(Dz. Urz. UE L z 04.05.2016 r., Nr 119, s. 1), zwanego dalej w skrócie „RODO” wobec osób </w:t>
      </w:r>
      <w:r w:rsidR="0031487C"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fizycznych, od których dane osobowe bezpośrednio lub pośrednio zostały pozyskane w związku z realizacją umowy oraz</w:t>
      </w:r>
      <w:r w:rsidR="000062E1" w:rsidRPr="00472CB2">
        <w:rPr>
          <w:rFonts w:asciiTheme="majorHAnsi" w:hAnsiTheme="majorHAnsi" w:cstheme="majorHAnsi"/>
          <w:sz w:val="22"/>
          <w:szCs w:val="22"/>
          <w:lang w:val="pl-PL"/>
        </w:rPr>
        <w:t xml:space="preserve"> </w:t>
      </w:r>
      <w:r w:rsidRPr="00472CB2">
        <w:rPr>
          <w:rFonts w:asciiTheme="majorHAnsi" w:hAnsiTheme="majorHAnsi" w:cstheme="majorHAnsi"/>
          <w:sz w:val="22"/>
          <w:szCs w:val="22"/>
          <w:lang w:val="pl-PL"/>
        </w:rPr>
        <w:t>przestrzeganie przepisów ustawy z dnia 10 maja 2018 roku o ochronie danych osobowych (Dz.U. z 2019 r. poz.1781).</w:t>
      </w:r>
      <w:r w:rsidR="000062E1" w:rsidRPr="00472CB2">
        <w:rPr>
          <w:rFonts w:asciiTheme="majorHAnsi" w:hAnsiTheme="majorHAnsi" w:cstheme="majorHAnsi"/>
          <w:sz w:val="22"/>
          <w:szCs w:val="22"/>
          <w:lang w:val="pl-PL"/>
        </w:rPr>
        <w:t xml:space="preserve"> </w:t>
      </w:r>
      <w:r w:rsidRPr="00472CB2">
        <w:rPr>
          <w:rFonts w:asciiTheme="majorHAnsi" w:hAnsiTheme="majorHAnsi" w:cstheme="majorHAnsi"/>
          <w:sz w:val="22"/>
          <w:szCs w:val="22"/>
          <w:lang w:val="pl-PL"/>
        </w:rPr>
        <w:t>Wykonawca w szczególności oświadcza, że:</w:t>
      </w:r>
    </w:p>
    <w:p w14:paraId="1F2D9DCC" w14:textId="516F19D0" w:rsidR="00800E65" w:rsidRPr="00472CB2" w:rsidRDefault="00AC1E15" w:rsidP="009F4DBC">
      <w:pPr>
        <w:pStyle w:val="Akapitzlist"/>
        <w:numPr>
          <w:ilvl w:val="0"/>
          <w:numId w:val="52"/>
        </w:numPr>
        <w:spacing w:after="0" w:line="23" w:lineRule="atLeast"/>
        <w:ind w:left="851"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znane są mu wszelkie obowiązki wynikające z obowiązujących przepisów o ochronie danych osobowych mające zastosowanie oraz RODO;</w:t>
      </w:r>
    </w:p>
    <w:p w14:paraId="340B6331" w14:textId="11EE4ACF" w:rsidR="00800E65" w:rsidRPr="00472CB2" w:rsidRDefault="00AC1E15" w:rsidP="00B60BCB">
      <w:pPr>
        <w:pStyle w:val="Akapitzlist"/>
        <w:spacing w:after="0" w:line="23" w:lineRule="atLeast"/>
        <w:ind w:left="851"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b)</w:t>
      </w:r>
      <w:r w:rsidRPr="00472CB2">
        <w:rPr>
          <w:rFonts w:asciiTheme="majorHAnsi" w:hAnsiTheme="majorHAnsi" w:cstheme="majorHAnsi"/>
          <w:sz w:val="22"/>
          <w:szCs w:val="22"/>
          <w:lang w:val="pl-PL"/>
        </w:rPr>
        <w:tab/>
        <w:t>zapewni wystarczające gwarancje wdrożenia odpowiednich środków technicznych i </w:t>
      </w:r>
      <w:r w:rsidR="0031487C"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organizacyjnych, aby przetwarzanie danych osobowych spełniało wymogi wynikające z </w:t>
      </w:r>
      <w:r w:rsidR="00971DBF"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obowiązujących przepisów o ochronie danych osobowych oraz RODO mających zastosowanie i chroniło prawa osób, których dane dotyczą,</w:t>
      </w:r>
    </w:p>
    <w:p w14:paraId="33E91E9A" w14:textId="4ADA44B2" w:rsidR="00800E65" w:rsidRPr="00C1434B" w:rsidRDefault="00AC1E15" w:rsidP="00D507C9">
      <w:pPr>
        <w:pStyle w:val="Zwykytekst"/>
        <w:spacing w:line="22" w:lineRule="atLeast"/>
        <w:ind w:left="851" w:hanging="284"/>
        <w:jc w:val="both"/>
        <w:rPr>
          <w:rFonts w:asciiTheme="majorHAnsi" w:hAnsiTheme="majorHAnsi" w:cstheme="majorHAnsi"/>
          <w:color w:val="auto"/>
          <w:sz w:val="22"/>
          <w:szCs w:val="22"/>
          <w:lang w:val="pl-PL"/>
        </w:rPr>
      </w:pPr>
      <w:r w:rsidRPr="00C1434B">
        <w:rPr>
          <w:rFonts w:asciiTheme="majorHAnsi" w:hAnsiTheme="majorHAnsi" w:cstheme="majorHAnsi"/>
          <w:color w:val="auto"/>
          <w:sz w:val="22"/>
          <w:szCs w:val="22"/>
          <w:lang w:val="pl-PL"/>
        </w:rPr>
        <w:t>c)</w:t>
      </w:r>
      <w:r w:rsidRPr="00C1434B">
        <w:rPr>
          <w:rFonts w:asciiTheme="majorHAnsi" w:hAnsiTheme="majorHAnsi" w:cstheme="majorHAnsi"/>
          <w:color w:val="auto"/>
          <w:sz w:val="22"/>
          <w:szCs w:val="22"/>
          <w:lang w:val="pl-PL"/>
        </w:rPr>
        <w:tab/>
        <w:t xml:space="preserve">w przypadku korzystania z podwykonawców/dalszych podwykonawców zapewni aby zostały przez nich wdrożone odpowiednie środki techniczne i organizacyjne, aby przetwarzanie danych osobowych spełniało wymogi wynikające z obowiązujących przepisów o ochronie danych </w:t>
      </w:r>
      <w:r w:rsidR="00971DBF" w:rsidRPr="00C1434B">
        <w:rPr>
          <w:rFonts w:asciiTheme="majorHAnsi" w:hAnsiTheme="majorHAnsi" w:cstheme="majorHAnsi"/>
          <w:color w:val="auto"/>
          <w:sz w:val="22"/>
          <w:szCs w:val="22"/>
          <w:lang w:val="pl-PL"/>
        </w:rPr>
        <w:br/>
      </w:r>
      <w:r w:rsidRPr="00C1434B">
        <w:rPr>
          <w:rFonts w:asciiTheme="majorHAnsi" w:hAnsiTheme="majorHAnsi" w:cstheme="majorHAnsi"/>
          <w:color w:val="auto"/>
          <w:sz w:val="22"/>
          <w:szCs w:val="22"/>
          <w:lang w:val="pl-PL"/>
        </w:rPr>
        <w:t>osobowych oraz RODO mających zastosowanie i chroniło prawa osób, których dane dotyczą,</w:t>
      </w:r>
    </w:p>
    <w:p w14:paraId="04ADD749" w14:textId="630634C9" w:rsidR="00842882" w:rsidRPr="00472CB2" w:rsidRDefault="00EF275E" w:rsidP="00F10035">
      <w:pPr>
        <w:pStyle w:val="Zwykytekst"/>
        <w:spacing w:line="22" w:lineRule="atLeast"/>
        <w:ind w:left="851" w:hanging="284"/>
        <w:jc w:val="both"/>
        <w:rPr>
          <w:rFonts w:asciiTheme="majorHAnsi" w:hAnsiTheme="majorHAnsi" w:cstheme="majorHAnsi"/>
          <w:sz w:val="22"/>
          <w:szCs w:val="22"/>
          <w:lang w:val="pl-PL"/>
        </w:rPr>
      </w:pPr>
      <w:r w:rsidRPr="00C1434B">
        <w:rPr>
          <w:rFonts w:asciiTheme="majorHAnsi" w:hAnsiTheme="majorHAnsi" w:cstheme="majorHAnsi"/>
          <w:color w:val="auto"/>
          <w:sz w:val="22"/>
          <w:szCs w:val="22"/>
          <w:lang w:val="pl-PL"/>
        </w:rPr>
        <w:t xml:space="preserve">d) w przypadku gdy w trakcie realizacji Umowy konieczne będzie powierzenie Wykonawcy przez </w:t>
      </w:r>
      <w:r w:rsidR="00F10035" w:rsidRPr="00C1434B">
        <w:rPr>
          <w:rFonts w:asciiTheme="majorHAnsi" w:hAnsiTheme="majorHAnsi" w:cstheme="majorHAnsi"/>
          <w:color w:val="auto"/>
          <w:sz w:val="22"/>
          <w:szCs w:val="22"/>
          <w:lang w:val="pl-PL"/>
        </w:rPr>
        <w:br/>
      </w:r>
      <w:r w:rsidRPr="00C1434B">
        <w:rPr>
          <w:rFonts w:asciiTheme="majorHAnsi" w:hAnsiTheme="majorHAnsi" w:cstheme="majorHAnsi"/>
          <w:color w:val="auto"/>
          <w:sz w:val="22"/>
          <w:szCs w:val="22"/>
          <w:lang w:val="pl-PL"/>
        </w:rPr>
        <w:t xml:space="preserve">Zamawiającego przetwarzania danych osobowych, Strony zobowiązują się zawrzeć umowę o </w:t>
      </w:r>
      <w:r w:rsidRPr="00C1434B">
        <w:rPr>
          <w:rFonts w:asciiTheme="majorHAnsi" w:hAnsiTheme="majorHAnsi" w:cstheme="majorHAnsi"/>
          <w:color w:val="auto"/>
          <w:sz w:val="22"/>
          <w:szCs w:val="22"/>
          <w:lang w:val="pl-PL"/>
        </w:rPr>
        <w:br/>
        <w:t>powierzeniu przetwarzania danych osobowych, zgodnie z wymogami artykułu 28 RODO</w:t>
      </w:r>
      <w:r w:rsidR="00F10035" w:rsidRPr="00C1434B">
        <w:rPr>
          <w:rFonts w:asciiTheme="majorHAnsi" w:hAnsiTheme="majorHAnsi" w:cstheme="majorHAnsi"/>
          <w:color w:val="auto"/>
          <w:sz w:val="22"/>
          <w:szCs w:val="22"/>
          <w:lang w:val="pl-PL"/>
        </w:rPr>
        <w:t>.</w:t>
      </w:r>
      <w:r w:rsidRPr="00C1434B">
        <w:rPr>
          <w:rFonts w:asciiTheme="majorHAnsi" w:hAnsiTheme="majorHAnsi" w:cstheme="majorHAnsi"/>
          <w:color w:val="auto"/>
          <w:sz w:val="22"/>
          <w:szCs w:val="22"/>
          <w:lang w:val="pl-PL"/>
        </w:rPr>
        <w:t xml:space="preserve"> </w:t>
      </w:r>
      <w:r w:rsidRPr="00C1434B">
        <w:rPr>
          <w:rFonts w:asciiTheme="majorHAnsi" w:hAnsiTheme="majorHAnsi" w:cstheme="majorHAnsi"/>
          <w:color w:val="auto"/>
          <w:sz w:val="22"/>
          <w:szCs w:val="22"/>
          <w:lang w:val="pl-PL"/>
        </w:rPr>
        <w:br/>
      </w:r>
      <w:bookmarkStart w:id="14" w:name="_Hlk125096557"/>
      <w:bookmarkEnd w:id="13"/>
      <w:r w:rsidR="00C27161" w:rsidRPr="00C1434B">
        <w:rPr>
          <w:rFonts w:asciiTheme="majorHAnsi" w:hAnsiTheme="majorHAnsi" w:cstheme="majorHAnsi"/>
          <w:color w:val="auto"/>
          <w:sz w:val="22"/>
          <w:szCs w:val="22"/>
          <w:lang w:val="pl-PL"/>
        </w:rPr>
        <w:t xml:space="preserve">niezwłoczne </w:t>
      </w:r>
      <w:r w:rsidR="00842882" w:rsidRPr="00C1434B">
        <w:rPr>
          <w:rFonts w:asciiTheme="majorHAnsi" w:hAnsiTheme="majorHAnsi" w:cstheme="majorHAnsi"/>
          <w:color w:val="auto"/>
          <w:sz w:val="22"/>
          <w:szCs w:val="22"/>
          <w:lang w:val="pl-PL"/>
        </w:rPr>
        <w:t>usunięcie wad i niedoróbek ujawnionych w trakcie lub przed odbiorem</w:t>
      </w:r>
      <w:r w:rsidR="00C27161" w:rsidRPr="00C1434B">
        <w:rPr>
          <w:rFonts w:asciiTheme="majorHAnsi" w:hAnsiTheme="majorHAnsi" w:cstheme="majorHAnsi"/>
          <w:color w:val="auto"/>
          <w:sz w:val="22"/>
          <w:szCs w:val="22"/>
          <w:lang w:val="pl-PL"/>
        </w:rPr>
        <w:t xml:space="preserve"> robót</w:t>
      </w:r>
      <w:r w:rsidR="00673FDD" w:rsidRPr="00472CB2">
        <w:rPr>
          <w:rFonts w:asciiTheme="majorHAnsi" w:hAnsiTheme="majorHAnsi" w:cstheme="majorHAnsi"/>
          <w:sz w:val="22"/>
          <w:szCs w:val="22"/>
          <w:lang w:val="pl-PL"/>
        </w:rPr>
        <w:t>,</w:t>
      </w:r>
    </w:p>
    <w:p w14:paraId="2CD1DFB7" w14:textId="39C84DA4" w:rsidR="00673FDD" w:rsidRPr="00472CB2" w:rsidRDefault="00D507C9" w:rsidP="009F4DBC">
      <w:pPr>
        <w:pStyle w:val="Akapitzlist"/>
        <w:numPr>
          <w:ilvl w:val="0"/>
          <w:numId w:val="60"/>
        </w:numPr>
        <w:spacing w:after="0" w:line="22" w:lineRule="atLeast"/>
        <w:ind w:left="805" w:hanging="448"/>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utrzymywanie z Zamawiającym bieżącego kontaktu w sprawach dotyczących realizacji </w:t>
      </w:r>
      <w:r w:rsidRPr="00472CB2">
        <w:rPr>
          <w:rFonts w:asciiTheme="majorHAnsi" w:hAnsiTheme="majorHAnsi" w:cstheme="majorHAnsi"/>
          <w:sz w:val="22"/>
          <w:szCs w:val="22"/>
          <w:lang w:val="pl-PL"/>
        </w:rPr>
        <w:br/>
        <w:t xml:space="preserve">zamówienia, w szczególności w zakresie pojawiających się nieprawidłowości, utrudnień lub </w:t>
      </w:r>
      <w:r w:rsidRPr="00472CB2">
        <w:rPr>
          <w:rFonts w:asciiTheme="majorHAnsi" w:hAnsiTheme="majorHAnsi" w:cstheme="majorHAnsi"/>
          <w:sz w:val="22"/>
          <w:szCs w:val="22"/>
          <w:lang w:val="pl-PL"/>
        </w:rPr>
        <w:br/>
        <w:t xml:space="preserve">sytuacji konfliktowych. Wykonawca zobowiązuje się do niezwłocznego informowania Zamawiającego – telefonicznie, mailowo lub osobiście – o wszelkich sygnałach niezadowolenia lub skargach </w:t>
      </w:r>
      <w:r w:rsidRPr="00472CB2">
        <w:rPr>
          <w:rFonts w:asciiTheme="majorHAnsi" w:hAnsiTheme="majorHAnsi" w:cstheme="majorHAnsi"/>
          <w:sz w:val="22"/>
          <w:szCs w:val="22"/>
          <w:lang w:val="pl-PL"/>
        </w:rPr>
        <w:lastRenderedPageBreak/>
        <w:t>zgłaszanych przez osoby trzecie, w tym w szczególności przez sąsiadów, użytkowników terenów przyległych, przechodniów, kierowców lub inne osoby przebywające w obszarze oddziaływania inwestycji</w:t>
      </w:r>
      <w:r w:rsidR="00673FDD" w:rsidRPr="00472CB2">
        <w:rPr>
          <w:rFonts w:asciiTheme="majorHAnsi" w:hAnsiTheme="majorHAnsi" w:cstheme="majorHAnsi"/>
          <w:sz w:val="22"/>
          <w:szCs w:val="22"/>
          <w:lang w:val="pl-PL"/>
        </w:rPr>
        <w:t>.</w:t>
      </w:r>
    </w:p>
    <w:p w14:paraId="1147BE95" w14:textId="38DB91D7" w:rsidR="00800E65" w:rsidRPr="00FE74C9" w:rsidRDefault="00AC1E15" w:rsidP="009F4DBC">
      <w:pPr>
        <w:pStyle w:val="Akapitzlist"/>
        <w:numPr>
          <w:ilvl w:val="0"/>
          <w:numId w:val="60"/>
        </w:numPr>
        <w:tabs>
          <w:tab w:val="left" w:pos="-2094"/>
          <w:tab w:val="left" w:pos="567"/>
        </w:tabs>
        <w:spacing w:after="0" w:line="22" w:lineRule="atLeast"/>
        <w:ind w:left="709" w:hanging="425"/>
        <w:jc w:val="both"/>
        <w:rPr>
          <w:rFonts w:asciiTheme="majorHAnsi" w:hAnsiTheme="majorHAnsi" w:cstheme="majorHAnsi"/>
          <w:color w:val="auto"/>
          <w:sz w:val="22"/>
          <w:szCs w:val="22"/>
          <w:lang w:val="pl-PL"/>
        </w:rPr>
      </w:pPr>
      <w:r w:rsidRPr="00FE74C9">
        <w:rPr>
          <w:rFonts w:asciiTheme="majorHAnsi" w:hAnsiTheme="majorHAnsi" w:cstheme="majorHAnsi"/>
          <w:sz w:val="22"/>
          <w:szCs w:val="22"/>
          <w:lang w:val="pl-PL"/>
        </w:rPr>
        <w:t xml:space="preserve">pisemne zawiadomienie Zamawiającego o gotowości odbioru po zakończeniu robót </w:t>
      </w:r>
      <w:r w:rsidR="00EA7573" w:rsidRPr="00FE74C9">
        <w:rPr>
          <w:rFonts w:asciiTheme="majorHAnsi" w:hAnsiTheme="majorHAnsi" w:cstheme="majorHAnsi"/>
          <w:sz w:val="22"/>
          <w:szCs w:val="22"/>
          <w:lang w:val="pl-PL"/>
        </w:rPr>
        <w:t>wraz z</w:t>
      </w:r>
      <w:r w:rsidRPr="00FE74C9">
        <w:rPr>
          <w:rFonts w:asciiTheme="majorHAnsi" w:hAnsiTheme="majorHAnsi" w:cstheme="majorHAnsi"/>
          <w:sz w:val="22"/>
          <w:szCs w:val="22"/>
          <w:lang w:val="pl-PL"/>
        </w:rPr>
        <w:t xml:space="preserve"> potwierdzeni</w:t>
      </w:r>
      <w:r w:rsidR="00EA7573" w:rsidRPr="00FE74C9">
        <w:rPr>
          <w:rFonts w:asciiTheme="majorHAnsi" w:hAnsiTheme="majorHAnsi" w:cstheme="majorHAnsi"/>
          <w:sz w:val="22"/>
          <w:szCs w:val="22"/>
          <w:lang w:val="pl-PL"/>
        </w:rPr>
        <w:t>em</w:t>
      </w:r>
      <w:r w:rsidRPr="00FE74C9">
        <w:rPr>
          <w:rFonts w:asciiTheme="majorHAnsi" w:hAnsiTheme="majorHAnsi" w:cstheme="majorHAnsi"/>
          <w:sz w:val="22"/>
          <w:szCs w:val="22"/>
          <w:lang w:val="pl-PL"/>
        </w:rPr>
        <w:t xml:space="preserve"> gotowości odbioru przez </w:t>
      </w:r>
      <w:r w:rsidR="00A16C65" w:rsidRPr="00FE74C9">
        <w:rPr>
          <w:rFonts w:asciiTheme="majorHAnsi" w:hAnsiTheme="majorHAnsi" w:cstheme="majorHAnsi"/>
          <w:sz w:val="22"/>
          <w:szCs w:val="22"/>
          <w:lang w:val="pl-PL"/>
        </w:rPr>
        <w:t>I</w:t>
      </w:r>
      <w:r w:rsidRPr="00FE74C9">
        <w:rPr>
          <w:rFonts w:asciiTheme="majorHAnsi" w:hAnsiTheme="majorHAnsi" w:cstheme="majorHAnsi"/>
          <w:sz w:val="22"/>
          <w:szCs w:val="22"/>
          <w:lang w:val="pl-PL"/>
        </w:rPr>
        <w:t xml:space="preserve">nspektora nadzoru. </w:t>
      </w:r>
      <w:r w:rsidRPr="00FE74C9">
        <w:rPr>
          <w:rFonts w:asciiTheme="majorHAnsi" w:hAnsiTheme="majorHAnsi" w:cstheme="majorHAnsi"/>
          <w:color w:val="auto"/>
          <w:sz w:val="22"/>
          <w:szCs w:val="22"/>
          <w:lang w:val="pl-PL"/>
        </w:rPr>
        <w:t>Wraz z zawiadomieniem o gotowości odbioru Wykonawca dostarczy Zamawiającemu następujące dokumenty</w:t>
      </w:r>
      <w:r w:rsidR="00630AFE" w:rsidRPr="00FE74C9">
        <w:rPr>
          <w:rFonts w:asciiTheme="majorHAnsi" w:hAnsiTheme="majorHAnsi" w:cstheme="majorHAnsi"/>
          <w:color w:val="auto"/>
          <w:sz w:val="22"/>
          <w:szCs w:val="22"/>
          <w:lang w:val="pl-PL"/>
        </w:rPr>
        <w:t>, wraz z listą kontrolną</w:t>
      </w:r>
      <w:r w:rsidRPr="00FE74C9">
        <w:rPr>
          <w:rFonts w:asciiTheme="majorHAnsi" w:hAnsiTheme="majorHAnsi" w:cstheme="majorHAnsi"/>
          <w:color w:val="auto"/>
          <w:sz w:val="22"/>
          <w:szCs w:val="22"/>
          <w:lang w:val="pl-PL"/>
        </w:rPr>
        <w:t>:</w:t>
      </w:r>
    </w:p>
    <w:p w14:paraId="08671C4B" w14:textId="51980E2E" w:rsidR="00800E65" w:rsidRPr="00472CB2" w:rsidRDefault="007A2170" w:rsidP="000D6C82">
      <w:pPr>
        <w:pStyle w:val="Standard"/>
        <w:numPr>
          <w:ilvl w:val="0"/>
          <w:numId w:val="14"/>
        </w:numPr>
        <w:spacing w:line="22" w:lineRule="atLeast"/>
        <w:ind w:left="851"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potwierdzenie złożenia/ przyjęcia w Ośrodku Dokumentacji Geodezyjnej i Kartograficznej</w:t>
      </w:r>
      <w:r w:rsidR="002E10DC" w:rsidRPr="00472CB2">
        <w:rPr>
          <w:rFonts w:asciiTheme="majorHAnsi" w:hAnsiTheme="majorHAnsi" w:cstheme="majorHAnsi"/>
          <w:color w:val="auto"/>
          <w:sz w:val="22"/>
          <w:szCs w:val="22"/>
          <w:lang w:val="pl-PL"/>
        </w:rPr>
        <w:t xml:space="preserve"> geodezyjnej inwentaryzacji powykonawczej wykonanej przez uprawnionego geodetę</w:t>
      </w:r>
      <w:r w:rsidR="00E007E0" w:rsidRPr="00472CB2">
        <w:rPr>
          <w:rFonts w:asciiTheme="majorHAnsi" w:hAnsiTheme="majorHAnsi" w:cstheme="majorHAnsi"/>
          <w:color w:val="auto"/>
          <w:sz w:val="22"/>
          <w:szCs w:val="22"/>
          <w:lang w:val="pl-PL"/>
        </w:rPr>
        <w:t xml:space="preserve">; Geodezyjną inwentaryzację powykonawczą </w:t>
      </w:r>
      <w:r w:rsidR="00A16C65" w:rsidRPr="00472CB2">
        <w:rPr>
          <w:rFonts w:asciiTheme="majorHAnsi" w:hAnsiTheme="majorHAnsi" w:cstheme="majorHAnsi"/>
          <w:color w:val="auto"/>
          <w:sz w:val="22"/>
          <w:szCs w:val="22"/>
          <w:lang w:val="pl-PL"/>
        </w:rPr>
        <w:t>W</w:t>
      </w:r>
      <w:r w:rsidR="00E007E0" w:rsidRPr="00472CB2">
        <w:rPr>
          <w:rFonts w:asciiTheme="majorHAnsi" w:hAnsiTheme="majorHAnsi" w:cstheme="majorHAnsi"/>
          <w:color w:val="auto"/>
          <w:sz w:val="22"/>
          <w:szCs w:val="22"/>
          <w:lang w:val="pl-PL"/>
        </w:rPr>
        <w:t>ykonawca dostarczy Zamawiającemu po przyjęciu do państwowego zasobu geodezyjnego i kartograficznego,</w:t>
      </w:r>
      <w:r w:rsidR="00AC1E15" w:rsidRPr="00472CB2">
        <w:rPr>
          <w:rFonts w:asciiTheme="majorHAnsi" w:hAnsiTheme="majorHAnsi" w:cstheme="majorHAnsi"/>
          <w:color w:val="auto"/>
          <w:sz w:val="22"/>
          <w:szCs w:val="22"/>
          <w:lang w:val="pl-PL"/>
        </w:rPr>
        <w:t xml:space="preserve">        </w:t>
      </w:r>
    </w:p>
    <w:p w14:paraId="76B52BA1" w14:textId="720DD125" w:rsidR="00800E65" w:rsidRPr="00472CB2" w:rsidRDefault="00AC1E15" w:rsidP="000D6C82">
      <w:pPr>
        <w:pStyle w:val="Standard"/>
        <w:numPr>
          <w:ilvl w:val="0"/>
          <w:numId w:val="14"/>
        </w:numPr>
        <w:spacing w:line="22" w:lineRule="atLeast"/>
        <w:ind w:left="851"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protokoły odbiorów technicznych, certyfikaty, deklaracje zgodności wraz z dokumentami odniesienia, atesty  i aprobaty techniczne na wbudowane materiały</w:t>
      </w:r>
      <w:r w:rsidR="00E11D12" w:rsidRPr="00472CB2">
        <w:rPr>
          <w:rFonts w:asciiTheme="majorHAnsi" w:hAnsiTheme="majorHAnsi" w:cstheme="majorHAnsi"/>
          <w:color w:val="auto"/>
          <w:sz w:val="22"/>
          <w:szCs w:val="22"/>
          <w:lang w:val="pl-PL"/>
        </w:rPr>
        <w:t xml:space="preserve"> i zabudowane urządzenia</w:t>
      </w:r>
      <w:r w:rsidRPr="00472CB2">
        <w:rPr>
          <w:rFonts w:asciiTheme="majorHAnsi" w:hAnsiTheme="majorHAnsi" w:cstheme="majorHAnsi"/>
          <w:color w:val="auto"/>
          <w:sz w:val="22"/>
          <w:szCs w:val="22"/>
          <w:lang w:val="pl-PL"/>
        </w:rPr>
        <w:t>,</w:t>
      </w:r>
    </w:p>
    <w:p w14:paraId="1F57BD25" w14:textId="77E32159" w:rsidR="00800E65" w:rsidRPr="00472CB2" w:rsidRDefault="00AC1E15" w:rsidP="000D6C82">
      <w:pPr>
        <w:pStyle w:val="Standard"/>
        <w:numPr>
          <w:ilvl w:val="0"/>
          <w:numId w:val="14"/>
        </w:numPr>
        <w:spacing w:line="22" w:lineRule="atLeast"/>
        <w:ind w:left="851"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dokumentację powykonawczą obiektu wraz z naniesionymi zmianami dokonanymi w trakcie budowy, potwierdzonymi przez kierownika budowy, projektanta i </w:t>
      </w:r>
      <w:r w:rsidR="00A16C65" w:rsidRPr="00472CB2">
        <w:rPr>
          <w:rFonts w:asciiTheme="majorHAnsi" w:hAnsiTheme="majorHAnsi" w:cstheme="majorHAnsi"/>
          <w:sz w:val="22"/>
          <w:szCs w:val="22"/>
          <w:lang w:val="pl-PL"/>
        </w:rPr>
        <w:t>I</w:t>
      </w:r>
      <w:r w:rsidRPr="00472CB2">
        <w:rPr>
          <w:rFonts w:asciiTheme="majorHAnsi" w:hAnsiTheme="majorHAnsi" w:cstheme="majorHAnsi"/>
          <w:sz w:val="22"/>
          <w:szCs w:val="22"/>
          <w:lang w:val="pl-PL"/>
        </w:rPr>
        <w:t>nspektora nadzoru,</w:t>
      </w:r>
    </w:p>
    <w:p w14:paraId="03FFFF73" w14:textId="77777777" w:rsidR="00800E65" w:rsidRPr="00472CB2" w:rsidRDefault="00AC1E15" w:rsidP="000D6C82">
      <w:pPr>
        <w:pStyle w:val="Standard"/>
        <w:numPr>
          <w:ilvl w:val="0"/>
          <w:numId w:val="14"/>
        </w:numPr>
        <w:spacing w:line="22" w:lineRule="atLeast"/>
        <w:ind w:left="851"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dziennik budowy,</w:t>
      </w:r>
    </w:p>
    <w:p w14:paraId="0EF78B70" w14:textId="77777777" w:rsidR="00800E65" w:rsidRPr="00472CB2" w:rsidRDefault="00AC1E15" w:rsidP="000D6C82">
      <w:pPr>
        <w:pStyle w:val="Standard"/>
        <w:numPr>
          <w:ilvl w:val="0"/>
          <w:numId w:val="14"/>
        </w:numPr>
        <w:spacing w:line="22" w:lineRule="atLeast"/>
        <w:ind w:left="851"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oświadczenie kierownika budowy o zgodności wykonania obiektu z projektem budowlanym oraz obowiązującymi przepisami i normami,</w:t>
      </w:r>
    </w:p>
    <w:p w14:paraId="49AD050E" w14:textId="167FF1C5" w:rsidR="00800E65" w:rsidRPr="00472CB2" w:rsidRDefault="00AC1E15" w:rsidP="000D6C82">
      <w:pPr>
        <w:pStyle w:val="Standard"/>
        <w:numPr>
          <w:ilvl w:val="0"/>
          <w:numId w:val="14"/>
        </w:numPr>
        <w:spacing w:line="22" w:lineRule="atLeast"/>
        <w:ind w:left="851"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oświadczenie kierownika budowy o doprowadzeniu do należytego stanu i porządku teren</w:t>
      </w:r>
      <w:r w:rsidR="00E11D12" w:rsidRPr="00472CB2">
        <w:rPr>
          <w:rFonts w:asciiTheme="majorHAnsi" w:hAnsiTheme="majorHAnsi" w:cstheme="majorHAnsi"/>
          <w:sz w:val="22"/>
          <w:szCs w:val="22"/>
          <w:lang w:val="pl-PL"/>
        </w:rPr>
        <w:t>u</w:t>
      </w:r>
      <w:r w:rsidRPr="00472CB2">
        <w:rPr>
          <w:rFonts w:asciiTheme="majorHAnsi" w:hAnsiTheme="majorHAnsi" w:cstheme="majorHAnsi"/>
          <w:sz w:val="22"/>
          <w:szCs w:val="22"/>
          <w:lang w:val="pl-PL"/>
        </w:rPr>
        <w:t xml:space="preserve"> budowy</w:t>
      </w:r>
      <w:r w:rsidR="000B3E7B" w:rsidRPr="00472CB2">
        <w:rPr>
          <w:rFonts w:asciiTheme="majorHAnsi" w:hAnsiTheme="majorHAnsi" w:cstheme="majorHAnsi"/>
          <w:sz w:val="22"/>
          <w:szCs w:val="22"/>
          <w:lang w:val="pl-PL"/>
        </w:rPr>
        <w:t>,</w:t>
      </w:r>
      <w:r w:rsidR="005527E6" w:rsidRPr="00472CB2">
        <w:rPr>
          <w:rFonts w:asciiTheme="majorHAnsi" w:hAnsiTheme="majorHAnsi" w:cstheme="majorHAnsi"/>
          <w:sz w:val="22"/>
          <w:szCs w:val="22"/>
          <w:lang w:val="pl-PL"/>
        </w:rPr>
        <w:t xml:space="preserve"> a także -w razie korzystania -drogi, ulicy, sąsiedniej nieruchomości, budynku lub lokalu wraz z dokumentacją fotograficzną oraz oświadczeniem zarządcy placówki o braku uwag w zakresie doprowadzenia do należytego stanu terenu budowy,</w:t>
      </w:r>
    </w:p>
    <w:p w14:paraId="0DA7BADD" w14:textId="77777777" w:rsidR="00800E65" w:rsidRPr="00472CB2" w:rsidRDefault="00AC1E15" w:rsidP="000D6C82">
      <w:pPr>
        <w:pStyle w:val="Standard"/>
        <w:numPr>
          <w:ilvl w:val="0"/>
          <w:numId w:val="14"/>
        </w:numPr>
        <w:spacing w:line="22" w:lineRule="atLeast"/>
        <w:ind w:left="851"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protokoły badań i sprawdzeń,</w:t>
      </w:r>
    </w:p>
    <w:p w14:paraId="76B85C6A" w14:textId="77777777" w:rsidR="00800E65" w:rsidRPr="00472CB2" w:rsidRDefault="00AC1E15" w:rsidP="000D6C82">
      <w:pPr>
        <w:pStyle w:val="Standard"/>
        <w:numPr>
          <w:ilvl w:val="0"/>
          <w:numId w:val="14"/>
        </w:numPr>
        <w:spacing w:line="22" w:lineRule="atLeast"/>
        <w:ind w:left="851"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rozliczenie z materiałów powierzonych przez Zamawiającego (jeśli dotyczy),</w:t>
      </w:r>
    </w:p>
    <w:p w14:paraId="0D293FFA" w14:textId="73809720" w:rsidR="00842882" w:rsidRPr="006B58B5" w:rsidRDefault="00247326" w:rsidP="000D6C82">
      <w:pPr>
        <w:pStyle w:val="Standard"/>
        <w:numPr>
          <w:ilvl w:val="0"/>
          <w:numId w:val="14"/>
        </w:numPr>
        <w:spacing w:line="22" w:lineRule="atLeast"/>
        <w:ind w:left="851" w:hanging="284"/>
        <w:jc w:val="both"/>
        <w:rPr>
          <w:rFonts w:asciiTheme="majorHAnsi" w:hAnsiTheme="majorHAnsi" w:cstheme="majorHAnsi"/>
          <w:color w:val="auto"/>
          <w:sz w:val="22"/>
          <w:szCs w:val="22"/>
          <w:lang w:val="pl-PL"/>
        </w:rPr>
      </w:pPr>
      <w:r w:rsidRPr="006B58B5">
        <w:rPr>
          <w:rFonts w:asciiTheme="majorHAnsi" w:hAnsiTheme="majorHAnsi" w:cstheme="majorHAnsi"/>
          <w:color w:val="auto"/>
          <w:sz w:val="22"/>
          <w:szCs w:val="22"/>
          <w:lang w:val="pl-PL"/>
        </w:rPr>
        <w:t>instrukcje eksploatacji, konserwacji i użytkowania wykonanych lub zamontowanych obiektów i urządzeń</w:t>
      </w:r>
      <w:r w:rsidR="006B58B5" w:rsidRPr="006B58B5">
        <w:rPr>
          <w:rFonts w:asciiTheme="majorHAnsi" w:hAnsiTheme="majorHAnsi" w:cstheme="majorHAnsi"/>
          <w:color w:val="auto"/>
          <w:sz w:val="22"/>
          <w:szCs w:val="22"/>
          <w:lang w:val="pl-PL"/>
        </w:rPr>
        <w:t xml:space="preserve"> wraz z informacjami dotyczącymi ich obsługi, konserwacji oraz zaleceń eksploatacyjnych zgodnych z zaleceniami producentów lub przyjętą technologią.</w:t>
      </w:r>
    </w:p>
    <w:bookmarkEnd w:id="14"/>
    <w:p w14:paraId="34CA4EB2" w14:textId="79C43077" w:rsidR="00800E65" w:rsidRPr="00472CB2" w:rsidRDefault="00AC1E15" w:rsidP="009F4DBC">
      <w:pPr>
        <w:pStyle w:val="Akapitzlist"/>
        <w:numPr>
          <w:ilvl w:val="0"/>
          <w:numId w:val="60"/>
        </w:numPr>
        <w:tabs>
          <w:tab w:val="left" w:pos="-2094"/>
          <w:tab w:val="left" w:pos="567"/>
        </w:tabs>
        <w:spacing w:after="0" w:line="22" w:lineRule="atLeast"/>
        <w:ind w:left="567" w:hanging="207"/>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Brak dostarczenia dokumentów o których mowa w ust. 1 pkt </w:t>
      </w:r>
      <w:r w:rsidR="00C64D37" w:rsidRPr="00472CB2">
        <w:rPr>
          <w:rFonts w:asciiTheme="majorHAnsi" w:hAnsiTheme="majorHAnsi" w:cstheme="majorHAnsi"/>
          <w:sz w:val="22"/>
          <w:szCs w:val="22"/>
          <w:lang w:val="pl-PL"/>
        </w:rPr>
        <w:t>2</w:t>
      </w:r>
      <w:r w:rsidR="00113597" w:rsidRPr="00472CB2">
        <w:rPr>
          <w:rFonts w:asciiTheme="majorHAnsi" w:hAnsiTheme="majorHAnsi" w:cstheme="majorHAnsi"/>
          <w:sz w:val="22"/>
          <w:szCs w:val="22"/>
          <w:lang w:val="pl-PL"/>
        </w:rPr>
        <w:t>4</w:t>
      </w:r>
      <w:r w:rsidR="00C64D37" w:rsidRPr="00472CB2">
        <w:rPr>
          <w:rFonts w:asciiTheme="majorHAnsi" w:hAnsiTheme="majorHAnsi" w:cstheme="majorHAnsi"/>
          <w:sz w:val="22"/>
          <w:szCs w:val="22"/>
          <w:lang w:val="pl-PL"/>
        </w:rPr>
        <w:t xml:space="preserve"> a) ÷</w:t>
      </w:r>
      <w:r w:rsidR="00994488" w:rsidRPr="00472CB2">
        <w:rPr>
          <w:rFonts w:asciiTheme="majorHAnsi" w:hAnsiTheme="majorHAnsi" w:cstheme="majorHAnsi"/>
          <w:sz w:val="22"/>
          <w:szCs w:val="22"/>
          <w:lang w:val="pl-PL"/>
        </w:rPr>
        <w:t xml:space="preserve"> </w:t>
      </w:r>
      <w:r w:rsidR="00C27161" w:rsidRPr="00472CB2">
        <w:rPr>
          <w:rFonts w:asciiTheme="majorHAnsi" w:hAnsiTheme="majorHAnsi" w:cstheme="majorHAnsi"/>
          <w:sz w:val="22"/>
          <w:szCs w:val="22"/>
          <w:lang w:val="pl-PL"/>
        </w:rPr>
        <w:t>i</w:t>
      </w:r>
      <w:r w:rsidR="00C64D37" w:rsidRPr="00472CB2">
        <w:rPr>
          <w:rFonts w:asciiTheme="majorHAnsi" w:hAnsiTheme="majorHAnsi" w:cstheme="majorHAnsi"/>
          <w:sz w:val="22"/>
          <w:szCs w:val="22"/>
          <w:lang w:val="pl-PL"/>
        </w:rPr>
        <w:t>)</w:t>
      </w:r>
      <w:r w:rsidRPr="00472CB2">
        <w:rPr>
          <w:rFonts w:asciiTheme="majorHAnsi" w:hAnsiTheme="majorHAnsi" w:cstheme="majorHAnsi"/>
          <w:sz w:val="22"/>
          <w:szCs w:val="22"/>
          <w:lang w:val="pl-PL"/>
        </w:rPr>
        <w:t xml:space="preserve"> </w:t>
      </w:r>
      <w:r w:rsidR="00C64D37" w:rsidRPr="00472CB2">
        <w:rPr>
          <w:rFonts w:asciiTheme="majorHAnsi" w:hAnsiTheme="majorHAnsi" w:cstheme="majorHAnsi"/>
          <w:sz w:val="22"/>
          <w:szCs w:val="22"/>
          <w:lang w:val="pl-PL"/>
        </w:rPr>
        <w:t>powyżej</w:t>
      </w:r>
      <w:r w:rsidRPr="00472CB2">
        <w:rPr>
          <w:rFonts w:asciiTheme="majorHAnsi" w:hAnsiTheme="majorHAnsi" w:cstheme="majorHAnsi"/>
          <w:sz w:val="22"/>
          <w:szCs w:val="22"/>
          <w:lang w:val="pl-PL"/>
        </w:rPr>
        <w:t xml:space="preserve"> wraz </w:t>
      </w:r>
      <w:r w:rsidRPr="00472CB2">
        <w:rPr>
          <w:rFonts w:asciiTheme="majorHAnsi" w:hAnsiTheme="majorHAnsi" w:cstheme="majorHAnsi"/>
          <w:sz w:val="22"/>
          <w:szCs w:val="22"/>
          <w:lang w:val="pl-PL"/>
        </w:rPr>
        <w:br/>
        <w:t>z zawiadomieniem o gotowości do odbioru spowoduje nie przyjęcie zawiadomienia o zakończeniu robót i Zamawiający uzna, że zadanie nie zostało wykonane.</w:t>
      </w:r>
    </w:p>
    <w:p w14:paraId="5039D289" w14:textId="26F60640" w:rsidR="00800E65" w:rsidRPr="00472CB2" w:rsidRDefault="00C27161" w:rsidP="000D6C82">
      <w:pPr>
        <w:pStyle w:val="Standard"/>
        <w:numPr>
          <w:ilvl w:val="0"/>
          <w:numId w:val="16"/>
        </w:numPr>
        <w:tabs>
          <w:tab w:val="left" w:pos="-1800"/>
          <w:tab w:val="left" w:pos="-360"/>
        </w:tabs>
        <w:suppressAutoHyphens w:val="0"/>
        <w:spacing w:line="22" w:lineRule="atLeast"/>
        <w:ind w:left="357" w:hanging="357"/>
        <w:jc w:val="both"/>
        <w:rPr>
          <w:rFonts w:asciiTheme="majorHAnsi" w:hAnsiTheme="majorHAnsi" w:cstheme="majorHAnsi"/>
          <w:color w:val="auto"/>
          <w:sz w:val="22"/>
          <w:szCs w:val="22"/>
          <w:lang w:val="pl-PL"/>
        </w:rPr>
      </w:pPr>
      <w:r w:rsidRPr="00472CB2">
        <w:rPr>
          <w:rFonts w:asciiTheme="majorHAnsi" w:hAnsiTheme="majorHAnsi" w:cstheme="majorHAnsi"/>
          <w:sz w:val="22"/>
          <w:szCs w:val="22"/>
          <w:lang w:val="pl-PL"/>
        </w:rPr>
        <w:t>Wykonawca zobowiązany jest również do wykonania wszelkich innych czynności niezbędnych do prawidłowego zakończenia inwestycji, określonych w dokumentacji projektowej, Specyfikacji Warunków Zamówienia (SWZ), Programie Funkcjonalno-Użytkowym (PFU) oraz innych załącznikach do umowy</w:t>
      </w:r>
      <w:r w:rsidR="00AC1E15" w:rsidRPr="00472CB2">
        <w:rPr>
          <w:rFonts w:asciiTheme="majorHAnsi" w:hAnsiTheme="majorHAnsi" w:cstheme="majorHAnsi"/>
          <w:color w:val="auto"/>
          <w:sz w:val="22"/>
          <w:szCs w:val="22"/>
          <w:lang w:val="pl-PL"/>
        </w:rPr>
        <w:t>.</w:t>
      </w:r>
    </w:p>
    <w:p w14:paraId="554EC3BC" w14:textId="757CCF62" w:rsidR="00800E65" w:rsidRPr="00472CB2" w:rsidRDefault="00AC1E15" w:rsidP="000D6C82">
      <w:pPr>
        <w:pStyle w:val="Standard"/>
        <w:numPr>
          <w:ilvl w:val="0"/>
          <w:numId w:val="16"/>
        </w:numPr>
        <w:suppressAutoHyphens w:val="0"/>
        <w:spacing w:line="22" w:lineRule="atLeast"/>
        <w:ind w:left="357" w:hanging="357"/>
        <w:jc w:val="both"/>
        <w:rPr>
          <w:rFonts w:asciiTheme="majorHAnsi" w:hAnsiTheme="majorHAnsi" w:cstheme="majorHAnsi"/>
          <w:sz w:val="22"/>
          <w:szCs w:val="22"/>
          <w:lang w:val="pl-PL"/>
        </w:rPr>
      </w:pPr>
      <w:r w:rsidRPr="00472CB2">
        <w:rPr>
          <w:rFonts w:asciiTheme="majorHAnsi" w:hAnsiTheme="majorHAnsi" w:cstheme="majorHAnsi"/>
          <w:color w:val="auto"/>
          <w:sz w:val="22"/>
          <w:szCs w:val="22"/>
          <w:lang w:val="pl-PL"/>
        </w:rPr>
        <w:t>Wykonawca zobowiązany jest przez cały okres obowiązywania umowy do posiadania ważnej polisy ubezpieczeniowej w zakresie prowadzonej działalności z tytułu odpowiedzialności cywilnej</w:t>
      </w:r>
      <w:r w:rsidR="00B70EF4" w:rsidRPr="00472CB2">
        <w:rPr>
          <w:rFonts w:asciiTheme="majorHAnsi" w:hAnsiTheme="majorHAnsi" w:cstheme="majorHAnsi"/>
          <w:color w:val="auto"/>
          <w:sz w:val="22"/>
          <w:szCs w:val="22"/>
          <w:lang w:val="pl-PL"/>
        </w:rPr>
        <w:t>, dla każdego etapu realizacji przedmiotu umowy.</w:t>
      </w:r>
      <w:r w:rsidRPr="00472CB2">
        <w:rPr>
          <w:rFonts w:asciiTheme="majorHAnsi" w:hAnsiTheme="majorHAnsi" w:cstheme="majorHAnsi"/>
          <w:color w:val="auto"/>
          <w:sz w:val="22"/>
          <w:szCs w:val="22"/>
          <w:lang w:val="pl-PL"/>
        </w:rPr>
        <w:t xml:space="preserve"> Wartość polis nie może być niższa niż wysokość wynagrodzenia za wykonanie przedmiotu niniejszej </w:t>
      </w:r>
      <w:r w:rsidRPr="00472CB2">
        <w:rPr>
          <w:rFonts w:asciiTheme="majorHAnsi" w:hAnsiTheme="majorHAnsi" w:cstheme="majorHAnsi"/>
          <w:sz w:val="22"/>
          <w:szCs w:val="22"/>
          <w:lang w:val="pl-PL"/>
        </w:rPr>
        <w:t>umowy.</w:t>
      </w:r>
    </w:p>
    <w:p w14:paraId="49B7E7B3" w14:textId="24BA5931" w:rsidR="00800E65" w:rsidRPr="00472CB2" w:rsidRDefault="00AC1E15" w:rsidP="000D6C82">
      <w:pPr>
        <w:pStyle w:val="Textbody"/>
        <w:numPr>
          <w:ilvl w:val="0"/>
          <w:numId w:val="16"/>
        </w:numPr>
        <w:suppressAutoHyphens w:val="0"/>
        <w:spacing w:after="0" w:line="22" w:lineRule="atLeast"/>
        <w:ind w:left="357" w:hanging="357"/>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w:t>
      </w:r>
      <w:r w:rsidR="006B58B5">
        <w:rPr>
          <w:rFonts w:asciiTheme="majorHAnsi" w:hAnsiTheme="majorHAnsi" w:cstheme="majorHAnsi"/>
          <w:sz w:val="22"/>
          <w:szCs w:val="22"/>
          <w:lang w:val="pl-PL"/>
        </w:rPr>
        <w:br/>
      </w:r>
      <w:r w:rsidRPr="00472CB2">
        <w:rPr>
          <w:rFonts w:asciiTheme="majorHAnsi" w:hAnsiTheme="majorHAnsi" w:cstheme="majorHAnsi"/>
          <w:sz w:val="22"/>
          <w:szCs w:val="22"/>
          <w:lang w:val="pl-PL"/>
        </w:rPr>
        <w:t>polisy) wraz z potwierdzeniem opłaconych składek.</w:t>
      </w:r>
    </w:p>
    <w:p w14:paraId="6C17C5BC" w14:textId="51D648F9" w:rsidR="005E2403" w:rsidRPr="00472CB2" w:rsidRDefault="00AC1E15" w:rsidP="000D6C82">
      <w:pPr>
        <w:pStyle w:val="Standard"/>
        <w:numPr>
          <w:ilvl w:val="0"/>
          <w:numId w:val="16"/>
        </w:numPr>
        <w:suppressAutoHyphens w:val="0"/>
        <w:spacing w:line="22" w:lineRule="atLeast"/>
        <w:ind w:left="357" w:hanging="357"/>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Wykonawca ponosi wobec Zamawiającego, pracowników</w:t>
      </w:r>
      <w:r w:rsidR="006528C9" w:rsidRPr="00472CB2">
        <w:rPr>
          <w:rFonts w:asciiTheme="majorHAnsi" w:hAnsiTheme="majorHAnsi" w:cstheme="majorHAnsi"/>
          <w:sz w:val="22"/>
          <w:szCs w:val="22"/>
          <w:lang w:val="pl-PL"/>
        </w:rPr>
        <w:t xml:space="preserve">, użytkowników obiektu </w:t>
      </w:r>
      <w:r w:rsidRPr="00472CB2">
        <w:rPr>
          <w:rFonts w:asciiTheme="majorHAnsi" w:hAnsiTheme="majorHAnsi" w:cstheme="majorHAnsi"/>
          <w:sz w:val="22"/>
          <w:szCs w:val="22"/>
          <w:lang w:val="pl-PL"/>
        </w:rPr>
        <w:t xml:space="preserve"> i osób trzecich pełną odpowiedzialność prawną i finansową za uszkodzenie mienia, szkody oraz następstwa nieszczęśliwych wypadków, powstałych przy wykonywaniu czynności objętych umową oraz w okresie rękojmi i </w:t>
      </w:r>
      <w:r w:rsidR="006528C9"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gwarancji, spowodowanych niewykonaniem lub nienależytym wykonaniem obowiązków określonych w umowie lub innych czynności pozostających w związku z wykonywaną umową.</w:t>
      </w:r>
      <w:r w:rsidR="006528C9" w:rsidRPr="00472CB2">
        <w:rPr>
          <w:rFonts w:asciiTheme="majorHAnsi" w:hAnsiTheme="majorHAnsi" w:cstheme="majorHAnsi"/>
          <w:sz w:val="22"/>
          <w:szCs w:val="22"/>
          <w:lang w:val="pl-PL"/>
        </w:rPr>
        <w:t xml:space="preserve"> Odpowiedzialność </w:t>
      </w:r>
      <w:r w:rsidR="006B58B5">
        <w:rPr>
          <w:rFonts w:asciiTheme="majorHAnsi" w:hAnsiTheme="majorHAnsi" w:cstheme="majorHAnsi"/>
          <w:sz w:val="22"/>
          <w:szCs w:val="22"/>
          <w:lang w:val="pl-PL"/>
        </w:rPr>
        <w:br/>
      </w:r>
      <w:r w:rsidR="006528C9" w:rsidRPr="00472CB2">
        <w:rPr>
          <w:rFonts w:asciiTheme="majorHAnsi" w:hAnsiTheme="majorHAnsi" w:cstheme="majorHAnsi"/>
          <w:sz w:val="22"/>
          <w:szCs w:val="22"/>
          <w:lang w:val="pl-PL"/>
        </w:rPr>
        <w:t xml:space="preserve">Wykonawcy obejmuje również szkody wyrządzone przez Podwykonawców, dostawców oraz inne osoby działające w jego imieniu lub na jego zlecenie, w tym również szkody powstałe w wyniku użycia </w:t>
      </w:r>
      <w:r w:rsidR="006B58B5">
        <w:rPr>
          <w:rFonts w:asciiTheme="majorHAnsi" w:hAnsiTheme="majorHAnsi" w:cstheme="majorHAnsi"/>
          <w:sz w:val="22"/>
          <w:szCs w:val="22"/>
          <w:lang w:val="pl-PL"/>
        </w:rPr>
        <w:br/>
      </w:r>
      <w:r w:rsidR="006528C9" w:rsidRPr="00472CB2">
        <w:rPr>
          <w:rFonts w:asciiTheme="majorHAnsi" w:hAnsiTheme="majorHAnsi" w:cstheme="majorHAnsi"/>
          <w:sz w:val="22"/>
          <w:szCs w:val="22"/>
          <w:lang w:val="pl-PL"/>
        </w:rPr>
        <w:t>materiałów lub urządzeń niespełniających wymagań niniejszej umowy.</w:t>
      </w:r>
    </w:p>
    <w:p w14:paraId="246911E0" w14:textId="0DA00917" w:rsidR="00800E65" w:rsidRPr="00472CB2" w:rsidRDefault="00AC1E15" w:rsidP="000D18C4">
      <w:pPr>
        <w:pStyle w:val="Standard"/>
        <w:spacing w:before="240" w:after="12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xml:space="preserve">§ </w:t>
      </w:r>
      <w:r w:rsidR="004E7B40" w:rsidRPr="00472CB2">
        <w:rPr>
          <w:rFonts w:asciiTheme="majorHAnsi" w:hAnsiTheme="majorHAnsi" w:cstheme="majorHAnsi"/>
          <w:b/>
          <w:bCs/>
          <w:sz w:val="22"/>
          <w:szCs w:val="22"/>
          <w:lang w:val="pl-PL"/>
        </w:rPr>
        <w:t>10</w:t>
      </w:r>
    </w:p>
    <w:p w14:paraId="6DDF8C4C" w14:textId="5C3F5AE7" w:rsidR="00800E65" w:rsidRPr="00472CB2" w:rsidRDefault="00AC1E15" w:rsidP="009F4DBC">
      <w:pPr>
        <w:pStyle w:val="Standard"/>
        <w:numPr>
          <w:ilvl w:val="0"/>
          <w:numId w:val="70"/>
        </w:numPr>
        <w:suppressAutoHyphens w:val="0"/>
        <w:spacing w:line="22" w:lineRule="atLeast"/>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Do obowiązków Zamawiającego należy:</w:t>
      </w:r>
    </w:p>
    <w:p w14:paraId="14281B90" w14:textId="77777777" w:rsidR="00901D80" w:rsidRPr="00472CB2" w:rsidRDefault="00AC1E15" w:rsidP="000D6C82">
      <w:pPr>
        <w:pStyle w:val="Standard"/>
        <w:numPr>
          <w:ilvl w:val="0"/>
          <w:numId w:val="4"/>
        </w:numPr>
        <w:suppressAutoHyphens w:val="0"/>
        <w:spacing w:line="22"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lastRenderedPageBreak/>
        <w:t>protokolarne przekazanie Wykonawcy terenu budowy,</w:t>
      </w:r>
    </w:p>
    <w:p w14:paraId="5410E684" w14:textId="61B623E6" w:rsidR="00800E65" w:rsidRPr="00472CB2" w:rsidRDefault="00AC1E15" w:rsidP="000D6C82">
      <w:pPr>
        <w:pStyle w:val="Standard"/>
        <w:numPr>
          <w:ilvl w:val="0"/>
          <w:numId w:val="4"/>
        </w:numPr>
        <w:suppressAutoHyphens w:val="0"/>
        <w:spacing w:line="22"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odbiór robót zanikających i ulegających zakryciu po zgłoszeniu przez Wykonawcę gotowości odbioru,</w:t>
      </w:r>
    </w:p>
    <w:p w14:paraId="27683C4F" w14:textId="02985D92" w:rsidR="00800E65" w:rsidRPr="00472CB2" w:rsidRDefault="00AC1E15" w:rsidP="000D6C82">
      <w:pPr>
        <w:pStyle w:val="Standard"/>
        <w:numPr>
          <w:ilvl w:val="0"/>
          <w:numId w:val="4"/>
        </w:numPr>
        <w:suppressAutoHyphens w:val="0"/>
        <w:spacing w:line="22"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odbiory częściowe (w przypadku wystąpienia),</w:t>
      </w:r>
    </w:p>
    <w:p w14:paraId="64DE5AD2" w14:textId="68DD3C66" w:rsidR="00800E65" w:rsidRPr="00472CB2" w:rsidRDefault="00AC1E15" w:rsidP="000D6C82">
      <w:pPr>
        <w:pStyle w:val="Standard"/>
        <w:numPr>
          <w:ilvl w:val="0"/>
          <w:numId w:val="4"/>
        </w:numPr>
        <w:tabs>
          <w:tab w:val="left" w:pos="-4680"/>
        </w:tabs>
        <w:suppressAutoHyphens w:val="0"/>
        <w:spacing w:line="22"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odbiór końcowy przedmiotu umowy zgodnie z poniższymi zasadami:</w:t>
      </w:r>
    </w:p>
    <w:p w14:paraId="414F0600" w14:textId="411C2974" w:rsidR="00800E65" w:rsidRPr="00472CB2" w:rsidRDefault="00AC1E15" w:rsidP="000D6C82">
      <w:pPr>
        <w:pStyle w:val="Akapitzlist"/>
        <w:numPr>
          <w:ilvl w:val="0"/>
          <w:numId w:val="5"/>
        </w:numPr>
        <w:tabs>
          <w:tab w:val="left" w:pos="709"/>
        </w:tabs>
        <w:spacing w:after="0" w:line="22" w:lineRule="atLeast"/>
        <w:ind w:left="709" w:hanging="142"/>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wyznaczenie daty rozpoczęcia czynności odbioru końcowego robót, o której należy powiadomić uczestników odbioru i przystąpienie do czynności odbioru końcowego robót w ciągu 1</w:t>
      </w:r>
      <w:r w:rsidR="009302ED" w:rsidRPr="00472CB2">
        <w:rPr>
          <w:rFonts w:asciiTheme="majorHAnsi" w:hAnsiTheme="majorHAnsi" w:cstheme="majorHAnsi"/>
          <w:sz w:val="22"/>
          <w:szCs w:val="22"/>
          <w:lang w:val="pl-PL"/>
        </w:rPr>
        <w:t>4</w:t>
      </w:r>
      <w:r w:rsidRPr="00472CB2">
        <w:rPr>
          <w:rFonts w:asciiTheme="majorHAnsi" w:hAnsiTheme="majorHAnsi" w:cstheme="majorHAnsi"/>
          <w:sz w:val="22"/>
          <w:szCs w:val="22"/>
          <w:lang w:val="pl-PL"/>
        </w:rPr>
        <w:t xml:space="preserve"> dni od daty zawiadomienia o gotowości odbioru. Zakończenie czynności odbioru powinno nastąpić w ciągu </w:t>
      </w:r>
      <w:r w:rsidR="009302ED" w:rsidRPr="00472CB2">
        <w:rPr>
          <w:rFonts w:asciiTheme="majorHAnsi" w:hAnsiTheme="majorHAnsi" w:cstheme="majorHAnsi"/>
          <w:sz w:val="22"/>
          <w:szCs w:val="22"/>
          <w:lang w:val="pl-PL"/>
        </w:rPr>
        <w:t>14</w:t>
      </w:r>
      <w:r w:rsidRPr="00472CB2">
        <w:rPr>
          <w:rFonts w:asciiTheme="majorHAnsi" w:hAnsiTheme="majorHAnsi" w:cstheme="majorHAnsi"/>
          <w:sz w:val="22"/>
          <w:szCs w:val="22"/>
          <w:lang w:val="pl-PL"/>
        </w:rPr>
        <w:t xml:space="preserve"> dni licząc od daty rozpoczęcia odbioru,</w:t>
      </w:r>
    </w:p>
    <w:p w14:paraId="0FA6146E" w14:textId="77777777" w:rsidR="00800E65" w:rsidRPr="00472CB2" w:rsidRDefault="00AC1E15" w:rsidP="000D6C82">
      <w:pPr>
        <w:pStyle w:val="Akapitzlist"/>
        <w:numPr>
          <w:ilvl w:val="0"/>
          <w:numId w:val="5"/>
        </w:numPr>
        <w:tabs>
          <w:tab w:val="left" w:pos="709"/>
        </w:tabs>
        <w:spacing w:after="0" w:line="22" w:lineRule="atLeast"/>
        <w:ind w:left="709" w:hanging="142"/>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sporządzenie protokołu odbioru końcowego na określonym przez siebie formularzu </w:t>
      </w:r>
      <w:r w:rsidRPr="00472CB2">
        <w:rPr>
          <w:rFonts w:asciiTheme="majorHAnsi" w:hAnsiTheme="majorHAnsi" w:cstheme="majorHAnsi"/>
          <w:sz w:val="22"/>
          <w:szCs w:val="22"/>
          <w:lang w:val="pl-PL"/>
        </w:rPr>
        <w:br/>
        <w:t>i doręczenie Wykonawcy w dniu zakończenia odbioru,</w:t>
      </w:r>
    </w:p>
    <w:p w14:paraId="5400999C" w14:textId="2C53B5E2" w:rsidR="005E2403" w:rsidRPr="00472CB2" w:rsidRDefault="00AC1E15" w:rsidP="000D6C82">
      <w:pPr>
        <w:pStyle w:val="Standard"/>
        <w:numPr>
          <w:ilvl w:val="0"/>
          <w:numId w:val="4"/>
        </w:numPr>
        <w:tabs>
          <w:tab w:val="left" w:pos="-4680"/>
        </w:tabs>
        <w:suppressAutoHyphens w:val="0"/>
        <w:spacing w:line="22"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dokonanie terminowej zapłaty za wykonanie przedmiotu umowy</w:t>
      </w:r>
      <w:r w:rsidR="005E2403" w:rsidRPr="00472CB2">
        <w:rPr>
          <w:rFonts w:asciiTheme="majorHAnsi" w:hAnsiTheme="majorHAnsi" w:cstheme="majorHAnsi"/>
          <w:sz w:val="22"/>
          <w:szCs w:val="22"/>
          <w:lang w:val="pl-PL"/>
        </w:rPr>
        <w:t>.</w:t>
      </w:r>
    </w:p>
    <w:p w14:paraId="0ED4FCF1" w14:textId="71A34F26" w:rsidR="00800E65" w:rsidRPr="00472CB2" w:rsidRDefault="00AC1E15" w:rsidP="00724A2A">
      <w:pPr>
        <w:pStyle w:val="Standard"/>
        <w:spacing w:before="120" w:after="24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xml:space="preserve">§ </w:t>
      </w:r>
      <w:r w:rsidR="00B31A84" w:rsidRPr="00472CB2">
        <w:rPr>
          <w:rFonts w:asciiTheme="majorHAnsi" w:hAnsiTheme="majorHAnsi" w:cstheme="majorHAnsi"/>
          <w:b/>
          <w:bCs/>
          <w:sz w:val="22"/>
          <w:szCs w:val="22"/>
          <w:lang w:val="pl-PL"/>
        </w:rPr>
        <w:t>11</w:t>
      </w:r>
    </w:p>
    <w:p w14:paraId="001B5271" w14:textId="4446A922" w:rsidR="00B31A84" w:rsidRPr="00472CB2" w:rsidRDefault="00AC1E15" w:rsidP="00B31A84">
      <w:pPr>
        <w:pStyle w:val="Standard"/>
        <w:spacing w:line="23" w:lineRule="atLeast"/>
        <w:ind w:left="300" w:hanging="300"/>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1. Za wykonanie przedmiotu umowy strony ustalają </w:t>
      </w:r>
      <w:r w:rsidRPr="00472CB2">
        <w:rPr>
          <w:rFonts w:asciiTheme="majorHAnsi" w:hAnsiTheme="majorHAnsi" w:cstheme="majorHAnsi"/>
          <w:b/>
          <w:bCs/>
          <w:sz w:val="22"/>
          <w:szCs w:val="22"/>
          <w:lang w:val="pl-PL"/>
        </w:rPr>
        <w:t>wynagrodzenie ryczałtowe</w:t>
      </w:r>
      <w:r w:rsidRPr="00472CB2">
        <w:rPr>
          <w:rFonts w:asciiTheme="majorHAnsi" w:hAnsiTheme="majorHAnsi" w:cstheme="majorHAnsi"/>
          <w:sz w:val="22"/>
          <w:szCs w:val="22"/>
          <w:lang w:val="pl-PL"/>
        </w:rPr>
        <w:t xml:space="preserve">, którego definicję określa art. 632 Kodeksu cywilnego, w </w:t>
      </w:r>
      <w:r w:rsidR="00673FDD" w:rsidRPr="00472CB2">
        <w:rPr>
          <w:rFonts w:asciiTheme="majorHAnsi" w:hAnsiTheme="majorHAnsi" w:cstheme="majorHAnsi"/>
          <w:sz w:val="22"/>
          <w:szCs w:val="22"/>
          <w:lang w:val="pl-PL"/>
        </w:rPr>
        <w:t xml:space="preserve">łącznej </w:t>
      </w:r>
      <w:r w:rsidRPr="00472CB2">
        <w:rPr>
          <w:rFonts w:asciiTheme="majorHAnsi" w:hAnsiTheme="majorHAnsi" w:cstheme="majorHAnsi"/>
          <w:sz w:val="22"/>
          <w:szCs w:val="22"/>
          <w:lang w:val="pl-PL"/>
        </w:rPr>
        <w:t xml:space="preserve">wysokości </w:t>
      </w:r>
      <w:r w:rsidRPr="00472CB2">
        <w:rPr>
          <w:rFonts w:asciiTheme="majorHAnsi" w:hAnsiTheme="majorHAnsi" w:cstheme="majorHAnsi"/>
          <w:b/>
          <w:bCs/>
          <w:sz w:val="22"/>
          <w:szCs w:val="22"/>
          <w:lang w:val="pl-PL"/>
        </w:rPr>
        <w:t>brutto</w:t>
      </w:r>
      <w:r w:rsidR="000406C3" w:rsidRPr="00472CB2">
        <w:rPr>
          <w:rFonts w:asciiTheme="majorHAnsi" w:hAnsiTheme="majorHAnsi" w:cstheme="majorHAnsi"/>
          <w:b/>
          <w:bCs/>
          <w:sz w:val="22"/>
          <w:szCs w:val="22"/>
          <w:lang w:val="pl-PL"/>
        </w:rPr>
        <w:t xml:space="preserve">: </w:t>
      </w:r>
      <w:r w:rsidR="00DF670C" w:rsidRPr="00472CB2">
        <w:rPr>
          <w:rFonts w:asciiTheme="majorHAnsi" w:hAnsiTheme="majorHAnsi" w:cstheme="majorHAnsi"/>
          <w:b/>
          <w:bCs/>
          <w:sz w:val="22"/>
          <w:szCs w:val="22"/>
          <w:lang w:val="pl-PL"/>
        </w:rPr>
        <w:t>…………………..</w:t>
      </w:r>
      <w:r w:rsidRPr="00472CB2">
        <w:rPr>
          <w:rFonts w:asciiTheme="majorHAnsi" w:hAnsiTheme="majorHAnsi" w:cstheme="majorHAnsi"/>
          <w:sz w:val="22"/>
          <w:szCs w:val="22"/>
          <w:lang w:val="pl-PL"/>
        </w:rPr>
        <w:t xml:space="preserve"> </w:t>
      </w:r>
      <w:r w:rsidRPr="00472CB2">
        <w:rPr>
          <w:rFonts w:asciiTheme="majorHAnsi" w:hAnsiTheme="majorHAnsi" w:cstheme="majorHAnsi"/>
          <w:b/>
          <w:bCs/>
          <w:sz w:val="22"/>
          <w:szCs w:val="22"/>
          <w:lang w:val="pl-PL"/>
        </w:rPr>
        <w:t>zł</w:t>
      </w:r>
      <w:r w:rsidRPr="00472CB2">
        <w:rPr>
          <w:rFonts w:asciiTheme="majorHAnsi" w:hAnsiTheme="majorHAnsi" w:cstheme="majorHAnsi"/>
          <w:sz w:val="22"/>
          <w:szCs w:val="22"/>
          <w:lang w:val="pl-PL"/>
        </w:rPr>
        <w:t xml:space="preserve"> (słownie złotych: </w:t>
      </w:r>
      <w:r w:rsidR="00DF670C" w:rsidRPr="00472CB2">
        <w:rPr>
          <w:rFonts w:asciiTheme="majorHAnsi" w:hAnsiTheme="majorHAnsi" w:cstheme="majorHAnsi"/>
          <w:sz w:val="22"/>
          <w:szCs w:val="22"/>
          <w:lang w:val="pl-PL"/>
        </w:rPr>
        <w:t>………………….………</w:t>
      </w:r>
      <w:r w:rsidR="000406C3" w:rsidRPr="00472CB2">
        <w:rPr>
          <w:rFonts w:asciiTheme="majorHAnsi" w:hAnsiTheme="majorHAnsi" w:cstheme="majorHAnsi"/>
          <w:sz w:val="22"/>
          <w:szCs w:val="22"/>
          <w:lang w:val="pl-PL"/>
        </w:rPr>
        <w:t xml:space="preserve"> </w:t>
      </w:r>
      <w:r w:rsidR="00DF670C" w:rsidRPr="00472CB2">
        <w:rPr>
          <w:rFonts w:asciiTheme="majorHAnsi" w:hAnsiTheme="majorHAnsi" w:cstheme="majorHAnsi"/>
          <w:sz w:val="22"/>
          <w:szCs w:val="22"/>
          <w:lang w:val="pl-PL"/>
        </w:rPr>
        <w:t>………………………………………………...</w:t>
      </w:r>
      <w:r w:rsidRPr="00472CB2">
        <w:rPr>
          <w:rFonts w:asciiTheme="majorHAnsi" w:hAnsiTheme="majorHAnsi" w:cstheme="majorHAnsi"/>
          <w:sz w:val="22"/>
          <w:szCs w:val="22"/>
          <w:lang w:val="pl-PL"/>
        </w:rPr>
        <w:t>)</w:t>
      </w:r>
      <w:r w:rsidR="00B31A84" w:rsidRPr="00472CB2">
        <w:rPr>
          <w:rFonts w:asciiTheme="majorHAnsi" w:hAnsiTheme="majorHAnsi" w:cstheme="majorHAnsi"/>
          <w:sz w:val="22"/>
          <w:szCs w:val="22"/>
          <w:lang w:val="pl-PL"/>
        </w:rPr>
        <w:t xml:space="preserve"> z</w:t>
      </w:r>
      <w:r w:rsidRPr="00472CB2">
        <w:rPr>
          <w:rFonts w:asciiTheme="majorHAnsi" w:hAnsiTheme="majorHAnsi" w:cstheme="majorHAnsi"/>
          <w:sz w:val="22"/>
          <w:szCs w:val="22"/>
          <w:lang w:val="pl-PL"/>
        </w:rPr>
        <w:t xml:space="preserve"> </w:t>
      </w:r>
      <w:r w:rsidRPr="00472CB2">
        <w:rPr>
          <w:rFonts w:asciiTheme="majorHAnsi" w:hAnsiTheme="majorHAnsi" w:cstheme="majorHAnsi"/>
          <w:b/>
          <w:bCs/>
          <w:sz w:val="22"/>
          <w:szCs w:val="22"/>
          <w:lang w:val="pl-PL"/>
        </w:rPr>
        <w:t>podatk</w:t>
      </w:r>
      <w:r w:rsidR="00B31A84" w:rsidRPr="00472CB2">
        <w:rPr>
          <w:rFonts w:asciiTheme="majorHAnsi" w:hAnsiTheme="majorHAnsi" w:cstheme="majorHAnsi"/>
          <w:b/>
          <w:bCs/>
          <w:sz w:val="22"/>
          <w:szCs w:val="22"/>
          <w:lang w:val="pl-PL"/>
        </w:rPr>
        <w:t>iem</w:t>
      </w:r>
      <w:r w:rsidRPr="00472CB2">
        <w:rPr>
          <w:rFonts w:asciiTheme="majorHAnsi" w:hAnsiTheme="majorHAnsi" w:cstheme="majorHAnsi"/>
          <w:b/>
          <w:bCs/>
          <w:sz w:val="22"/>
          <w:szCs w:val="22"/>
          <w:lang w:val="pl-PL"/>
        </w:rPr>
        <w:t xml:space="preserve"> VAT</w:t>
      </w:r>
      <w:r w:rsidRPr="00472CB2">
        <w:rPr>
          <w:rFonts w:asciiTheme="majorHAnsi" w:hAnsiTheme="majorHAnsi" w:cstheme="majorHAnsi"/>
          <w:sz w:val="22"/>
          <w:szCs w:val="22"/>
          <w:lang w:val="pl-PL"/>
        </w:rPr>
        <w:t xml:space="preserve"> w wysokości </w:t>
      </w:r>
      <w:r w:rsidR="000406C3" w:rsidRPr="00472CB2">
        <w:rPr>
          <w:rFonts w:asciiTheme="majorHAnsi" w:hAnsiTheme="majorHAnsi" w:cstheme="majorHAnsi"/>
          <w:sz w:val="22"/>
          <w:szCs w:val="22"/>
          <w:lang w:val="pl-PL"/>
        </w:rPr>
        <w:t>23</w:t>
      </w:r>
      <w:r w:rsidRPr="00472CB2">
        <w:rPr>
          <w:rFonts w:asciiTheme="majorHAnsi" w:hAnsiTheme="majorHAnsi" w:cstheme="majorHAnsi"/>
          <w:b/>
          <w:bCs/>
          <w:sz w:val="22"/>
          <w:szCs w:val="22"/>
          <w:lang w:val="pl-PL"/>
        </w:rPr>
        <w:t>%</w:t>
      </w:r>
      <w:r w:rsidRPr="00472CB2">
        <w:rPr>
          <w:rFonts w:asciiTheme="majorHAnsi" w:hAnsiTheme="majorHAnsi" w:cstheme="majorHAnsi"/>
          <w:sz w:val="22"/>
          <w:szCs w:val="22"/>
          <w:lang w:val="pl-PL"/>
        </w:rPr>
        <w:t xml:space="preserve">, </w:t>
      </w:r>
    </w:p>
    <w:p w14:paraId="43152C7B" w14:textId="001298D8" w:rsidR="00B31A84" w:rsidRPr="00472CB2" w:rsidRDefault="00B31A84" w:rsidP="00B31A84">
      <w:pPr>
        <w:pStyle w:val="Standard"/>
        <w:spacing w:line="23" w:lineRule="atLeast"/>
        <w:ind w:left="300" w:hanging="16"/>
        <w:jc w:val="both"/>
        <w:rPr>
          <w:rFonts w:asciiTheme="majorHAnsi" w:hAnsiTheme="majorHAnsi" w:cstheme="majorHAnsi"/>
          <w:sz w:val="22"/>
          <w:szCs w:val="22"/>
          <w:lang w:val="pl-PL"/>
        </w:rPr>
      </w:pPr>
      <w:bookmarkStart w:id="15" w:name="_Hlk146786325"/>
      <w:r w:rsidRPr="00472CB2">
        <w:rPr>
          <w:rFonts w:asciiTheme="majorHAnsi" w:hAnsiTheme="majorHAnsi" w:cstheme="majorHAnsi"/>
          <w:sz w:val="22"/>
          <w:szCs w:val="22"/>
          <w:lang w:val="pl-PL"/>
        </w:rPr>
        <w:t>w tym:</w:t>
      </w:r>
    </w:p>
    <w:p w14:paraId="3BB3642E" w14:textId="0116016E" w:rsidR="00B31A84" w:rsidRPr="00472CB2" w:rsidRDefault="00B31A84" w:rsidP="009F4DBC">
      <w:pPr>
        <w:pStyle w:val="Standard"/>
        <w:numPr>
          <w:ilvl w:val="0"/>
          <w:numId w:val="62"/>
        </w:numPr>
        <w:spacing w:line="23" w:lineRule="atLeast"/>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Etap I –  za wykonanie </w:t>
      </w:r>
      <w:r w:rsidR="00673FDD" w:rsidRPr="00472CB2">
        <w:rPr>
          <w:rFonts w:asciiTheme="majorHAnsi" w:hAnsiTheme="majorHAnsi" w:cstheme="majorHAnsi"/>
          <w:sz w:val="22"/>
          <w:szCs w:val="22"/>
          <w:lang w:val="pl-PL"/>
        </w:rPr>
        <w:t>oraz</w:t>
      </w:r>
      <w:r w:rsidRPr="00472CB2">
        <w:rPr>
          <w:rFonts w:asciiTheme="majorHAnsi" w:hAnsiTheme="majorHAnsi" w:cstheme="majorHAnsi"/>
          <w:sz w:val="22"/>
          <w:szCs w:val="22"/>
          <w:lang w:val="pl-PL"/>
        </w:rPr>
        <w:t xml:space="preserve"> przedłożenie Zamawiającemu ostatecznej dokumentacji projektowej</w:t>
      </w:r>
      <w:r w:rsidR="00673FDD" w:rsidRPr="00472CB2">
        <w:rPr>
          <w:rFonts w:asciiTheme="majorHAnsi" w:hAnsiTheme="majorHAnsi" w:cstheme="majorHAnsi"/>
          <w:sz w:val="22"/>
          <w:szCs w:val="22"/>
          <w:lang w:val="pl-PL"/>
        </w:rPr>
        <w:t>,</w:t>
      </w:r>
      <w:r w:rsidRPr="00472CB2">
        <w:rPr>
          <w:rFonts w:asciiTheme="majorHAnsi" w:hAnsiTheme="majorHAnsi" w:cstheme="majorHAnsi"/>
          <w:sz w:val="22"/>
          <w:szCs w:val="22"/>
          <w:lang w:val="pl-PL"/>
        </w:rPr>
        <w:t xml:space="preserve"> spełniającej wymagania zawarte w PFU </w:t>
      </w:r>
      <w:r w:rsidR="00673FDD" w:rsidRPr="00472CB2">
        <w:rPr>
          <w:rFonts w:asciiTheme="majorHAnsi" w:hAnsiTheme="majorHAnsi" w:cstheme="majorHAnsi"/>
          <w:sz w:val="22"/>
          <w:szCs w:val="22"/>
          <w:lang w:val="pl-PL"/>
        </w:rPr>
        <w:t>uzyskaniem decyzji administracyjnej umożliwiającej rozpoczęcie robót budowlanych</w:t>
      </w:r>
      <w:r w:rsidRPr="00472CB2">
        <w:rPr>
          <w:rFonts w:asciiTheme="majorHAnsi" w:hAnsiTheme="majorHAnsi" w:cstheme="majorHAnsi"/>
          <w:sz w:val="22"/>
          <w:szCs w:val="22"/>
          <w:lang w:val="pl-PL"/>
        </w:rPr>
        <w:t>:</w:t>
      </w:r>
    </w:p>
    <w:p w14:paraId="6C16FF11" w14:textId="388A33B1" w:rsidR="00B31A84" w:rsidRPr="00472CB2" w:rsidRDefault="00B31A84" w:rsidP="0081771D">
      <w:pPr>
        <w:pStyle w:val="Standard"/>
        <w:spacing w:line="23" w:lineRule="atLeast"/>
        <w:ind w:left="709" w:hanging="16"/>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cena brutto: ........................... zł   (słownie złotych: …………….……… ……………………………………………….) z podatkiem VAT w wysokości </w:t>
      </w:r>
      <w:r w:rsidR="00673FDD" w:rsidRPr="00472CB2">
        <w:rPr>
          <w:rFonts w:asciiTheme="majorHAnsi" w:hAnsiTheme="majorHAnsi" w:cstheme="majorHAnsi"/>
          <w:sz w:val="22"/>
          <w:szCs w:val="22"/>
          <w:lang w:val="pl-PL"/>
        </w:rPr>
        <w:t xml:space="preserve">23 </w:t>
      </w:r>
      <w:r w:rsidRPr="00472CB2">
        <w:rPr>
          <w:rFonts w:asciiTheme="majorHAnsi" w:hAnsiTheme="majorHAnsi" w:cstheme="majorHAnsi"/>
          <w:sz w:val="22"/>
          <w:szCs w:val="22"/>
          <w:lang w:val="pl-PL"/>
        </w:rPr>
        <w:t xml:space="preserve">%, </w:t>
      </w:r>
    </w:p>
    <w:p w14:paraId="5553AB28" w14:textId="660F879B" w:rsidR="00B31A84" w:rsidRPr="00472CB2" w:rsidRDefault="00B31A84" w:rsidP="009F4DBC">
      <w:pPr>
        <w:pStyle w:val="Standard"/>
        <w:numPr>
          <w:ilvl w:val="0"/>
          <w:numId w:val="62"/>
        </w:numPr>
        <w:spacing w:line="23" w:lineRule="atLeast"/>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Etap II –  za wykonanie robót budowlanych w zakresie określonym </w:t>
      </w:r>
      <w:bookmarkStart w:id="16" w:name="_Hlk146786469"/>
      <w:r w:rsidRPr="00472CB2">
        <w:rPr>
          <w:rFonts w:asciiTheme="majorHAnsi" w:hAnsiTheme="majorHAnsi" w:cstheme="majorHAnsi"/>
          <w:sz w:val="22"/>
          <w:szCs w:val="22"/>
          <w:lang w:val="pl-PL"/>
        </w:rPr>
        <w:t xml:space="preserve">w </w:t>
      </w:r>
      <w:r w:rsidR="0081771D" w:rsidRPr="00472CB2">
        <w:rPr>
          <w:rFonts w:asciiTheme="majorHAnsi" w:hAnsiTheme="majorHAnsi" w:cstheme="majorHAnsi"/>
          <w:sz w:val="22"/>
          <w:szCs w:val="22"/>
          <w:lang w:val="pl-PL"/>
        </w:rPr>
        <w:t xml:space="preserve">Programie </w:t>
      </w:r>
      <w:proofErr w:type="spellStart"/>
      <w:r w:rsidR="0081771D" w:rsidRPr="00472CB2">
        <w:rPr>
          <w:rFonts w:asciiTheme="majorHAnsi" w:hAnsiTheme="majorHAnsi" w:cstheme="majorHAnsi"/>
          <w:sz w:val="22"/>
          <w:szCs w:val="22"/>
          <w:lang w:val="pl-PL"/>
        </w:rPr>
        <w:t>Funkcjonalno</w:t>
      </w:r>
      <w:proofErr w:type="spellEnd"/>
      <w:r w:rsidR="0081771D" w:rsidRPr="00472CB2">
        <w:rPr>
          <w:rFonts w:asciiTheme="majorHAnsi" w:hAnsiTheme="majorHAnsi" w:cstheme="majorHAnsi"/>
          <w:sz w:val="22"/>
          <w:szCs w:val="22"/>
          <w:lang w:val="pl-PL"/>
        </w:rPr>
        <w:t xml:space="preserve"> - Użytkowym</w:t>
      </w:r>
      <w:r w:rsidRPr="00472CB2">
        <w:rPr>
          <w:rFonts w:asciiTheme="majorHAnsi" w:hAnsiTheme="majorHAnsi" w:cstheme="majorHAnsi"/>
          <w:sz w:val="22"/>
          <w:szCs w:val="22"/>
          <w:lang w:val="pl-PL"/>
        </w:rPr>
        <w:t xml:space="preserve"> </w:t>
      </w:r>
      <w:bookmarkEnd w:id="16"/>
      <w:r w:rsidRPr="00472CB2">
        <w:rPr>
          <w:rFonts w:asciiTheme="majorHAnsi" w:hAnsiTheme="majorHAnsi" w:cstheme="majorHAnsi"/>
          <w:sz w:val="22"/>
          <w:szCs w:val="22"/>
          <w:lang w:val="pl-PL"/>
        </w:rPr>
        <w:t xml:space="preserve">zgodnie z </w:t>
      </w:r>
      <w:r w:rsidR="00673FDD" w:rsidRPr="00472CB2">
        <w:rPr>
          <w:rFonts w:asciiTheme="majorHAnsi" w:hAnsiTheme="majorHAnsi" w:cstheme="majorHAnsi"/>
          <w:sz w:val="22"/>
          <w:szCs w:val="22"/>
          <w:lang w:val="pl-PL"/>
        </w:rPr>
        <w:t xml:space="preserve">niniejszą </w:t>
      </w:r>
      <w:r w:rsidRPr="00472CB2">
        <w:rPr>
          <w:rFonts w:asciiTheme="majorHAnsi" w:hAnsiTheme="majorHAnsi" w:cstheme="majorHAnsi"/>
          <w:sz w:val="22"/>
          <w:szCs w:val="22"/>
          <w:lang w:val="pl-PL"/>
        </w:rPr>
        <w:t>Umową oraz dokumentacją projektową przygotowaną przez Wykonawcę:</w:t>
      </w:r>
    </w:p>
    <w:p w14:paraId="38FE5BB2" w14:textId="5F7BC3AC" w:rsidR="00B31A84" w:rsidRPr="00472CB2" w:rsidRDefault="00B31A84" w:rsidP="0081771D">
      <w:pPr>
        <w:pStyle w:val="Standard"/>
        <w:spacing w:line="23" w:lineRule="atLeast"/>
        <w:ind w:left="709" w:hanging="16"/>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cena brutto: ........................... zł   (słownie złotych: …………….……… ……………………………………………….) z podatkiem VAT w wysokości </w:t>
      </w:r>
      <w:r w:rsidR="00673FDD" w:rsidRPr="00472CB2">
        <w:rPr>
          <w:rFonts w:asciiTheme="majorHAnsi" w:hAnsiTheme="majorHAnsi" w:cstheme="majorHAnsi"/>
          <w:sz w:val="22"/>
          <w:szCs w:val="22"/>
          <w:lang w:val="pl-PL"/>
        </w:rPr>
        <w:t>23</w:t>
      </w:r>
      <w:r w:rsidRPr="00472CB2">
        <w:rPr>
          <w:rFonts w:asciiTheme="majorHAnsi" w:hAnsiTheme="majorHAnsi" w:cstheme="majorHAnsi"/>
          <w:sz w:val="22"/>
          <w:szCs w:val="22"/>
          <w:lang w:val="pl-PL"/>
        </w:rPr>
        <w:t xml:space="preserve">%, </w:t>
      </w:r>
    </w:p>
    <w:bookmarkEnd w:id="15"/>
    <w:p w14:paraId="6BC22E0D" w14:textId="77777777" w:rsidR="00B31A84" w:rsidRPr="00472CB2" w:rsidRDefault="00B31A84" w:rsidP="000D18C4">
      <w:pPr>
        <w:pStyle w:val="Standard"/>
        <w:spacing w:line="23" w:lineRule="atLeast"/>
        <w:ind w:left="300" w:hanging="16"/>
        <w:jc w:val="both"/>
        <w:rPr>
          <w:rFonts w:asciiTheme="majorHAnsi" w:hAnsiTheme="majorHAnsi" w:cstheme="majorHAnsi"/>
          <w:sz w:val="22"/>
          <w:szCs w:val="22"/>
          <w:lang w:val="pl-PL"/>
        </w:rPr>
      </w:pPr>
    </w:p>
    <w:p w14:paraId="083F75A1" w14:textId="1BFE22CB" w:rsidR="008F6651" w:rsidRPr="00472CB2" w:rsidRDefault="00BF6565" w:rsidP="000D18C4">
      <w:pPr>
        <w:pStyle w:val="Standard"/>
        <w:spacing w:line="23" w:lineRule="atLeast"/>
        <w:ind w:left="300" w:hanging="16"/>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Wynagrodzenie</w:t>
      </w:r>
      <w:r w:rsidR="00AC1E15" w:rsidRPr="00472CB2">
        <w:rPr>
          <w:rFonts w:asciiTheme="majorHAnsi" w:hAnsiTheme="majorHAnsi" w:cstheme="majorHAnsi"/>
          <w:sz w:val="22"/>
          <w:szCs w:val="22"/>
          <w:lang w:val="pl-PL"/>
        </w:rPr>
        <w:t xml:space="preserve"> będzie wypłacone na konto Wykonawcy </w:t>
      </w:r>
      <w:r w:rsidR="00AC1E15"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w ………………………….</w:t>
      </w:r>
      <w:r w:rsidR="00AC1E15" w:rsidRPr="00472CB2">
        <w:rPr>
          <w:rFonts w:asciiTheme="majorHAnsi" w:hAnsiTheme="majorHAnsi" w:cstheme="majorHAnsi"/>
          <w:sz w:val="22"/>
          <w:szCs w:val="22"/>
          <w:lang w:val="pl-PL"/>
        </w:rPr>
        <w:t xml:space="preserve">nr </w:t>
      </w:r>
      <w:r w:rsidR="00DF670C" w:rsidRPr="00472CB2">
        <w:rPr>
          <w:rFonts w:asciiTheme="majorHAnsi" w:hAnsiTheme="majorHAnsi" w:cstheme="majorHAnsi"/>
          <w:sz w:val="22"/>
          <w:szCs w:val="22"/>
          <w:lang w:val="pl-PL"/>
        </w:rPr>
        <w:t>……………………………………………….....)</w:t>
      </w:r>
      <w:r w:rsidR="00AC1E15" w:rsidRPr="00472CB2">
        <w:rPr>
          <w:rFonts w:asciiTheme="majorHAnsi" w:hAnsiTheme="majorHAnsi" w:cstheme="majorHAnsi"/>
          <w:sz w:val="22"/>
          <w:szCs w:val="22"/>
          <w:lang w:val="pl-PL"/>
        </w:rPr>
        <w:t>.</w:t>
      </w:r>
    </w:p>
    <w:p w14:paraId="4C1A3594" w14:textId="2F0145C9" w:rsidR="00591676" w:rsidRPr="00472CB2" w:rsidRDefault="00591676" w:rsidP="000D18C4">
      <w:pPr>
        <w:widowControl/>
        <w:suppressAutoHyphens w:val="0"/>
        <w:autoSpaceDN/>
        <w:spacing w:line="23" w:lineRule="atLeast"/>
        <w:ind w:left="284"/>
        <w:jc w:val="both"/>
        <w:textAlignment w:val="auto"/>
        <w:rPr>
          <w:rFonts w:asciiTheme="majorHAnsi" w:hAnsiTheme="majorHAnsi" w:cstheme="majorHAnsi"/>
          <w:i/>
          <w:sz w:val="22"/>
          <w:szCs w:val="22"/>
        </w:rPr>
      </w:pPr>
      <w:r w:rsidRPr="00472CB2">
        <w:rPr>
          <w:rFonts w:asciiTheme="majorHAnsi" w:hAnsiTheme="majorHAnsi" w:cstheme="majorHAnsi"/>
          <w:i/>
          <w:sz w:val="22"/>
          <w:szCs w:val="22"/>
        </w:rPr>
        <w:t>Zgodnie ze złożoną ofertą, Wykonawca nie wskazał w ofercie towarów w zakresie powstania u Zamawiającego obowiązku podatkowego zgodnie z przepisami ustawy o podatku od towarów i usług w tym zakresie</w:t>
      </w:r>
      <w:r w:rsidRPr="00472CB2">
        <w:rPr>
          <w:rFonts w:asciiTheme="majorHAnsi" w:hAnsiTheme="majorHAnsi" w:cstheme="majorHAnsi"/>
          <w:b/>
          <w:i/>
          <w:sz w:val="22"/>
          <w:szCs w:val="22"/>
        </w:rPr>
        <w:t>*</w:t>
      </w:r>
      <w:r w:rsidRPr="00472CB2">
        <w:rPr>
          <w:rFonts w:asciiTheme="majorHAnsi" w:hAnsiTheme="majorHAnsi" w:cstheme="majorHAnsi"/>
          <w:i/>
          <w:sz w:val="22"/>
          <w:szCs w:val="22"/>
        </w:rPr>
        <w:t>.</w:t>
      </w:r>
    </w:p>
    <w:p w14:paraId="24864CBA" w14:textId="77777777" w:rsidR="00591676" w:rsidRPr="00472CB2" w:rsidRDefault="00591676" w:rsidP="00994488">
      <w:pPr>
        <w:spacing w:line="23" w:lineRule="atLeast"/>
        <w:ind w:left="284"/>
        <w:jc w:val="both"/>
        <w:rPr>
          <w:rFonts w:asciiTheme="majorHAnsi" w:hAnsiTheme="majorHAnsi" w:cstheme="majorHAnsi"/>
          <w:i/>
          <w:sz w:val="22"/>
          <w:szCs w:val="22"/>
        </w:rPr>
      </w:pPr>
      <w:r w:rsidRPr="00472CB2">
        <w:rPr>
          <w:rFonts w:asciiTheme="majorHAnsi" w:hAnsiTheme="majorHAnsi" w:cstheme="majorHAnsi"/>
          <w:i/>
          <w:sz w:val="22"/>
          <w:szCs w:val="22"/>
        </w:rPr>
        <w:t>lub</w:t>
      </w:r>
    </w:p>
    <w:p w14:paraId="4F3A4CDE" w14:textId="45748C2A" w:rsidR="00591676" w:rsidRPr="00472CB2" w:rsidRDefault="00591676" w:rsidP="000D18C4">
      <w:pPr>
        <w:spacing w:line="23" w:lineRule="atLeast"/>
        <w:ind w:left="426"/>
        <w:jc w:val="both"/>
        <w:rPr>
          <w:rFonts w:asciiTheme="majorHAnsi" w:hAnsiTheme="majorHAnsi" w:cstheme="majorHAnsi"/>
          <w:i/>
          <w:sz w:val="22"/>
          <w:szCs w:val="22"/>
        </w:rPr>
      </w:pPr>
      <w:r w:rsidRPr="00472CB2">
        <w:rPr>
          <w:rFonts w:asciiTheme="majorHAnsi" w:hAnsiTheme="majorHAnsi" w:cstheme="majorHAnsi"/>
          <w:i/>
          <w:sz w:val="22"/>
          <w:szCs w:val="22"/>
        </w:rPr>
        <w:t>Z uwagi na dokonanie wyboru oferty prowadzącego do powstania u Zamawiającego obowiązku podatkowego zgodnie z przepisami ustawy o podatku od towarów i usług w zakresie następujących towarów: ………………… odprowadzenie podatku w kwocie …………….zł  leży po stronie Zamawiającego. Wykonawca wskazał, że wobec tych towarów zastosowanie będzie miała następująca stawka podatku od towarów i usług: …………. Wartość towarów objętych obowiązkiem podatkowym wynosi: ……………………</w:t>
      </w:r>
      <w:r w:rsidRPr="00472CB2">
        <w:rPr>
          <w:rFonts w:asciiTheme="majorHAnsi" w:hAnsiTheme="majorHAnsi" w:cstheme="majorHAnsi"/>
          <w:b/>
          <w:i/>
          <w:sz w:val="22"/>
          <w:szCs w:val="22"/>
        </w:rPr>
        <w:t xml:space="preserve"> *</w:t>
      </w:r>
      <w:r w:rsidRPr="00472CB2">
        <w:rPr>
          <w:rFonts w:asciiTheme="majorHAnsi" w:hAnsiTheme="majorHAnsi" w:cstheme="majorHAnsi"/>
          <w:i/>
          <w:sz w:val="22"/>
          <w:szCs w:val="22"/>
        </w:rPr>
        <w:t xml:space="preserve"> </w:t>
      </w:r>
    </w:p>
    <w:p w14:paraId="68F64DF9" w14:textId="3611E29E" w:rsidR="00591676" w:rsidRPr="00472CB2" w:rsidRDefault="00591676" w:rsidP="00994488">
      <w:pPr>
        <w:spacing w:after="120" w:line="23" w:lineRule="atLeast"/>
        <w:ind w:left="714" w:hanging="357"/>
        <w:jc w:val="both"/>
        <w:rPr>
          <w:rFonts w:asciiTheme="majorHAnsi" w:hAnsiTheme="majorHAnsi" w:cstheme="majorHAnsi"/>
          <w:b/>
          <w:i/>
          <w:sz w:val="22"/>
          <w:szCs w:val="22"/>
        </w:rPr>
      </w:pPr>
      <w:r w:rsidRPr="00472CB2">
        <w:rPr>
          <w:rFonts w:asciiTheme="majorHAnsi" w:hAnsiTheme="majorHAnsi" w:cstheme="majorHAnsi"/>
          <w:b/>
          <w:i/>
          <w:sz w:val="22"/>
          <w:szCs w:val="22"/>
        </w:rPr>
        <w:t>* wybrać właściwe w zależności od zaistniałego przypadku</w:t>
      </w:r>
    </w:p>
    <w:p w14:paraId="4905E665" w14:textId="79EF1D02" w:rsidR="00800E65" w:rsidRPr="00472CB2" w:rsidRDefault="00AC1E15" w:rsidP="000D6C82">
      <w:pPr>
        <w:pStyle w:val="NormalnyWeb"/>
        <w:numPr>
          <w:ilvl w:val="0"/>
          <w:numId w:val="17"/>
        </w:numPr>
        <w:tabs>
          <w:tab w:val="left" w:pos="426"/>
        </w:tabs>
        <w:suppressAutoHyphens/>
        <w:spacing w:before="0" w:after="0"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Wynagrodzenie, o którym mowa w ust. 1 niniejszego paragrafu obejmuje wszelkie koszty niezbędne do zrealizowania przedmiotu umowy wynikające wprost z </w:t>
      </w:r>
      <w:r w:rsidR="00BF6565" w:rsidRPr="00472CB2">
        <w:rPr>
          <w:rFonts w:asciiTheme="majorHAnsi" w:hAnsiTheme="majorHAnsi" w:cstheme="majorHAnsi"/>
          <w:sz w:val="22"/>
          <w:szCs w:val="22"/>
          <w:lang w:val="pl-PL"/>
        </w:rPr>
        <w:t xml:space="preserve">PFU, </w:t>
      </w:r>
      <w:r w:rsidRPr="00472CB2">
        <w:rPr>
          <w:rFonts w:asciiTheme="majorHAnsi" w:hAnsiTheme="majorHAnsi" w:cstheme="majorHAnsi"/>
          <w:sz w:val="22"/>
          <w:szCs w:val="22"/>
          <w:lang w:val="pl-PL"/>
        </w:rPr>
        <w:t xml:space="preserve">SWZ, dokumentacji projektowej, </w:t>
      </w:r>
      <w:proofErr w:type="spellStart"/>
      <w:r w:rsidRPr="00472CB2">
        <w:rPr>
          <w:rFonts w:asciiTheme="majorHAnsi" w:hAnsiTheme="majorHAnsi" w:cstheme="majorHAnsi"/>
          <w:sz w:val="22"/>
          <w:szCs w:val="22"/>
          <w:lang w:val="pl-PL"/>
        </w:rPr>
        <w:t>STWiOR</w:t>
      </w:r>
      <w:proofErr w:type="spellEnd"/>
      <w:r w:rsidRPr="00472CB2">
        <w:rPr>
          <w:rFonts w:asciiTheme="majorHAnsi" w:hAnsiTheme="majorHAnsi" w:cstheme="majorHAnsi"/>
          <w:sz w:val="22"/>
          <w:szCs w:val="22"/>
          <w:lang w:val="pl-PL"/>
        </w:rPr>
        <w:t xml:space="preserve"> oraz przedmiarów robót jak również w nich nie ujęte, a bez których nie można wykonać przedmiotu umowy, a w szczególności koszty: podatku VAT, </w:t>
      </w:r>
      <w:r w:rsidR="009F0A7E" w:rsidRPr="00472CB2">
        <w:rPr>
          <w:rFonts w:asciiTheme="majorHAnsi" w:hAnsiTheme="majorHAnsi" w:cstheme="majorHAnsi"/>
          <w:sz w:val="22"/>
          <w:szCs w:val="22"/>
          <w:lang w:val="pl-PL"/>
        </w:rPr>
        <w:t xml:space="preserve">uzyskania niezbędnych opinii, uzgodnień i pozwoleń, </w:t>
      </w:r>
      <w:r w:rsidRPr="00472CB2">
        <w:rPr>
          <w:rFonts w:asciiTheme="majorHAnsi" w:hAnsiTheme="majorHAnsi" w:cstheme="majorHAnsi"/>
          <w:sz w:val="22"/>
          <w:szCs w:val="22"/>
          <w:lang w:val="pl-PL"/>
        </w:rPr>
        <w:t xml:space="preserve">wszelkich robót przygotowawczych, </w:t>
      </w:r>
      <w:r w:rsidR="00C32BB3" w:rsidRPr="00472CB2">
        <w:rPr>
          <w:rFonts w:asciiTheme="majorHAnsi" w:hAnsiTheme="majorHAnsi" w:cstheme="majorHAnsi"/>
          <w:sz w:val="22"/>
          <w:szCs w:val="22"/>
          <w:lang w:val="pl-PL"/>
        </w:rPr>
        <w:t xml:space="preserve">demontażowych, </w:t>
      </w:r>
      <w:r w:rsidRPr="00472CB2">
        <w:rPr>
          <w:rFonts w:asciiTheme="majorHAnsi" w:hAnsiTheme="majorHAnsi" w:cstheme="majorHAnsi"/>
          <w:sz w:val="22"/>
          <w:szCs w:val="22"/>
          <w:lang w:val="pl-PL"/>
        </w:rPr>
        <w:t>wyburzeniowych</w:t>
      </w:r>
      <w:r w:rsidR="00C32BB3" w:rsidRPr="00472CB2">
        <w:rPr>
          <w:rFonts w:asciiTheme="majorHAnsi" w:hAnsiTheme="majorHAnsi" w:cstheme="majorHAnsi"/>
          <w:sz w:val="22"/>
          <w:szCs w:val="22"/>
          <w:lang w:val="pl-PL"/>
        </w:rPr>
        <w:t xml:space="preserve"> i odtworzeniowych, porządkowych</w:t>
      </w:r>
      <w:r w:rsidRPr="00472CB2">
        <w:rPr>
          <w:rFonts w:asciiTheme="majorHAnsi" w:hAnsiTheme="majorHAnsi" w:cstheme="majorHAnsi"/>
          <w:sz w:val="22"/>
          <w:szCs w:val="22"/>
          <w:lang w:val="pl-PL"/>
        </w:rPr>
        <w:t xml:space="preserve">, zorganizowania, zagospodarowania i  późniejszej likwidacji placu budowy, ogrodzenia i zabezpieczenia placu budowy, utrzymania zaplecza budowy (naprawa, woda, energia elektryczna, dozorowanie budowy), koszty zabezpieczenia i oznakowania prowadzonych robót, koszty utylizacji odpadów, doprowadzenia terenu do porządku, planu bezpieczeństwa i ochrony zdrowia, </w:t>
      </w:r>
      <w:r w:rsidR="00B601C6" w:rsidRPr="00472CB2">
        <w:rPr>
          <w:rFonts w:asciiTheme="majorHAnsi" w:hAnsiTheme="majorHAnsi" w:cstheme="majorHAnsi"/>
          <w:sz w:val="22"/>
          <w:szCs w:val="22"/>
          <w:lang w:val="pl-PL"/>
        </w:rPr>
        <w:t>odtworzeniem dróg, chodników, obsługi geodezyjnej</w:t>
      </w:r>
      <w:r w:rsidR="00254513" w:rsidRPr="00472CB2">
        <w:rPr>
          <w:rFonts w:asciiTheme="majorHAnsi" w:hAnsiTheme="majorHAnsi" w:cstheme="majorHAnsi"/>
          <w:sz w:val="22"/>
          <w:szCs w:val="22"/>
          <w:lang w:val="pl-PL"/>
        </w:rPr>
        <w:t>,</w:t>
      </w:r>
      <w:r w:rsidR="00B601C6" w:rsidRPr="00472CB2">
        <w:rPr>
          <w:rFonts w:asciiTheme="majorHAnsi" w:hAnsiTheme="majorHAnsi" w:cstheme="majorHAnsi"/>
          <w:sz w:val="20"/>
          <w:szCs w:val="20"/>
          <w:lang w:val="pl-PL"/>
        </w:rPr>
        <w:t xml:space="preserve"> </w:t>
      </w:r>
      <w:r w:rsidRPr="00472CB2">
        <w:rPr>
          <w:rFonts w:asciiTheme="majorHAnsi" w:hAnsiTheme="majorHAnsi" w:cstheme="majorHAnsi"/>
          <w:sz w:val="22"/>
          <w:szCs w:val="22"/>
          <w:lang w:val="pl-PL"/>
        </w:rPr>
        <w:t xml:space="preserve">ubezpieczenia budowy na czas realizacji i innych czynności </w:t>
      </w:r>
      <w:r w:rsidRPr="00472CB2">
        <w:rPr>
          <w:rFonts w:asciiTheme="majorHAnsi" w:hAnsiTheme="majorHAnsi" w:cstheme="majorHAnsi"/>
          <w:sz w:val="22"/>
          <w:szCs w:val="22"/>
          <w:lang w:val="pl-PL"/>
        </w:rPr>
        <w:lastRenderedPageBreak/>
        <w:t>niezbędnych do wykonania przedmiotu zamówienia.</w:t>
      </w:r>
      <w:r w:rsidR="007564F9" w:rsidRPr="00472CB2">
        <w:rPr>
          <w:rFonts w:asciiTheme="majorHAnsi" w:hAnsiTheme="majorHAnsi" w:cstheme="majorHAnsi"/>
          <w:sz w:val="22"/>
          <w:szCs w:val="22"/>
          <w:lang w:val="pl-PL"/>
        </w:rPr>
        <w:t xml:space="preserve"> </w:t>
      </w:r>
      <w:r w:rsidR="007564F9" w:rsidRPr="00472CB2">
        <w:rPr>
          <w:rFonts w:asciiTheme="majorHAnsi" w:eastAsia="Times New Roman" w:hAnsiTheme="majorHAnsi" w:cstheme="majorHAnsi"/>
          <w:sz w:val="22"/>
          <w:szCs w:val="22"/>
          <w:lang w:val="pl-PL"/>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DDDFAD1" w14:textId="4BBB456E" w:rsidR="00985AFD" w:rsidRPr="00472CB2" w:rsidRDefault="00205B73" w:rsidP="000D6C82">
      <w:pPr>
        <w:pStyle w:val="NormalnyWeb"/>
        <w:tabs>
          <w:tab w:val="left" w:pos="426"/>
        </w:tabs>
        <w:suppressAutoHyphens/>
        <w:spacing w:before="0" w:after="0" w:line="22" w:lineRule="atLeast"/>
        <w:ind w:left="284"/>
        <w:jc w:val="both"/>
        <w:rPr>
          <w:rFonts w:asciiTheme="majorHAnsi" w:eastAsia="Times New Roman" w:hAnsiTheme="majorHAnsi" w:cstheme="majorHAnsi"/>
          <w:sz w:val="22"/>
          <w:szCs w:val="22"/>
          <w:lang w:val="pl-PL"/>
        </w:rPr>
      </w:pPr>
      <w:r w:rsidRPr="00472CB2">
        <w:rPr>
          <w:rFonts w:asciiTheme="majorHAnsi" w:eastAsia="Times New Roman" w:hAnsiTheme="majorHAnsi" w:cstheme="majorHAnsi"/>
          <w:sz w:val="22"/>
          <w:szCs w:val="22"/>
          <w:lang w:val="pl-PL"/>
        </w:rPr>
        <w:t>W przypadku wątpliwości dotyczących wyboru rozwiązania, przyjąć należy</w:t>
      </w:r>
      <w:r w:rsidR="000F3365" w:rsidRPr="00472CB2">
        <w:rPr>
          <w:rFonts w:asciiTheme="majorHAnsi" w:eastAsia="Times New Roman" w:hAnsiTheme="majorHAnsi" w:cstheme="majorHAnsi"/>
          <w:sz w:val="22"/>
          <w:szCs w:val="22"/>
          <w:lang w:val="pl-PL"/>
        </w:rPr>
        <w:t xml:space="preserve">, w porozumieniu </w:t>
      </w:r>
      <w:r w:rsidR="005E2403" w:rsidRPr="00472CB2">
        <w:rPr>
          <w:rFonts w:asciiTheme="majorHAnsi" w:eastAsia="Times New Roman" w:hAnsiTheme="majorHAnsi" w:cstheme="majorHAnsi"/>
          <w:sz w:val="22"/>
          <w:szCs w:val="22"/>
          <w:lang w:val="pl-PL"/>
        </w:rPr>
        <w:br/>
      </w:r>
      <w:r w:rsidR="000F3365" w:rsidRPr="00472CB2">
        <w:rPr>
          <w:rFonts w:asciiTheme="majorHAnsi" w:eastAsia="Times New Roman" w:hAnsiTheme="majorHAnsi" w:cstheme="majorHAnsi"/>
          <w:sz w:val="22"/>
          <w:szCs w:val="22"/>
          <w:lang w:val="pl-PL"/>
        </w:rPr>
        <w:t xml:space="preserve">z </w:t>
      </w:r>
      <w:r w:rsidR="00A16C65" w:rsidRPr="00472CB2">
        <w:rPr>
          <w:rFonts w:asciiTheme="majorHAnsi" w:eastAsia="Times New Roman" w:hAnsiTheme="majorHAnsi" w:cstheme="majorHAnsi"/>
          <w:sz w:val="22"/>
          <w:szCs w:val="22"/>
          <w:lang w:val="pl-PL"/>
        </w:rPr>
        <w:t>I</w:t>
      </w:r>
      <w:r w:rsidR="000F3365" w:rsidRPr="00472CB2">
        <w:rPr>
          <w:rFonts w:asciiTheme="majorHAnsi" w:eastAsia="Times New Roman" w:hAnsiTheme="majorHAnsi" w:cstheme="majorHAnsi"/>
          <w:sz w:val="22"/>
          <w:szCs w:val="22"/>
          <w:lang w:val="pl-PL"/>
        </w:rPr>
        <w:t xml:space="preserve">nspektorem nadzoru, </w:t>
      </w:r>
      <w:r w:rsidRPr="00472CB2">
        <w:rPr>
          <w:rFonts w:asciiTheme="majorHAnsi" w:eastAsia="Times New Roman" w:hAnsiTheme="majorHAnsi" w:cstheme="majorHAnsi"/>
          <w:sz w:val="22"/>
          <w:szCs w:val="22"/>
          <w:lang w:val="pl-PL"/>
        </w:rPr>
        <w:t xml:space="preserve">rozwiązanie zgodne z zasadami sztuki budowlanej, uwzględniające prawidłowe oraz powszechnie stosowane </w:t>
      </w:r>
      <w:r w:rsidR="00B57EB1" w:rsidRPr="00472CB2">
        <w:rPr>
          <w:rFonts w:asciiTheme="majorHAnsi" w:eastAsia="Times New Roman" w:hAnsiTheme="majorHAnsi" w:cstheme="majorHAnsi"/>
          <w:sz w:val="22"/>
          <w:szCs w:val="22"/>
          <w:lang w:val="pl-PL"/>
        </w:rPr>
        <w:t>na</w:t>
      </w:r>
      <w:r w:rsidRPr="00472CB2">
        <w:rPr>
          <w:rFonts w:asciiTheme="majorHAnsi" w:eastAsia="Times New Roman" w:hAnsiTheme="majorHAnsi" w:cstheme="majorHAnsi"/>
          <w:sz w:val="22"/>
          <w:szCs w:val="22"/>
          <w:lang w:val="pl-PL"/>
        </w:rPr>
        <w:t xml:space="preserve"> obiektach tego rodzaju materiały i ich jakość oraz w miarę możliwości eliminujące nieuzasadnione koszty utrzymania i konserwacji</w:t>
      </w:r>
      <w:r w:rsidR="00985AFD" w:rsidRPr="00472CB2">
        <w:rPr>
          <w:rFonts w:asciiTheme="majorHAnsi" w:eastAsia="Times New Roman" w:hAnsiTheme="majorHAnsi" w:cstheme="majorHAnsi"/>
          <w:sz w:val="22"/>
          <w:szCs w:val="22"/>
          <w:lang w:val="pl-PL"/>
        </w:rPr>
        <w:t>.</w:t>
      </w:r>
    </w:p>
    <w:p w14:paraId="02647D7F" w14:textId="3939CD89" w:rsidR="00800E65" w:rsidRPr="00472CB2" w:rsidRDefault="00AC1E15" w:rsidP="000D6C82">
      <w:pPr>
        <w:pStyle w:val="NormalnyWeb"/>
        <w:numPr>
          <w:ilvl w:val="0"/>
          <w:numId w:val="17"/>
        </w:numPr>
        <w:tabs>
          <w:tab w:val="left" w:pos="426"/>
        </w:tabs>
        <w:suppressAutoHyphens/>
        <w:spacing w:before="0" w:after="0" w:line="22" w:lineRule="atLeast"/>
        <w:ind w:left="284" w:hanging="284"/>
        <w:jc w:val="both"/>
        <w:rPr>
          <w:rFonts w:asciiTheme="majorHAnsi" w:hAnsiTheme="majorHAnsi" w:cstheme="majorHAnsi"/>
          <w:color w:val="auto"/>
          <w:sz w:val="22"/>
          <w:szCs w:val="22"/>
          <w:lang w:val="pl-PL"/>
        </w:rPr>
      </w:pPr>
      <w:r w:rsidRPr="00472CB2">
        <w:rPr>
          <w:rFonts w:asciiTheme="majorHAnsi" w:eastAsia="Lucida Sans Unicode" w:hAnsiTheme="majorHAnsi" w:cstheme="majorHAnsi"/>
          <w:color w:val="auto"/>
          <w:sz w:val="22"/>
          <w:szCs w:val="22"/>
          <w:lang w:val="pl-PL"/>
        </w:rPr>
        <w:t xml:space="preserve">W </w:t>
      </w:r>
      <w:r w:rsidRPr="00472CB2">
        <w:rPr>
          <w:rFonts w:asciiTheme="majorHAnsi" w:hAnsiTheme="majorHAnsi" w:cstheme="majorHAnsi"/>
          <w:color w:val="auto"/>
          <w:sz w:val="22"/>
          <w:szCs w:val="22"/>
          <w:lang w:val="pl-PL"/>
        </w:rPr>
        <w:t>przypadku rezygnacji z wykonywania pewnych robót przewidzianych w dokumentacji projektowej „robót zaniechanych”, sposób obliczenia wartości tych robót zostanie wyliczony zgodnie z zapisami zamieszczonymi w § 1</w:t>
      </w:r>
      <w:r w:rsidR="008648AF" w:rsidRPr="00472CB2">
        <w:rPr>
          <w:rFonts w:asciiTheme="majorHAnsi" w:hAnsiTheme="majorHAnsi" w:cstheme="majorHAnsi"/>
          <w:color w:val="auto"/>
          <w:sz w:val="22"/>
          <w:szCs w:val="22"/>
          <w:lang w:val="pl-PL"/>
        </w:rPr>
        <w:t>8</w:t>
      </w:r>
      <w:r w:rsidRPr="00472CB2">
        <w:rPr>
          <w:rFonts w:asciiTheme="majorHAnsi" w:hAnsiTheme="majorHAnsi" w:cstheme="majorHAnsi"/>
          <w:color w:val="auto"/>
          <w:sz w:val="22"/>
          <w:szCs w:val="22"/>
          <w:lang w:val="pl-PL"/>
        </w:rPr>
        <w:t xml:space="preserve"> ust. 7 niniejszej umowy.</w:t>
      </w:r>
    </w:p>
    <w:p w14:paraId="07E40C0F" w14:textId="77777777" w:rsidR="00B33C27" w:rsidRPr="00472CB2" w:rsidRDefault="00B33C27" w:rsidP="000D6C82">
      <w:pPr>
        <w:pStyle w:val="NormalnyWeb"/>
        <w:numPr>
          <w:ilvl w:val="0"/>
          <w:numId w:val="17"/>
        </w:numPr>
        <w:tabs>
          <w:tab w:val="left" w:pos="426"/>
        </w:tabs>
        <w:suppressAutoHyphens/>
        <w:spacing w:before="0" w:after="0" w:line="22" w:lineRule="atLeast"/>
        <w:ind w:left="284" w:hanging="284"/>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Strony dopuszczają zmianę wysokości wynagrodzenia należnego Wykonawcy na mocy niniejszej umowy  w przypadku:</w:t>
      </w:r>
    </w:p>
    <w:p w14:paraId="264C3165" w14:textId="77777777" w:rsidR="00632867" w:rsidRPr="00472CB2" w:rsidRDefault="00632867" w:rsidP="000D6C82">
      <w:pPr>
        <w:pStyle w:val="Standard"/>
        <w:tabs>
          <w:tab w:val="left" w:pos="567"/>
        </w:tabs>
        <w:spacing w:line="22" w:lineRule="atLeast"/>
        <w:ind w:left="567" w:hanging="207"/>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a)</w:t>
      </w:r>
      <w:r w:rsidRPr="00472CB2">
        <w:rPr>
          <w:rFonts w:asciiTheme="majorHAnsi" w:eastAsia="Arial" w:hAnsiTheme="majorHAnsi" w:cstheme="majorHAnsi"/>
          <w:sz w:val="22"/>
          <w:szCs w:val="22"/>
          <w:lang w:val="pl-PL"/>
        </w:rPr>
        <w:tab/>
        <w:t>wprowadzenia zmian w stawce podatku od towarów i usług oraz podatku akcyzowego,</w:t>
      </w:r>
    </w:p>
    <w:p w14:paraId="540FBF6A" w14:textId="50406C85" w:rsidR="00632867" w:rsidRPr="00472CB2" w:rsidRDefault="00632867" w:rsidP="000D6C82">
      <w:pPr>
        <w:pStyle w:val="Standard"/>
        <w:tabs>
          <w:tab w:val="left" w:pos="567"/>
        </w:tabs>
        <w:spacing w:line="22" w:lineRule="atLeast"/>
        <w:ind w:left="567" w:hanging="207"/>
        <w:jc w:val="both"/>
        <w:rPr>
          <w:rFonts w:asciiTheme="majorHAnsi" w:hAnsiTheme="majorHAnsi" w:cstheme="majorHAnsi"/>
          <w:lang w:val="pl-PL"/>
        </w:rPr>
      </w:pPr>
      <w:r w:rsidRPr="00472CB2">
        <w:rPr>
          <w:rFonts w:asciiTheme="majorHAnsi" w:eastAsia="Arial" w:hAnsiTheme="majorHAnsi" w:cstheme="majorHAnsi"/>
          <w:sz w:val="22"/>
          <w:szCs w:val="22"/>
          <w:lang w:val="pl-PL"/>
        </w:rPr>
        <w:t>b)</w:t>
      </w:r>
      <w:r w:rsidRPr="00472CB2">
        <w:rPr>
          <w:rFonts w:asciiTheme="majorHAnsi" w:eastAsia="Arial" w:hAnsiTheme="majorHAnsi" w:cstheme="majorHAnsi"/>
          <w:sz w:val="22"/>
          <w:szCs w:val="22"/>
          <w:lang w:val="pl-PL"/>
        </w:rPr>
        <w:tab/>
        <w:t xml:space="preserve">wprowadzenia zmian w wysokości minimalnego wynagrodzenia za pracę </w:t>
      </w:r>
      <w:r w:rsidRPr="00472CB2">
        <w:rPr>
          <w:rFonts w:asciiTheme="majorHAnsi" w:hAnsiTheme="majorHAnsi" w:cstheme="majorHAnsi"/>
          <w:sz w:val="22"/>
          <w:szCs w:val="22"/>
          <w:lang w:val="pl-PL"/>
        </w:rPr>
        <w:t xml:space="preserve">albo wysokości minimalnej stawki godzinowej, ustalonych </w:t>
      </w:r>
      <w:r w:rsidRPr="00472CB2">
        <w:rPr>
          <w:rFonts w:asciiTheme="majorHAnsi" w:eastAsia="Arial" w:hAnsiTheme="majorHAnsi" w:cstheme="majorHAnsi"/>
          <w:sz w:val="22"/>
          <w:szCs w:val="22"/>
          <w:lang w:val="pl-PL"/>
        </w:rPr>
        <w:t>na podstawie przepisów ustawy z dnia 10 października 2002 r. o minimalnym wynagrodzeniu za pracę (</w:t>
      </w:r>
      <w:proofErr w:type="spellStart"/>
      <w:r w:rsidR="00C1434B">
        <w:rPr>
          <w:rFonts w:asciiTheme="majorHAnsi" w:eastAsia="Arial" w:hAnsiTheme="majorHAnsi" w:cstheme="majorHAnsi"/>
          <w:sz w:val="22"/>
          <w:szCs w:val="22"/>
          <w:lang w:val="pl-PL"/>
        </w:rPr>
        <w:t>t.j</w:t>
      </w:r>
      <w:proofErr w:type="spellEnd"/>
      <w:r w:rsidR="00C1434B">
        <w:rPr>
          <w:rFonts w:asciiTheme="majorHAnsi" w:eastAsia="Arial" w:hAnsiTheme="majorHAnsi" w:cstheme="majorHAnsi"/>
          <w:sz w:val="22"/>
          <w:szCs w:val="22"/>
          <w:lang w:val="pl-PL"/>
        </w:rPr>
        <w:t xml:space="preserve">. </w:t>
      </w:r>
      <w:r w:rsidRPr="00472CB2">
        <w:rPr>
          <w:rFonts w:asciiTheme="majorHAnsi" w:eastAsia="Arial" w:hAnsiTheme="majorHAnsi" w:cstheme="majorHAnsi"/>
          <w:sz w:val="22"/>
          <w:szCs w:val="22"/>
          <w:lang w:val="pl-PL"/>
        </w:rPr>
        <w:t>Dz.U. 202</w:t>
      </w:r>
      <w:r w:rsidR="00C1434B">
        <w:rPr>
          <w:rFonts w:asciiTheme="majorHAnsi" w:eastAsia="Arial" w:hAnsiTheme="majorHAnsi" w:cstheme="majorHAnsi"/>
          <w:sz w:val="22"/>
          <w:szCs w:val="22"/>
          <w:lang w:val="pl-PL"/>
        </w:rPr>
        <w:t>4</w:t>
      </w:r>
      <w:r w:rsidRPr="00472CB2">
        <w:rPr>
          <w:rFonts w:asciiTheme="majorHAnsi" w:eastAsia="Arial" w:hAnsiTheme="majorHAnsi" w:cstheme="majorHAnsi"/>
          <w:sz w:val="22"/>
          <w:szCs w:val="22"/>
          <w:lang w:val="pl-PL"/>
        </w:rPr>
        <w:t xml:space="preserve"> poz. </w:t>
      </w:r>
      <w:r w:rsidR="00C1434B">
        <w:rPr>
          <w:rFonts w:asciiTheme="majorHAnsi" w:eastAsia="Arial" w:hAnsiTheme="majorHAnsi" w:cstheme="majorHAnsi"/>
          <w:sz w:val="22"/>
          <w:szCs w:val="22"/>
          <w:lang w:val="pl-PL"/>
        </w:rPr>
        <w:t>1773</w:t>
      </w:r>
      <w:r w:rsidRPr="00472CB2">
        <w:rPr>
          <w:rFonts w:asciiTheme="majorHAnsi" w:eastAsia="Arial" w:hAnsiTheme="majorHAnsi" w:cstheme="majorHAnsi"/>
          <w:sz w:val="22"/>
          <w:szCs w:val="22"/>
          <w:lang w:val="pl-PL"/>
        </w:rPr>
        <w:t xml:space="preserve"> </w:t>
      </w:r>
      <w:r w:rsidR="00C1434B">
        <w:rPr>
          <w:rFonts w:asciiTheme="majorHAnsi" w:eastAsia="Arial" w:hAnsiTheme="majorHAnsi" w:cstheme="majorHAnsi"/>
          <w:sz w:val="22"/>
          <w:szCs w:val="22"/>
          <w:lang w:val="pl-PL"/>
        </w:rPr>
        <w:t>)</w:t>
      </w:r>
    </w:p>
    <w:p w14:paraId="7B2F2989" w14:textId="77777777" w:rsidR="00632867" w:rsidRPr="00472CB2" w:rsidRDefault="00632867" w:rsidP="000D6C82">
      <w:pPr>
        <w:pStyle w:val="Standard"/>
        <w:tabs>
          <w:tab w:val="left" w:pos="567"/>
        </w:tabs>
        <w:spacing w:line="22" w:lineRule="atLeast"/>
        <w:ind w:left="567" w:hanging="207"/>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c)</w:t>
      </w:r>
      <w:r w:rsidRPr="00472CB2">
        <w:rPr>
          <w:rFonts w:asciiTheme="majorHAnsi" w:eastAsia="Arial" w:hAnsiTheme="majorHAnsi" w:cstheme="majorHAnsi"/>
          <w:sz w:val="22"/>
          <w:szCs w:val="22"/>
          <w:lang w:val="pl-PL"/>
        </w:rPr>
        <w:tab/>
        <w:t>wprowadzenia zmian w zasadach podlegania ubezpieczeniom społecznym lub ubezpieczeniu zdrowotnemu lub wysokości stawki składki na ubezpieczenia społeczne lub zdrowotne,</w:t>
      </w:r>
    </w:p>
    <w:p w14:paraId="5B59596A" w14:textId="4888B443" w:rsidR="00632867" w:rsidRPr="00472CB2" w:rsidRDefault="00632867" w:rsidP="000D6C82">
      <w:pPr>
        <w:pStyle w:val="Standard"/>
        <w:tabs>
          <w:tab w:val="left" w:pos="567"/>
        </w:tabs>
        <w:spacing w:line="22" w:lineRule="atLeast"/>
        <w:ind w:left="567" w:hanging="207"/>
        <w:jc w:val="both"/>
        <w:rPr>
          <w:rFonts w:asciiTheme="majorHAnsi" w:hAnsiTheme="majorHAnsi" w:cstheme="majorHAnsi"/>
          <w:sz w:val="22"/>
          <w:szCs w:val="22"/>
          <w:lang w:val="pl-PL"/>
        </w:rPr>
      </w:pPr>
      <w:r w:rsidRPr="00472CB2">
        <w:rPr>
          <w:rFonts w:asciiTheme="majorHAnsi" w:eastAsia="Arial" w:hAnsiTheme="majorHAnsi" w:cstheme="majorHAnsi"/>
          <w:sz w:val="22"/>
          <w:szCs w:val="22"/>
          <w:lang w:val="pl-PL"/>
        </w:rPr>
        <w:t>d)</w:t>
      </w:r>
      <w:r w:rsidRPr="00472CB2">
        <w:rPr>
          <w:rFonts w:asciiTheme="majorHAnsi" w:eastAsia="Arial" w:hAnsiTheme="majorHAnsi" w:cstheme="majorHAnsi"/>
          <w:sz w:val="22"/>
          <w:szCs w:val="22"/>
          <w:lang w:val="pl-PL"/>
        </w:rPr>
        <w:tab/>
        <w:t>wprowadzenia zmian w</w:t>
      </w:r>
      <w:r w:rsidRPr="00472CB2">
        <w:rPr>
          <w:rFonts w:asciiTheme="majorHAnsi" w:hAnsiTheme="majorHAnsi" w:cstheme="majorHAnsi"/>
          <w:sz w:val="22"/>
          <w:szCs w:val="22"/>
          <w:lang w:val="pl-PL"/>
        </w:rPr>
        <w:t xml:space="preserve"> zasadach gromadzenia i wysokości wpłat do pracowniczych planów kapitałowych, o których mowa w ustawie z dnia 4 października 2018 r. </w:t>
      </w:r>
      <w:r w:rsidR="00B31A84" w:rsidRPr="00472CB2">
        <w:rPr>
          <w:rFonts w:asciiTheme="majorHAnsi" w:hAnsiTheme="majorHAnsi" w:cstheme="majorHAnsi"/>
          <w:sz w:val="22"/>
          <w:szCs w:val="22"/>
          <w:lang w:val="pl-PL"/>
        </w:rPr>
        <w:t xml:space="preserve"> </w:t>
      </w:r>
      <w:r w:rsidRPr="00472CB2">
        <w:rPr>
          <w:rFonts w:asciiTheme="majorHAnsi" w:hAnsiTheme="majorHAnsi" w:cstheme="majorHAnsi"/>
          <w:sz w:val="22"/>
          <w:szCs w:val="22"/>
          <w:lang w:val="pl-PL"/>
        </w:rPr>
        <w:t>o pracowniczych planach kapitałowych,</w:t>
      </w:r>
    </w:p>
    <w:p w14:paraId="59943816" w14:textId="039DEE21" w:rsidR="00B33C27" w:rsidRPr="00472CB2" w:rsidRDefault="00632867" w:rsidP="00B60BCB">
      <w:pPr>
        <w:pStyle w:val="Standard"/>
        <w:tabs>
          <w:tab w:val="left" w:pos="567"/>
          <w:tab w:val="left" w:pos="993"/>
        </w:tabs>
        <w:spacing w:line="22" w:lineRule="atLeast"/>
        <w:ind w:left="567" w:hanging="207"/>
        <w:jc w:val="both"/>
        <w:rPr>
          <w:rFonts w:asciiTheme="majorHAnsi" w:eastAsia="Arial" w:hAnsiTheme="majorHAnsi" w:cstheme="majorHAnsi"/>
          <w:sz w:val="22"/>
          <w:szCs w:val="22"/>
          <w:lang w:val="pl-PL"/>
        </w:rPr>
      </w:pPr>
      <w:r w:rsidRPr="00472CB2">
        <w:rPr>
          <w:rFonts w:asciiTheme="majorHAnsi" w:hAnsiTheme="majorHAnsi" w:cstheme="majorHAnsi"/>
          <w:sz w:val="22"/>
          <w:szCs w:val="22"/>
          <w:lang w:val="pl-PL"/>
        </w:rPr>
        <w:t xml:space="preserve">e) </w:t>
      </w:r>
      <w:r w:rsidR="00D507C9" w:rsidRPr="00472CB2">
        <w:rPr>
          <w:rFonts w:asciiTheme="majorHAnsi" w:hAnsiTheme="majorHAnsi" w:cstheme="majorHAnsi"/>
          <w:sz w:val="22"/>
          <w:szCs w:val="22"/>
          <w:lang w:val="pl-PL"/>
        </w:rPr>
        <w:t>zmiany cen materiałów lub kosztów realizacji zamówienia w rozumieniu art. 439 ustawy Prawo zamówień publicznych, rozumiane jako wzrost lub spadek względem poziomu przyjętego w ofercie Wykonawcy</w:t>
      </w:r>
      <w:r w:rsidRPr="00472CB2">
        <w:rPr>
          <w:rFonts w:asciiTheme="majorHAnsi" w:hAnsiTheme="majorHAnsi" w:cstheme="majorHAnsi"/>
          <w:color w:val="auto"/>
          <w:sz w:val="22"/>
          <w:szCs w:val="22"/>
          <w:lang w:val="pl-PL"/>
        </w:rPr>
        <w:t>,</w:t>
      </w:r>
      <w:r w:rsidR="00B60BCB" w:rsidRPr="00472CB2">
        <w:rPr>
          <w:rFonts w:asciiTheme="majorHAnsi" w:hAnsiTheme="majorHAnsi" w:cstheme="majorHAnsi"/>
          <w:color w:val="auto"/>
          <w:sz w:val="22"/>
          <w:szCs w:val="22"/>
          <w:lang w:val="pl-PL"/>
        </w:rPr>
        <w:t xml:space="preserve"> </w:t>
      </w:r>
      <w:r w:rsidRPr="00472CB2">
        <w:rPr>
          <w:rFonts w:asciiTheme="majorHAnsi" w:eastAsia="Arial" w:hAnsiTheme="majorHAnsi" w:cstheme="majorHAnsi"/>
          <w:color w:val="auto"/>
          <w:sz w:val="22"/>
          <w:szCs w:val="22"/>
          <w:lang w:val="pl-PL"/>
        </w:rPr>
        <w:t xml:space="preserve">o </w:t>
      </w:r>
      <w:r w:rsidRPr="00472CB2">
        <w:rPr>
          <w:rFonts w:asciiTheme="majorHAnsi" w:eastAsia="Arial" w:hAnsiTheme="majorHAnsi" w:cstheme="majorHAnsi"/>
          <w:sz w:val="22"/>
          <w:szCs w:val="22"/>
          <w:lang w:val="pl-PL"/>
        </w:rPr>
        <w:t>ile zmiany te będą miały wpływ na koszty wykonania zamówienia przez Wykonawcę.</w:t>
      </w:r>
    </w:p>
    <w:p w14:paraId="263896C9" w14:textId="77777777" w:rsidR="00B33C27" w:rsidRPr="00472CB2" w:rsidRDefault="00B33C27" w:rsidP="000D6C82">
      <w:pPr>
        <w:pStyle w:val="NormalnyWeb"/>
        <w:numPr>
          <w:ilvl w:val="0"/>
          <w:numId w:val="17"/>
        </w:numPr>
        <w:tabs>
          <w:tab w:val="left" w:pos="426"/>
        </w:tabs>
        <w:suppressAutoHyphens/>
        <w:spacing w:before="0" w:after="0" w:line="22" w:lineRule="atLeast"/>
        <w:ind w:left="284" w:hanging="284"/>
        <w:jc w:val="both"/>
        <w:rPr>
          <w:rFonts w:asciiTheme="majorHAnsi" w:hAnsiTheme="majorHAnsi" w:cstheme="majorHAnsi"/>
          <w:sz w:val="22"/>
          <w:szCs w:val="22"/>
          <w:lang w:val="pl-PL"/>
        </w:rPr>
      </w:pPr>
      <w:r w:rsidRPr="00472CB2">
        <w:rPr>
          <w:rFonts w:asciiTheme="majorHAnsi" w:eastAsia="Arial" w:hAnsiTheme="majorHAnsi" w:cstheme="majorHAnsi"/>
          <w:sz w:val="22"/>
          <w:szCs w:val="22"/>
          <w:lang w:val="pl-PL"/>
        </w:rPr>
        <w:t>W przypadku wprowadzenia zmian w stawce podatku od towarów i usług wynagrodzenie należne Wykonawcy zgodnie z umową zostanie podwyższone lub obniżone:</w:t>
      </w:r>
    </w:p>
    <w:p w14:paraId="63FD5AFC" w14:textId="77777777" w:rsidR="00B33C27" w:rsidRPr="00472CB2" w:rsidRDefault="00B33C27" w:rsidP="000D6C82">
      <w:pPr>
        <w:pStyle w:val="Standard"/>
        <w:numPr>
          <w:ilvl w:val="0"/>
          <w:numId w:val="38"/>
        </w:numPr>
        <w:shd w:val="clear" w:color="auto" w:fill="FFFFFF"/>
        <w:tabs>
          <w:tab w:val="left" w:pos="710"/>
        </w:tabs>
        <w:spacing w:line="22" w:lineRule="atLeast"/>
        <w:ind w:left="567" w:hanging="284"/>
        <w:jc w:val="both"/>
        <w:rPr>
          <w:rFonts w:asciiTheme="majorHAnsi" w:eastAsia="SimSun" w:hAnsiTheme="majorHAnsi" w:cstheme="majorHAnsi"/>
          <w:sz w:val="22"/>
          <w:szCs w:val="22"/>
          <w:lang w:val="pl-PL" w:eastAsia="hi-IN" w:bidi="hi-IN"/>
        </w:rPr>
      </w:pPr>
      <w:r w:rsidRPr="00472CB2">
        <w:rPr>
          <w:rFonts w:asciiTheme="majorHAnsi" w:eastAsia="SimSun" w:hAnsiTheme="majorHAnsi" w:cstheme="majorHAnsi"/>
          <w:sz w:val="22"/>
          <w:szCs w:val="22"/>
          <w:lang w:val="pl-PL" w:eastAsia="hi-IN" w:bidi="hi-IN"/>
        </w:rPr>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stawki podatku oraz wyjaśnienie w jakim zakresie zmiana tego podatku wpłynęła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099857B5" w14:textId="77777777" w:rsidR="00B33C27" w:rsidRPr="00472CB2" w:rsidRDefault="00B33C27" w:rsidP="000D6C82">
      <w:pPr>
        <w:pStyle w:val="Standard"/>
        <w:numPr>
          <w:ilvl w:val="0"/>
          <w:numId w:val="38"/>
        </w:numPr>
        <w:shd w:val="clear" w:color="auto" w:fill="FFFFFF"/>
        <w:tabs>
          <w:tab w:val="left" w:pos="464"/>
          <w:tab w:val="left" w:pos="710"/>
        </w:tabs>
        <w:spacing w:line="22" w:lineRule="atLeast"/>
        <w:ind w:left="567" w:hanging="284"/>
        <w:jc w:val="both"/>
        <w:rPr>
          <w:rFonts w:asciiTheme="majorHAnsi" w:hAnsiTheme="majorHAnsi" w:cstheme="majorHAnsi"/>
          <w:sz w:val="22"/>
          <w:szCs w:val="22"/>
          <w:lang w:val="pl-PL"/>
        </w:rPr>
      </w:pPr>
      <w:r w:rsidRPr="00472CB2">
        <w:rPr>
          <w:rFonts w:asciiTheme="majorHAnsi" w:eastAsia="SimSun" w:hAnsiTheme="majorHAnsi" w:cstheme="majorHAnsi"/>
          <w:sz w:val="22"/>
          <w:szCs w:val="22"/>
          <w:lang w:val="pl-PL" w:eastAsia="hi-IN" w:bidi="hi-IN"/>
        </w:rPr>
        <w:t xml:space="preserve">na pisemne wezwanie Zamawiającego dotyczące obniżenia wynagrodzenia, aneksem </w:t>
      </w:r>
      <w:r w:rsidRPr="00472CB2">
        <w:rPr>
          <w:rFonts w:asciiTheme="majorHAnsi" w:eastAsia="SimSun" w:hAnsiTheme="majorHAnsi" w:cstheme="majorHAnsi"/>
          <w:sz w:val="22"/>
          <w:szCs w:val="22"/>
          <w:lang w:val="pl-PL" w:eastAsia="hi-IN" w:bidi="hi-IN"/>
        </w:rPr>
        <w:br/>
        <w:t>w terminie 7 dni od daty otrzymania wezwania przez Wykonawcę. Wezwanie powinno zawierać wyliczenie nowego wynagrodzenia Wykonawcy stosownie do nowo obowiązującej stawki podatku VAT. W przypadku odmowy zawarcia aneksu, Zamawiającemu będzie przysługiwać prawo dokonania zapłaty wynagrodzenia w kwocie uwzględniającej obniżenie stawki podatku VAT ze skutkiem wygaśnięcia zobowiązania do zapłaty wynagrodzenia. Zmiana następuje od miesiąca rozliczeniowego, w którym weszły przepisy prawa dotyczące obniżenia stawki podatku.</w:t>
      </w:r>
    </w:p>
    <w:p w14:paraId="5E821222" w14:textId="77777777" w:rsidR="00DC05D4" w:rsidRPr="00472CB2" w:rsidRDefault="00DC05D4" w:rsidP="000D6C82">
      <w:pPr>
        <w:pStyle w:val="NormalnyWeb"/>
        <w:numPr>
          <w:ilvl w:val="0"/>
          <w:numId w:val="17"/>
        </w:numPr>
        <w:tabs>
          <w:tab w:val="left" w:pos="426"/>
        </w:tabs>
        <w:suppressAutoHyphens/>
        <w:spacing w:before="0" w:after="0" w:line="22" w:lineRule="atLeast"/>
        <w:ind w:left="284" w:hanging="284"/>
        <w:jc w:val="both"/>
        <w:rPr>
          <w:rFonts w:asciiTheme="majorHAnsi" w:hAnsiTheme="majorHAnsi" w:cstheme="majorHAnsi"/>
          <w:lang w:val="pl-PL"/>
        </w:rPr>
      </w:pPr>
      <w:r w:rsidRPr="00472CB2">
        <w:rPr>
          <w:rFonts w:asciiTheme="majorHAnsi" w:eastAsia="Arial" w:hAnsiTheme="majorHAnsi" w:cstheme="majorHAnsi"/>
          <w:sz w:val="22"/>
          <w:szCs w:val="22"/>
          <w:lang w:val="pl-PL"/>
        </w:rPr>
        <w:t xml:space="preserve">W przypadku zmiany wysokości minimalnego wynagrodzenia za pracę </w:t>
      </w:r>
      <w:r w:rsidRPr="00472CB2">
        <w:rPr>
          <w:rFonts w:asciiTheme="majorHAnsi" w:hAnsiTheme="majorHAnsi" w:cstheme="majorHAnsi"/>
          <w:sz w:val="22"/>
          <w:szCs w:val="22"/>
          <w:lang w:val="pl-PL"/>
        </w:rPr>
        <w:t xml:space="preserve">albo wysokości minimalnej stawki godzinowej, ustalonych </w:t>
      </w:r>
      <w:r w:rsidRPr="00472CB2">
        <w:rPr>
          <w:rFonts w:asciiTheme="majorHAnsi" w:eastAsia="Arial" w:hAnsiTheme="majorHAnsi" w:cstheme="majorHAnsi"/>
          <w:sz w:val="22"/>
          <w:szCs w:val="22"/>
          <w:lang w:val="pl-PL"/>
        </w:rPr>
        <w:t>na podstawie przepisów ustawy z dnia 10 października 2002 r. o minimalnym wynagrodzeniu za pracę wynagrodzenie należne Wykonawcy zgodnie z umową zostanie podwyższone lub obniżone:</w:t>
      </w:r>
    </w:p>
    <w:p w14:paraId="3EFE9DC2" w14:textId="7A000624" w:rsidR="00DC05D4" w:rsidRPr="00472CB2" w:rsidRDefault="00DC05D4" w:rsidP="000D6C82">
      <w:pPr>
        <w:pStyle w:val="Standard"/>
        <w:tabs>
          <w:tab w:val="left" w:pos="1420"/>
          <w:tab w:val="left" w:pos="1987"/>
        </w:tabs>
        <w:spacing w:line="22" w:lineRule="atLeast"/>
        <w:ind w:left="567" w:hanging="283"/>
        <w:jc w:val="both"/>
        <w:rPr>
          <w:rFonts w:asciiTheme="majorHAnsi" w:hAnsiTheme="majorHAnsi" w:cstheme="majorHAnsi"/>
          <w:lang w:val="pl-PL"/>
        </w:rPr>
      </w:pPr>
      <w:r w:rsidRPr="00472CB2">
        <w:rPr>
          <w:rFonts w:asciiTheme="majorHAnsi" w:eastAsia="Arial" w:hAnsiTheme="majorHAnsi" w:cstheme="majorHAnsi"/>
          <w:sz w:val="22"/>
          <w:szCs w:val="22"/>
          <w:lang w:val="pl-PL"/>
        </w:rPr>
        <w:t>a)</w:t>
      </w:r>
      <w:r w:rsidRPr="00472CB2">
        <w:rPr>
          <w:rFonts w:asciiTheme="majorHAnsi" w:eastAsia="Arial" w:hAnsiTheme="majorHAnsi" w:cstheme="majorHAnsi"/>
          <w:sz w:val="22"/>
          <w:szCs w:val="22"/>
          <w:lang w:val="pl-PL"/>
        </w:rPr>
        <w:tab/>
        <w:t xml:space="preserve">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w:t>
      </w:r>
      <w:r w:rsidRPr="00472CB2">
        <w:rPr>
          <w:rFonts w:asciiTheme="majorHAnsi" w:eastAsia="Arial" w:hAnsiTheme="majorHAnsi" w:cstheme="majorHAnsi"/>
          <w:sz w:val="22"/>
          <w:szCs w:val="22"/>
          <w:lang w:val="pl-PL"/>
        </w:rPr>
        <w:lastRenderedPageBreak/>
        <w:t>należnego Wykonawcy w związku ze zmianą wysokości minimalnego wynagrodzenia oraz wyjaśnienie w jakim zakresie zmiana tego wynagrodzenia wpłynie na koszty wykonania zamówienia przez Wykonawcę. Wynagrodzenie zostanie podwyższone przez Zamawiającego w drodze pisemnego aneksu o kwotę wynikającą</w:t>
      </w:r>
      <w:r w:rsidR="00C41DA8">
        <w:rPr>
          <w:rFonts w:asciiTheme="majorHAnsi" w:eastAsia="Arial" w:hAnsiTheme="majorHAnsi" w:cstheme="majorHAnsi"/>
          <w:sz w:val="22"/>
          <w:szCs w:val="22"/>
          <w:lang w:val="pl-PL"/>
        </w:rPr>
        <w:t xml:space="preserve"> </w:t>
      </w:r>
      <w:r w:rsidRPr="00472CB2">
        <w:rPr>
          <w:rFonts w:asciiTheme="majorHAnsi" w:eastAsia="Arial" w:hAnsiTheme="majorHAnsi" w:cstheme="majorHAnsi"/>
          <w:sz w:val="22"/>
          <w:szCs w:val="22"/>
          <w:lang w:val="pl-PL"/>
        </w:rPr>
        <w:t>z wprowadzonych zmian, w zakresie, w jakim uzna, iż miały one wpływ na koszt wykonania Zamówienia przez Wykonawcę.</w:t>
      </w:r>
    </w:p>
    <w:p w14:paraId="48F6FB89" w14:textId="7B88F25A" w:rsidR="00DC05D4" w:rsidRPr="00472CB2" w:rsidRDefault="00DC05D4" w:rsidP="000D6C82">
      <w:pPr>
        <w:pStyle w:val="Standard"/>
        <w:tabs>
          <w:tab w:val="left" w:pos="1418"/>
          <w:tab w:val="left" w:pos="1985"/>
        </w:tabs>
        <w:spacing w:line="22" w:lineRule="atLeast"/>
        <w:ind w:left="567" w:hanging="283"/>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b)</w:t>
      </w:r>
      <w:r w:rsidRPr="00472CB2">
        <w:rPr>
          <w:rFonts w:asciiTheme="majorHAnsi" w:eastAsia="Arial" w:hAnsiTheme="majorHAnsi" w:cstheme="majorHAnsi"/>
          <w:sz w:val="22"/>
          <w:szCs w:val="22"/>
          <w:lang w:val="pl-PL"/>
        </w:rPr>
        <w:tab/>
        <w:t>na pisemne wezwanie Zamawiającego o obniżenie wynagrodzenia, aneksem w terminie do 28 dni od daty otrzymania wezwania przez Wykonawcę. Wezwanie Zamawiającego powinno zawierać zobowiązanie Wykonawcy do przedłożenia zestawienia, z którego wynikać będzie w jaki sposób obniżenie minimalnego wynagrodzenia wpłynie na koszty wykonania Zamówienia przez Wykonawcę. Na zestawieniu Wykonawca powinien umieścić oświadczenie, iż dane w nim zawarte są zgodne z jego najlepszą wiedzą. Oświadczenie to składane będzie w terminie 14 dni od daty doręczenia wezwania pod rygorem odpowiedzialności karnej za fałszywe zeznania i oświadczenia. Zamawiający przygotuje aneks w oparciu o informacje posiadane przez siebie oraz przekazane mu przez Wykonawcę. Jeżeli Wykonawca nie złoży Zamawiającemu zestawienia w terminie, Zamawiający będzie uprawniony do przygotowania aneksu zgodnie z danymi przez siebie posiadanymi. W przypadku odmowy zawarcia aneksu, Zamawiającemu będzie przysługiwać prawo dokonania zapłaty wynagrodzenia w kwocie uwzględniającej zmiany wynikające z obniżenia minimalnego wynagrodzenia ze skutkiem wygaśnięcia zobowiązania do zapłaty wynagrodzenia. Zmiana następuje od miesiąca rozliczeniowego, w którym weszły przepisy prawa dotyczące obniżenia minimalnego wynagrodzenia.</w:t>
      </w:r>
    </w:p>
    <w:p w14:paraId="461C8B5D" w14:textId="09B400BF" w:rsidR="00DC05D4" w:rsidRPr="00472CB2" w:rsidRDefault="00DC05D4" w:rsidP="000D6C82">
      <w:pPr>
        <w:pStyle w:val="NormalnyWeb"/>
        <w:numPr>
          <w:ilvl w:val="0"/>
          <w:numId w:val="17"/>
        </w:numPr>
        <w:tabs>
          <w:tab w:val="left" w:pos="426"/>
        </w:tabs>
        <w:suppressAutoHyphens/>
        <w:spacing w:before="0" w:after="0" w:line="22" w:lineRule="atLeast"/>
        <w:ind w:left="284" w:hanging="284"/>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W przypadku zmiany wysokości zasad podlegania ubezpieczeniom społecznym lub ubezpieczeniu zdrowotnemu lub wysokości stawki składki na ubezpieczenia społeczne lub zdrowotne wynagrodzenie należne Wykonawcy zgodnie z umową zostanie podwyższone lub obniżone:</w:t>
      </w:r>
    </w:p>
    <w:p w14:paraId="501B4B65" w14:textId="77777777" w:rsidR="00DC05D4" w:rsidRPr="00472CB2" w:rsidRDefault="00DC05D4" w:rsidP="00DC05D4">
      <w:pPr>
        <w:pStyle w:val="Standard"/>
        <w:tabs>
          <w:tab w:val="left" w:pos="1418"/>
        </w:tabs>
        <w:ind w:left="567" w:hanging="283"/>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a)</w:t>
      </w:r>
      <w:r w:rsidRPr="00472CB2">
        <w:rPr>
          <w:rFonts w:asciiTheme="majorHAnsi" w:eastAsia="Arial" w:hAnsiTheme="majorHAnsi" w:cstheme="majorHAnsi"/>
          <w:sz w:val="22"/>
          <w:szCs w:val="22"/>
          <w:lang w:val="pl-PL"/>
        </w:rPr>
        <w:tab/>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powyższych zasad oraz wyjaśnienie w jakim zakresie zmiana tych zasad wpłynie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42284F03" w14:textId="699720C8" w:rsidR="00DC05D4" w:rsidRPr="00472CB2" w:rsidRDefault="00DC05D4" w:rsidP="000D6C82">
      <w:pPr>
        <w:pStyle w:val="Standard"/>
        <w:tabs>
          <w:tab w:val="left" w:pos="1418"/>
        </w:tabs>
        <w:spacing w:line="22" w:lineRule="atLeast"/>
        <w:ind w:left="567" w:hanging="283"/>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b)</w:t>
      </w:r>
      <w:r w:rsidRPr="00472CB2">
        <w:rPr>
          <w:rFonts w:asciiTheme="majorHAnsi" w:eastAsia="Arial" w:hAnsiTheme="majorHAnsi" w:cstheme="majorHAnsi"/>
          <w:sz w:val="22"/>
          <w:szCs w:val="22"/>
          <w:lang w:val="pl-PL"/>
        </w:rPr>
        <w:tab/>
        <w:t>na pisemne wezwanie Zamawiającego o obniżenie wynagrodzenia, aneksem</w:t>
      </w:r>
      <w:r w:rsidR="00C41DA8">
        <w:rPr>
          <w:rFonts w:asciiTheme="majorHAnsi" w:eastAsia="Arial" w:hAnsiTheme="majorHAnsi" w:cstheme="majorHAnsi"/>
          <w:sz w:val="22"/>
          <w:szCs w:val="22"/>
          <w:lang w:val="pl-PL"/>
        </w:rPr>
        <w:t xml:space="preserve"> </w:t>
      </w:r>
      <w:r w:rsidRPr="00472CB2">
        <w:rPr>
          <w:rFonts w:asciiTheme="majorHAnsi" w:eastAsia="Arial" w:hAnsiTheme="majorHAnsi" w:cstheme="majorHAnsi"/>
          <w:sz w:val="22"/>
          <w:szCs w:val="22"/>
          <w:lang w:val="pl-PL"/>
        </w:rPr>
        <w:t>w terminie do 28 dni od daty otrzymania wezwania przez Wykonawcę. Wezwanie Zamawiającego powinno zawierać zobowiązanie Wykonawcy do przedłożenia zestawienia, z którego wynikać będzie w jaki sposób zmiana powyższych zasad wpłynie na koszty wykonania Zamówienia przez Wykonawcę. Na zestawieniu Wykonawca powinien umieścić oświadczenie, iż dane w nim zawarte są zgodne z jego najlepszą wiedzą. Oświadczenie to składane będzie w terminie 14 dni od daty doręczenia wezwania pod rygorem odpowiedzialności karnej za fałszywe zeznania i oświadczenia. Zamawiający przygotuje aneks w oparciu o informacje posiadane przez siebie oraz przekazane mu przez Wykonawcę. Jeżeli Wykonawca nie złoży Zamawiającemu zestawienia w terminie, Zamawiający będzie uprawniony do przygotowania aneksu zgodnie z danymi przez siebie posiadanymi. W przypadku odmowy zawarcia aneksu, Zamawiającemu będzie przysługiwać prawo dokonania zapłaty wynagrodzenia w kwocie uwzględniającej zmiany wynikające ze zmiany powyższych zasad ze skutkiem wygaśnięcia zobowiązania do zapłaty wynagrodzenia. Zmiana następuje od miesiąca rozliczeniowego, w którym weszły przepisy prawa dotyczące obniżenia minimalnego wynagrodzenia.</w:t>
      </w:r>
    </w:p>
    <w:p w14:paraId="1F6C0075" w14:textId="08258962" w:rsidR="00DC05D4" w:rsidRPr="00472CB2" w:rsidRDefault="00DC05D4" w:rsidP="000D6C82">
      <w:pPr>
        <w:pStyle w:val="NormalnyWeb"/>
        <w:numPr>
          <w:ilvl w:val="0"/>
          <w:numId w:val="17"/>
        </w:numPr>
        <w:tabs>
          <w:tab w:val="left" w:pos="426"/>
        </w:tabs>
        <w:suppressAutoHyphens/>
        <w:spacing w:before="0" w:after="0" w:line="22" w:lineRule="atLeast"/>
        <w:jc w:val="both"/>
        <w:rPr>
          <w:rFonts w:asciiTheme="majorHAnsi" w:hAnsiTheme="majorHAnsi" w:cstheme="majorHAnsi"/>
          <w:lang w:val="pl-PL"/>
        </w:rPr>
      </w:pPr>
      <w:r w:rsidRPr="00472CB2">
        <w:rPr>
          <w:rFonts w:asciiTheme="majorHAnsi" w:hAnsiTheme="majorHAnsi" w:cstheme="majorHAnsi"/>
          <w:sz w:val="22"/>
          <w:szCs w:val="22"/>
          <w:lang w:val="pl-PL"/>
        </w:rPr>
        <w:t xml:space="preserve">W przypadku </w:t>
      </w:r>
      <w:r w:rsidR="008240A4" w:rsidRPr="00472CB2">
        <w:rPr>
          <w:rFonts w:asciiTheme="majorHAnsi" w:hAnsiTheme="majorHAnsi" w:cstheme="majorHAnsi"/>
          <w:sz w:val="22"/>
          <w:szCs w:val="22"/>
          <w:lang w:val="pl-PL"/>
        </w:rPr>
        <w:t xml:space="preserve">wprowadzenia zmian w zasadach gromadzenia i wysokości wpłat do pracowniczych planów kapitałowych, o których mowa w ustawie z dnia 4 października 2018 r. o pracowniczych planach kapitałowych </w:t>
      </w:r>
      <w:r w:rsidRPr="00472CB2">
        <w:rPr>
          <w:rFonts w:asciiTheme="majorHAnsi" w:hAnsiTheme="majorHAnsi" w:cstheme="majorHAnsi"/>
          <w:sz w:val="22"/>
          <w:szCs w:val="22"/>
          <w:lang w:val="pl-PL"/>
        </w:rPr>
        <w:t xml:space="preserve">Wykonawca może zwrócić się do Zamawiającego z wnioskiem w formie pisemnej o dokonanie odpowiedniej zmiany wynagrodzenia. We wniosku tym Wykonawca zobowiązany jest wskazać kwotę, o którą wynagrodzenie Wykonawcy ma ulec zmianie, wraz z uzasadnieniem zawierającym szczegółowe wyliczenie całkowitej kwoty, o jaką wynagrodzenie Wykonawcy powinno </w:t>
      </w:r>
      <w:r w:rsidRPr="00472CB2">
        <w:rPr>
          <w:rFonts w:asciiTheme="majorHAnsi" w:hAnsiTheme="majorHAnsi" w:cstheme="majorHAnsi"/>
          <w:sz w:val="22"/>
          <w:szCs w:val="22"/>
          <w:lang w:val="pl-PL"/>
        </w:rPr>
        <w:lastRenderedPageBreak/>
        <w:t xml:space="preserve">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Ciężar dowodu w tym zakresie obciąża Wykonawcę. </w:t>
      </w:r>
      <w:r w:rsidRPr="00472CB2">
        <w:rPr>
          <w:rFonts w:asciiTheme="majorHAnsi" w:eastAsia="Arial" w:hAnsiTheme="majorHAnsi" w:cstheme="majorHAnsi"/>
          <w:sz w:val="22"/>
          <w:szCs w:val="22"/>
          <w:lang w:val="pl-PL"/>
        </w:rPr>
        <w:t>Wynagrodzenie zostanie podwyższone przez Zamawiającego w drodze pisemnego aneksu o kwotę wynikającą z wprowadzonych zmian, w zakresie, w jakim uzna, iż miały one wpływ na koszt wykonania Zamówienia przez Wykonawcę.</w:t>
      </w:r>
    </w:p>
    <w:p w14:paraId="0D5A3E3B" w14:textId="67617113" w:rsidR="00DC05D4" w:rsidRPr="00472CB2" w:rsidRDefault="00DC05D4" w:rsidP="000D6C82">
      <w:pPr>
        <w:pStyle w:val="NormalnyWeb"/>
        <w:numPr>
          <w:ilvl w:val="0"/>
          <w:numId w:val="17"/>
        </w:numPr>
        <w:tabs>
          <w:tab w:val="left" w:pos="426"/>
        </w:tabs>
        <w:suppressAutoHyphens/>
        <w:spacing w:before="0" w:after="0" w:line="22" w:lineRule="atLeast"/>
        <w:ind w:left="284" w:hanging="284"/>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 xml:space="preserve">W przypadkach określonych w ust. 5, 6, 7 i 8 </w:t>
      </w:r>
      <w:r w:rsidR="008240A4" w:rsidRPr="00472CB2">
        <w:rPr>
          <w:rFonts w:asciiTheme="majorHAnsi" w:eastAsia="Arial" w:hAnsiTheme="majorHAnsi" w:cstheme="majorHAnsi"/>
          <w:sz w:val="22"/>
          <w:szCs w:val="22"/>
          <w:lang w:val="pl-PL"/>
        </w:rPr>
        <w:t xml:space="preserve">powyżej </w:t>
      </w:r>
      <w:r w:rsidRPr="00472CB2">
        <w:rPr>
          <w:rFonts w:asciiTheme="majorHAnsi" w:eastAsia="Arial" w:hAnsiTheme="majorHAnsi" w:cstheme="majorHAnsi"/>
          <w:sz w:val="22"/>
          <w:szCs w:val="22"/>
          <w:lang w:val="pl-PL"/>
        </w:rPr>
        <w:t>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wraz z załączeniem dowodów w postaci między innymi kopii umów o pracę i/lub umów cywilnoprawnych. Ciężar dowodu spoczywa na Wykonawcy.</w:t>
      </w:r>
    </w:p>
    <w:p w14:paraId="5A1219F9" w14:textId="5375FB4A" w:rsidR="00DC05D4" w:rsidRPr="00472CB2" w:rsidRDefault="00DC05D4" w:rsidP="000D6C82">
      <w:pPr>
        <w:pStyle w:val="NormalnyWeb"/>
        <w:numPr>
          <w:ilvl w:val="0"/>
          <w:numId w:val="17"/>
        </w:numPr>
        <w:tabs>
          <w:tab w:val="left" w:pos="426"/>
        </w:tabs>
        <w:suppressAutoHyphens/>
        <w:spacing w:before="0" w:after="0" w:line="22" w:lineRule="atLeast"/>
        <w:ind w:left="284" w:hanging="284"/>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W przypadku złożenia wniosku przez Wykonawcę, Zamawiający po zaakceptowaniu wniosku wyznacza datę podpisania aneksu do umowy w terminie nie dłuższym niż 30 dni od daty złożenia wniosku przez Wykonawcę. Zmiana umowy skutkuje zmianą wynagrodzenia jedynie w zakresie płatności realizowanych po dacie zawarcia aneksu do umowy.</w:t>
      </w:r>
    </w:p>
    <w:p w14:paraId="037B5CAC" w14:textId="7B953B5C" w:rsidR="00DC05D4" w:rsidRPr="00472CB2" w:rsidRDefault="00D36F4B" w:rsidP="000D6C82">
      <w:pPr>
        <w:pStyle w:val="NormalnyWeb"/>
        <w:numPr>
          <w:ilvl w:val="0"/>
          <w:numId w:val="17"/>
        </w:numPr>
        <w:tabs>
          <w:tab w:val="left" w:pos="426"/>
        </w:tabs>
        <w:suppressAutoHyphens/>
        <w:spacing w:before="0" w:after="0" w:line="22" w:lineRule="atLeast"/>
        <w:ind w:left="284" w:hanging="284"/>
        <w:jc w:val="both"/>
        <w:rPr>
          <w:rFonts w:asciiTheme="majorHAnsi" w:hAnsiTheme="majorHAnsi" w:cstheme="majorHAnsi"/>
          <w:sz w:val="22"/>
          <w:szCs w:val="22"/>
          <w:lang w:val="pl-PL"/>
        </w:rPr>
      </w:pPr>
      <w:bookmarkStart w:id="17" w:name="_Hlk105507853"/>
      <w:bookmarkStart w:id="18" w:name="_Hlk105141380"/>
      <w:r w:rsidRPr="00472CB2">
        <w:rPr>
          <w:rFonts w:asciiTheme="majorHAnsi" w:hAnsiTheme="majorHAnsi" w:cstheme="majorHAnsi"/>
          <w:sz w:val="22"/>
          <w:szCs w:val="22"/>
          <w:lang w:val="pl-PL"/>
        </w:rPr>
        <w:t>W przypadku zmiany cen materiałów lub kosztów związanych z realizacją przedmiotu umowy (rozumianej jako wzrost lub spadek względem cen lub kosztów przyjętych w ofercie Wykonawcy), Strony mogą wystąpić z wnioskiem o zmianę wynagrodzenia, z zachowaniem następujących warunków</w:t>
      </w:r>
      <w:r w:rsidR="00DC05D4" w:rsidRPr="00472CB2">
        <w:rPr>
          <w:rFonts w:asciiTheme="majorHAnsi" w:hAnsiTheme="majorHAnsi" w:cstheme="majorHAnsi"/>
          <w:sz w:val="22"/>
          <w:szCs w:val="22"/>
          <w:lang w:val="pl-PL"/>
        </w:rPr>
        <w:t xml:space="preserve">: </w:t>
      </w:r>
    </w:p>
    <w:p w14:paraId="15BFC3B0" w14:textId="7ED8A47E" w:rsidR="00D36F4B" w:rsidRPr="00472CB2" w:rsidRDefault="00D36F4B" w:rsidP="009F4DBC">
      <w:pPr>
        <w:pStyle w:val="Akapitzlist"/>
        <w:widowControl/>
        <w:numPr>
          <w:ilvl w:val="0"/>
          <w:numId w:val="53"/>
        </w:numPr>
        <w:spacing w:after="0" w:line="22" w:lineRule="atLeast"/>
        <w:ind w:left="641" w:hanging="357"/>
        <w:jc w:val="both"/>
        <w:textAlignment w:val="auto"/>
        <w:rPr>
          <w:rFonts w:asciiTheme="majorHAnsi" w:eastAsia="Times New Roman" w:hAnsiTheme="majorHAnsi" w:cstheme="majorHAnsi"/>
          <w:sz w:val="22"/>
          <w:szCs w:val="22"/>
          <w:lang w:val="pl-PL"/>
        </w:rPr>
      </w:pPr>
      <w:r w:rsidRPr="00472CB2">
        <w:rPr>
          <w:rFonts w:asciiTheme="majorHAnsi" w:eastAsia="Times New Roman" w:hAnsiTheme="majorHAnsi" w:cstheme="majorHAnsi"/>
          <w:sz w:val="22"/>
          <w:szCs w:val="22"/>
          <w:lang w:val="pl-PL"/>
        </w:rPr>
        <w:t>zmiana może nastąpić nie wcześniej niż po upływie 6 miesięcy od dnia zawarcia umowy,</w:t>
      </w:r>
    </w:p>
    <w:p w14:paraId="6C81A9D2" w14:textId="64CEFED0" w:rsidR="00D36F4B" w:rsidRPr="00472CB2" w:rsidRDefault="00D36F4B" w:rsidP="009F4DBC">
      <w:pPr>
        <w:pStyle w:val="Akapitzlist"/>
        <w:widowControl/>
        <w:numPr>
          <w:ilvl w:val="0"/>
          <w:numId w:val="53"/>
        </w:numPr>
        <w:spacing w:after="0" w:line="22" w:lineRule="atLeast"/>
        <w:ind w:left="641" w:hanging="357"/>
        <w:jc w:val="both"/>
        <w:textAlignment w:val="auto"/>
        <w:rPr>
          <w:rFonts w:asciiTheme="majorHAnsi" w:eastAsia="Times New Roman" w:hAnsiTheme="majorHAnsi" w:cstheme="majorHAnsi"/>
          <w:sz w:val="22"/>
          <w:szCs w:val="22"/>
          <w:lang w:val="pl-PL"/>
        </w:rPr>
      </w:pPr>
      <w:r w:rsidRPr="00472CB2">
        <w:rPr>
          <w:rFonts w:asciiTheme="majorHAnsi" w:eastAsia="Times New Roman" w:hAnsiTheme="majorHAnsi" w:cstheme="majorHAnsi"/>
          <w:sz w:val="22"/>
          <w:szCs w:val="22"/>
          <w:lang w:val="pl-PL"/>
        </w:rPr>
        <w:t>podstawą do rozpatrzenia wniosku będzie osiągnięcie przez Wskaźnik cen produkcji budowlano-montażowej ogłaszany przez Prezesa GUS zmiany na poziomie co najmniej +10% lub -10% względem miesiąca zawarcia umowy,</w:t>
      </w:r>
    </w:p>
    <w:p w14:paraId="11BEF52B" w14:textId="7F2CC959" w:rsidR="00D36F4B" w:rsidRPr="00C1434B" w:rsidRDefault="00D36F4B" w:rsidP="009F4DBC">
      <w:pPr>
        <w:pStyle w:val="Akapitzlist"/>
        <w:widowControl/>
        <w:numPr>
          <w:ilvl w:val="0"/>
          <w:numId w:val="53"/>
        </w:numPr>
        <w:spacing w:after="0" w:line="22" w:lineRule="atLeast"/>
        <w:ind w:left="641" w:hanging="357"/>
        <w:jc w:val="both"/>
        <w:textAlignment w:val="auto"/>
        <w:rPr>
          <w:rFonts w:asciiTheme="majorHAnsi" w:eastAsia="Times New Roman" w:hAnsiTheme="majorHAnsi" w:cstheme="majorHAnsi"/>
          <w:color w:val="auto"/>
          <w:sz w:val="22"/>
          <w:szCs w:val="22"/>
          <w:lang w:val="pl-PL"/>
        </w:rPr>
      </w:pPr>
      <w:r w:rsidRPr="00472CB2">
        <w:rPr>
          <w:rFonts w:asciiTheme="majorHAnsi" w:eastAsia="Times New Roman" w:hAnsiTheme="majorHAnsi" w:cstheme="majorHAnsi"/>
          <w:sz w:val="22"/>
          <w:szCs w:val="22"/>
          <w:lang w:val="pl-PL"/>
        </w:rPr>
        <w:t xml:space="preserve">w przypadku braku dostępności ww. wskaźnika, zastosowanie znajdą inne najbardziej zbliżone </w:t>
      </w:r>
      <w:r w:rsidRPr="00C1434B">
        <w:rPr>
          <w:rFonts w:asciiTheme="majorHAnsi" w:eastAsia="Times New Roman" w:hAnsiTheme="majorHAnsi" w:cstheme="majorHAnsi"/>
          <w:color w:val="auto"/>
          <w:sz w:val="22"/>
          <w:szCs w:val="22"/>
          <w:lang w:val="pl-PL"/>
        </w:rPr>
        <w:t>wskaźniki publikowane przez GUS, zgodnie z odpowiednimi przepisami,</w:t>
      </w:r>
    </w:p>
    <w:p w14:paraId="7E973023" w14:textId="65B4D9D9" w:rsidR="00D36F4B" w:rsidRPr="00C1434B" w:rsidRDefault="00D36F4B" w:rsidP="009F4DBC">
      <w:pPr>
        <w:pStyle w:val="Akapitzlist"/>
        <w:widowControl/>
        <w:numPr>
          <w:ilvl w:val="0"/>
          <w:numId w:val="53"/>
        </w:numPr>
        <w:spacing w:after="0" w:line="22" w:lineRule="atLeast"/>
        <w:ind w:left="641" w:hanging="357"/>
        <w:jc w:val="both"/>
        <w:textAlignment w:val="auto"/>
        <w:rPr>
          <w:rFonts w:asciiTheme="majorHAnsi" w:eastAsia="Times New Roman" w:hAnsiTheme="majorHAnsi" w:cstheme="majorHAnsi"/>
          <w:color w:val="auto"/>
          <w:sz w:val="22"/>
          <w:szCs w:val="22"/>
          <w:lang w:val="pl-PL"/>
        </w:rPr>
      </w:pPr>
      <w:r w:rsidRPr="00C1434B">
        <w:rPr>
          <w:rFonts w:asciiTheme="majorHAnsi" w:eastAsia="Times New Roman" w:hAnsiTheme="majorHAnsi" w:cstheme="majorHAnsi"/>
          <w:color w:val="auto"/>
          <w:sz w:val="22"/>
          <w:szCs w:val="22"/>
          <w:lang w:val="pl-PL"/>
        </w:rPr>
        <w:t xml:space="preserve">wysokość zmiany wynagrodzenia zostanie ustalona na podstawie faktur zakupu materiałów zestawionych z odpowiednimi pozycjami z kalkulacji kosztorysowej przedstawionej przez Wykonawcę </w:t>
      </w:r>
      <w:r w:rsidR="00A5470A" w:rsidRPr="00C1434B">
        <w:rPr>
          <w:rFonts w:asciiTheme="majorHAnsi" w:eastAsia="Times New Roman" w:hAnsiTheme="majorHAnsi" w:cstheme="majorHAnsi"/>
          <w:color w:val="auto"/>
          <w:sz w:val="22"/>
          <w:szCs w:val="22"/>
          <w:lang w:val="pl-PL"/>
        </w:rPr>
        <w:t>przed</w:t>
      </w:r>
      <w:r w:rsidRPr="00C1434B">
        <w:rPr>
          <w:rFonts w:asciiTheme="majorHAnsi" w:eastAsia="Times New Roman" w:hAnsiTheme="majorHAnsi" w:cstheme="majorHAnsi"/>
          <w:color w:val="auto"/>
          <w:sz w:val="22"/>
          <w:szCs w:val="22"/>
          <w:lang w:val="pl-PL"/>
        </w:rPr>
        <w:t xml:space="preserve"> podpisani</w:t>
      </w:r>
      <w:r w:rsidR="00A5470A" w:rsidRPr="00C1434B">
        <w:rPr>
          <w:rFonts w:asciiTheme="majorHAnsi" w:eastAsia="Times New Roman" w:hAnsiTheme="majorHAnsi" w:cstheme="majorHAnsi"/>
          <w:color w:val="auto"/>
          <w:sz w:val="22"/>
          <w:szCs w:val="22"/>
          <w:lang w:val="pl-PL"/>
        </w:rPr>
        <w:t>em</w:t>
      </w:r>
      <w:r w:rsidRPr="00C1434B">
        <w:rPr>
          <w:rFonts w:asciiTheme="majorHAnsi" w:eastAsia="Times New Roman" w:hAnsiTheme="majorHAnsi" w:cstheme="majorHAnsi"/>
          <w:color w:val="auto"/>
          <w:sz w:val="22"/>
          <w:szCs w:val="22"/>
          <w:lang w:val="pl-PL"/>
        </w:rPr>
        <w:t xml:space="preserve"> umowy,</w:t>
      </w:r>
    </w:p>
    <w:p w14:paraId="784BE926" w14:textId="56046ED5" w:rsidR="00D36F4B" w:rsidRPr="00472CB2" w:rsidRDefault="00D36F4B" w:rsidP="009F4DBC">
      <w:pPr>
        <w:pStyle w:val="Akapitzlist"/>
        <w:widowControl/>
        <w:numPr>
          <w:ilvl w:val="0"/>
          <w:numId w:val="53"/>
        </w:numPr>
        <w:spacing w:after="0" w:line="22" w:lineRule="atLeast"/>
        <w:ind w:left="641" w:hanging="357"/>
        <w:jc w:val="both"/>
        <w:textAlignment w:val="auto"/>
        <w:rPr>
          <w:rFonts w:asciiTheme="majorHAnsi" w:eastAsia="Times New Roman" w:hAnsiTheme="majorHAnsi" w:cstheme="majorHAnsi"/>
          <w:sz w:val="22"/>
          <w:szCs w:val="22"/>
          <w:lang w:val="pl-PL"/>
        </w:rPr>
      </w:pPr>
      <w:r w:rsidRPr="00C1434B">
        <w:rPr>
          <w:rFonts w:asciiTheme="majorHAnsi" w:eastAsia="Times New Roman" w:hAnsiTheme="majorHAnsi" w:cstheme="majorHAnsi"/>
          <w:color w:val="auto"/>
          <w:sz w:val="22"/>
          <w:szCs w:val="22"/>
          <w:lang w:val="pl-PL"/>
        </w:rPr>
        <w:t>zmiana wynagrodzenia dotyczy wyłącznie faktur wystawionych po upływie 6 miesięcy od daty za</w:t>
      </w:r>
      <w:r w:rsidRPr="00472CB2">
        <w:rPr>
          <w:rFonts w:asciiTheme="majorHAnsi" w:eastAsia="Times New Roman" w:hAnsiTheme="majorHAnsi" w:cstheme="majorHAnsi"/>
          <w:sz w:val="22"/>
          <w:szCs w:val="22"/>
          <w:lang w:val="pl-PL"/>
        </w:rPr>
        <w:t>warcia umowy,</w:t>
      </w:r>
    </w:p>
    <w:p w14:paraId="0AB7F283" w14:textId="51B4204B" w:rsidR="00D36F4B" w:rsidRPr="00472CB2" w:rsidRDefault="00D36F4B" w:rsidP="009F4DBC">
      <w:pPr>
        <w:pStyle w:val="Akapitzlist"/>
        <w:widowControl/>
        <w:numPr>
          <w:ilvl w:val="0"/>
          <w:numId w:val="53"/>
        </w:numPr>
        <w:spacing w:after="0" w:line="22" w:lineRule="atLeast"/>
        <w:ind w:left="641" w:hanging="357"/>
        <w:jc w:val="both"/>
        <w:textAlignment w:val="auto"/>
        <w:rPr>
          <w:rFonts w:asciiTheme="majorHAnsi" w:eastAsia="Times New Roman" w:hAnsiTheme="majorHAnsi" w:cstheme="majorHAnsi"/>
          <w:sz w:val="22"/>
          <w:szCs w:val="22"/>
          <w:lang w:val="pl-PL"/>
        </w:rPr>
      </w:pPr>
      <w:r w:rsidRPr="00472CB2">
        <w:rPr>
          <w:rFonts w:asciiTheme="majorHAnsi" w:eastAsia="Times New Roman" w:hAnsiTheme="majorHAnsi" w:cstheme="majorHAnsi"/>
          <w:sz w:val="22"/>
          <w:szCs w:val="22"/>
          <w:lang w:val="pl-PL"/>
        </w:rPr>
        <w:t>zmiana wynagrodzenia może następować nie częściej niż raz na 6 miesięcy,</w:t>
      </w:r>
    </w:p>
    <w:p w14:paraId="585A6BB0" w14:textId="77777777" w:rsidR="00D36F4B" w:rsidRPr="00472CB2" w:rsidRDefault="00D36F4B" w:rsidP="009F4DBC">
      <w:pPr>
        <w:pStyle w:val="Akapitzlist"/>
        <w:widowControl/>
        <w:numPr>
          <w:ilvl w:val="0"/>
          <w:numId w:val="53"/>
        </w:numPr>
        <w:spacing w:after="0" w:line="22" w:lineRule="atLeast"/>
        <w:ind w:left="641" w:hanging="357"/>
        <w:jc w:val="both"/>
        <w:textAlignment w:val="auto"/>
        <w:rPr>
          <w:rFonts w:asciiTheme="majorHAnsi" w:eastAsia="Times New Roman" w:hAnsiTheme="majorHAnsi" w:cstheme="majorHAnsi"/>
          <w:sz w:val="22"/>
          <w:szCs w:val="22"/>
          <w:lang w:val="pl-PL"/>
        </w:rPr>
      </w:pPr>
      <w:r w:rsidRPr="00472CB2">
        <w:rPr>
          <w:rFonts w:asciiTheme="majorHAnsi" w:eastAsia="Times New Roman" w:hAnsiTheme="majorHAnsi" w:cstheme="majorHAnsi"/>
          <w:sz w:val="22"/>
          <w:szCs w:val="22"/>
          <w:lang w:val="pl-PL"/>
        </w:rPr>
        <w:t>maksymalna wartość zmiany wynagrodzenia nie może przekroczyć 5% wynagrodzenia umownego brutto określonego w dniu zawarcia umowy</w:t>
      </w:r>
      <w:bookmarkEnd w:id="17"/>
      <w:r w:rsidRPr="00472CB2">
        <w:rPr>
          <w:rFonts w:asciiTheme="majorHAnsi" w:eastAsia="Times New Roman" w:hAnsiTheme="majorHAnsi" w:cstheme="majorHAnsi"/>
          <w:sz w:val="22"/>
          <w:szCs w:val="22"/>
          <w:lang w:val="pl-PL"/>
        </w:rPr>
        <w:t>,</w:t>
      </w:r>
    </w:p>
    <w:p w14:paraId="0D255120" w14:textId="4C579A3F" w:rsidR="00D36F4B" w:rsidRPr="00472CB2" w:rsidRDefault="00D36F4B" w:rsidP="009F4DBC">
      <w:pPr>
        <w:pStyle w:val="Akapitzlist"/>
        <w:widowControl/>
        <w:numPr>
          <w:ilvl w:val="0"/>
          <w:numId w:val="53"/>
        </w:numPr>
        <w:spacing w:after="0" w:line="22" w:lineRule="atLeast"/>
        <w:ind w:left="641" w:hanging="357"/>
        <w:jc w:val="both"/>
        <w:textAlignment w:val="auto"/>
        <w:rPr>
          <w:rFonts w:asciiTheme="majorHAnsi" w:eastAsia="Times New Roman" w:hAnsiTheme="majorHAnsi" w:cstheme="majorHAnsi"/>
          <w:sz w:val="22"/>
          <w:szCs w:val="22"/>
          <w:lang w:val="pl-PL"/>
        </w:rPr>
      </w:pPr>
      <w:r w:rsidRPr="00472CB2">
        <w:rPr>
          <w:rFonts w:asciiTheme="majorHAnsi" w:eastAsia="Times New Roman" w:hAnsiTheme="majorHAnsi" w:cstheme="majorHAnsi"/>
          <w:sz w:val="22"/>
          <w:szCs w:val="22"/>
          <w:lang w:val="pl-PL"/>
        </w:rPr>
        <w:t>zmiana wynagrodzenia, o której mowa powyżej, dokonywana jest w drodze pisemnego aneksu do umowy,</w:t>
      </w:r>
    </w:p>
    <w:p w14:paraId="310763C6" w14:textId="77777777" w:rsidR="00D36F4B" w:rsidRPr="00472CB2" w:rsidRDefault="00D36F4B" w:rsidP="009F4DBC">
      <w:pPr>
        <w:pStyle w:val="Akapitzlist"/>
        <w:widowControl/>
        <w:numPr>
          <w:ilvl w:val="0"/>
          <w:numId w:val="53"/>
        </w:numPr>
        <w:spacing w:after="0" w:line="22" w:lineRule="atLeast"/>
        <w:ind w:left="641" w:hanging="357"/>
        <w:jc w:val="both"/>
        <w:textAlignment w:val="auto"/>
        <w:rPr>
          <w:rFonts w:asciiTheme="majorHAnsi" w:eastAsia="Times New Roman" w:hAnsiTheme="majorHAnsi" w:cstheme="majorHAnsi"/>
          <w:sz w:val="22"/>
          <w:szCs w:val="22"/>
          <w:lang w:val="pl-PL"/>
        </w:rPr>
      </w:pPr>
      <w:r w:rsidRPr="00472CB2">
        <w:rPr>
          <w:rFonts w:asciiTheme="majorHAnsi" w:eastAsia="Times New Roman" w:hAnsiTheme="majorHAnsi" w:cstheme="majorHAnsi"/>
          <w:sz w:val="22"/>
          <w:szCs w:val="22"/>
          <w:lang w:val="pl-PL"/>
        </w:rPr>
        <w:t xml:space="preserve">wniosek o zmianę wynagrodzenia powinien zawierać uzasadnienie merytoryczne, szczegółowe </w:t>
      </w:r>
      <w:r w:rsidRPr="00472CB2">
        <w:rPr>
          <w:rFonts w:asciiTheme="majorHAnsi" w:eastAsia="Times New Roman" w:hAnsiTheme="majorHAnsi" w:cstheme="majorHAnsi"/>
          <w:sz w:val="22"/>
          <w:szCs w:val="22"/>
          <w:lang w:val="pl-PL"/>
        </w:rPr>
        <w:br/>
        <w:t>wyliczenia wpływu zmian cen lub kosztów na realizację przedmiotu umowy , załączone faktury i inne dokumenty potwierdzające zmiany cen oraz odniesienie do pozycji z kalkulacji kosztorysowej z oferty Wykonawcy,</w:t>
      </w:r>
    </w:p>
    <w:p w14:paraId="64345864" w14:textId="325B7386" w:rsidR="00DC05D4" w:rsidRPr="00472CB2" w:rsidRDefault="00D36F4B" w:rsidP="009F4DBC">
      <w:pPr>
        <w:pStyle w:val="Akapitzlist"/>
        <w:widowControl/>
        <w:numPr>
          <w:ilvl w:val="0"/>
          <w:numId w:val="53"/>
        </w:numPr>
        <w:spacing w:after="0" w:line="22" w:lineRule="atLeast"/>
        <w:ind w:left="641" w:hanging="357"/>
        <w:jc w:val="both"/>
        <w:textAlignment w:val="auto"/>
        <w:rPr>
          <w:rFonts w:asciiTheme="majorHAnsi" w:eastAsia="Times New Roman" w:hAnsiTheme="majorHAnsi" w:cstheme="majorHAnsi"/>
          <w:sz w:val="22"/>
          <w:szCs w:val="22"/>
          <w:lang w:val="pl-PL"/>
        </w:rPr>
      </w:pPr>
      <w:r w:rsidRPr="00472CB2">
        <w:rPr>
          <w:rFonts w:asciiTheme="majorHAnsi" w:eastAsia="Times New Roman" w:hAnsiTheme="majorHAnsi" w:cstheme="majorHAnsi"/>
          <w:sz w:val="22"/>
          <w:szCs w:val="22"/>
          <w:lang w:val="pl-PL"/>
        </w:rPr>
        <w:t>brak spełnienia warunków określonych w ust. 11 powyżej powoduje pozostawienie wniosku bez rozpatrzenia.</w:t>
      </w:r>
    </w:p>
    <w:bookmarkEnd w:id="18"/>
    <w:p w14:paraId="5CA18A0F" w14:textId="77777777" w:rsidR="00B33C27" w:rsidRPr="00472CB2" w:rsidRDefault="00B33C27" w:rsidP="000D6C82">
      <w:pPr>
        <w:pStyle w:val="NormalnyWeb"/>
        <w:numPr>
          <w:ilvl w:val="0"/>
          <w:numId w:val="17"/>
        </w:numPr>
        <w:tabs>
          <w:tab w:val="left" w:pos="426"/>
        </w:tabs>
        <w:suppressAutoHyphens/>
        <w:spacing w:before="0" w:after="0" w:line="22" w:lineRule="atLeast"/>
        <w:ind w:left="284" w:hanging="284"/>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Za dzień zapłaty przyjmuje się dzień obciążenia rachunku bankowego Zamawiającego.</w:t>
      </w:r>
    </w:p>
    <w:p w14:paraId="706E868A" w14:textId="6544B0E9" w:rsidR="005E2403" w:rsidRPr="00472CB2" w:rsidRDefault="00B5572D" w:rsidP="000D6C82">
      <w:pPr>
        <w:pStyle w:val="NormalnyWeb"/>
        <w:numPr>
          <w:ilvl w:val="0"/>
          <w:numId w:val="17"/>
        </w:numPr>
        <w:tabs>
          <w:tab w:val="left" w:pos="426"/>
        </w:tabs>
        <w:suppressAutoHyphens/>
        <w:spacing w:before="0" w:after="0"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Zamawiający zrealizuje zapłatę w ramach płatności podzielonej (Split </w:t>
      </w:r>
      <w:proofErr w:type="spellStart"/>
      <w:r w:rsidRPr="00472CB2">
        <w:rPr>
          <w:rFonts w:asciiTheme="majorHAnsi" w:hAnsiTheme="majorHAnsi" w:cstheme="majorHAnsi"/>
          <w:sz w:val="22"/>
          <w:szCs w:val="22"/>
          <w:lang w:val="pl-PL"/>
        </w:rPr>
        <w:t>Payment</w:t>
      </w:r>
      <w:proofErr w:type="spellEnd"/>
      <w:r w:rsidRPr="00472CB2">
        <w:rPr>
          <w:rFonts w:asciiTheme="majorHAnsi" w:hAnsiTheme="majorHAnsi" w:cstheme="majorHAnsi"/>
          <w:sz w:val="22"/>
          <w:szCs w:val="22"/>
          <w:lang w:val="pl-PL"/>
        </w:rPr>
        <w:t>).</w:t>
      </w:r>
    </w:p>
    <w:p w14:paraId="6ABA800D" w14:textId="7AF2EE49" w:rsidR="00A019E1" w:rsidRPr="00472CB2" w:rsidRDefault="00AC1E15" w:rsidP="006E36AB">
      <w:pPr>
        <w:pStyle w:val="Standard"/>
        <w:spacing w:before="120" w:after="6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xml:space="preserve">§ </w:t>
      </w:r>
      <w:r w:rsidR="009A2C72" w:rsidRPr="00472CB2">
        <w:rPr>
          <w:rFonts w:asciiTheme="majorHAnsi" w:hAnsiTheme="majorHAnsi" w:cstheme="majorHAnsi"/>
          <w:b/>
          <w:bCs/>
          <w:sz w:val="22"/>
          <w:szCs w:val="22"/>
          <w:lang w:val="pl-PL"/>
        </w:rPr>
        <w:t>12</w:t>
      </w:r>
    </w:p>
    <w:p w14:paraId="4B6BA7D2" w14:textId="1D609BC2" w:rsidR="00AC2365" w:rsidRPr="00472CB2" w:rsidRDefault="00314893" w:rsidP="00F5593B">
      <w:pPr>
        <w:pStyle w:val="NormalnyWeb"/>
        <w:numPr>
          <w:ilvl w:val="0"/>
          <w:numId w:val="61"/>
        </w:numPr>
        <w:tabs>
          <w:tab w:val="left" w:pos="284"/>
        </w:tabs>
        <w:suppressAutoHyphens/>
        <w:spacing w:before="0" w:after="0" w:line="23" w:lineRule="atLeast"/>
        <w:ind w:left="284" w:hanging="284"/>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Zamawiający dopuszcza r</w:t>
      </w:r>
      <w:r w:rsidR="00AC1E15" w:rsidRPr="00472CB2">
        <w:rPr>
          <w:rFonts w:asciiTheme="majorHAnsi" w:eastAsia="Arial" w:hAnsiTheme="majorHAnsi" w:cstheme="majorHAnsi"/>
          <w:sz w:val="22"/>
          <w:szCs w:val="22"/>
          <w:lang w:val="pl-PL"/>
        </w:rPr>
        <w:t xml:space="preserve">ozliczanie </w:t>
      </w:r>
      <w:r w:rsidR="000E7063" w:rsidRPr="00472CB2">
        <w:rPr>
          <w:rFonts w:asciiTheme="majorHAnsi" w:eastAsia="Arial" w:hAnsiTheme="majorHAnsi" w:cstheme="majorHAnsi"/>
          <w:sz w:val="22"/>
          <w:szCs w:val="22"/>
          <w:lang w:val="pl-PL"/>
        </w:rPr>
        <w:t xml:space="preserve">wynagrodzenia określonego w § 11 ust. 1 </w:t>
      </w:r>
      <w:r w:rsidR="00AC1E15" w:rsidRPr="00472CB2">
        <w:rPr>
          <w:rFonts w:asciiTheme="majorHAnsi" w:eastAsia="Arial" w:hAnsiTheme="majorHAnsi" w:cstheme="majorHAnsi"/>
          <w:sz w:val="22"/>
          <w:szCs w:val="22"/>
          <w:lang w:val="pl-PL"/>
        </w:rPr>
        <w:t>fakturami częściowymi i fakturą końcową w następujący sposób:</w:t>
      </w:r>
    </w:p>
    <w:p w14:paraId="425EC41E" w14:textId="25C504EA" w:rsidR="00DF7C05" w:rsidRPr="00472CB2" w:rsidRDefault="00DF7C05" w:rsidP="00F5593B">
      <w:pPr>
        <w:pStyle w:val="NormalnyWeb"/>
        <w:numPr>
          <w:ilvl w:val="1"/>
          <w:numId w:val="61"/>
        </w:numPr>
        <w:tabs>
          <w:tab w:val="left" w:pos="426"/>
        </w:tabs>
        <w:suppressAutoHyphens/>
        <w:spacing w:before="0" w:after="0" w:line="23" w:lineRule="atLeast"/>
        <w:ind w:left="426" w:hanging="284"/>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I etap – wykonanie dokumentacji projektowej zgodnie z obowiązującymi przepisami:</w:t>
      </w:r>
    </w:p>
    <w:p w14:paraId="6AADDE5F" w14:textId="26E94340" w:rsidR="00DF7C05" w:rsidRPr="00472CB2" w:rsidRDefault="00DF7C05" w:rsidP="00F5593B">
      <w:pPr>
        <w:pStyle w:val="NormalnyWeb"/>
        <w:tabs>
          <w:tab w:val="left" w:pos="426"/>
        </w:tabs>
        <w:spacing w:before="0" w:after="0" w:line="23" w:lineRule="atLeast"/>
        <w:ind w:left="644" w:hanging="218"/>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 xml:space="preserve">a) </w:t>
      </w:r>
      <w:r w:rsidR="00D6067F" w:rsidRPr="00472CB2">
        <w:rPr>
          <w:rFonts w:asciiTheme="majorHAnsi" w:eastAsia="Arial" w:hAnsiTheme="majorHAnsi" w:cstheme="majorHAnsi"/>
          <w:sz w:val="22"/>
          <w:szCs w:val="22"/>
          <w:lang w:val="pl-PL"/>
        </w:rPr>
        <w:t xml:space="preserve">w wysokości </w:t>
      </w:r>
      <w:r w:rsidR="000E7063" w:rsidRPr="00472CB2">
        <w:rPr>
          <w:rFonts w:asciiTheme="majorHAnsi" w:eastAsia="Arial" w:hAnsiTheme="majorHAnsi" w:cstheme="majorHAnsi"/>
          <w:sz w:val="22"/>
          <w:szCs w:val="22"/>
          <w:lang w:val="pl-PL"/>
        </w:rPr>
        <w:t xml:space="preserve">20% wartości wynagrodzenia określonego w § 11 ust. 1. Pkt 1) </w:t>
      </w:r>
      <w:r w:rsidR="00D6067F" w:rsidRPr="00472CB2">
        <w:rPr>
          <w:rFonts w:asciiTheme="majorHAnsi" w:eastAsia="Arial" w:hAnsiTheme="majorHAnsi" w:cstheme="majorHAnsi"/>
          <w:sz w:val="22"/>
          <w:szCs w:val="22"/>
          <w:lang w:val="pl-PL"/>
        </w:rPr>
        <w:t xml:space="preserve">- </w:t>
      </w:r>
      <w:r w:rsidR="000E7063" w:rsidRPr="00472CB2">
        <w:rPr>
          <w:rFonts w:asciiTheme="majorHAnsi" w:eastAsia="Arial" w:hAnsiTheme="majorHAnsi" w:cstheme="majorHAnsi"/>
          <w:sz w:val="22"/>
          <w:szCs w:val="22"/>
          <w:lang w:val="pl-PL"/>
        </w:rPr>
        <w:t xml:space="preserve">po wykonaniu badań geotechnicznych i opracowaniu dokumentacji geologiczno-inżynierskiej, w zakresie niezbędnym do </w:t>
      </w:r>
      <w:r w:rsidR="000E7063" w:rsidRPr="00472CB2">
        <w:rPr>
          <w:rFonts w:asciiTheme="majorHAnsi" w:eastAsia="Arial" w:hAnsiTheme="majorHAnsi" w:cstheme="majorHAnsi"/>
          <w:sz w:val="22"/>
          <w:szCs w:val="22"/>
          <w:lang w:val="pl-PL"/>
        </w:rPr>
        <w:lastRenderedPageBreak/>
        <w:t>opracowania dokumentacji projektowej, zgodnie z przepisami prawa budowlanego oraz PFU,</w:t>
      </w:r>
      <w:r w:rsidR="00BD0BA8">
        <w:rPr>
          <w:rFonts w:asciiTheme="majorHAnsi" w:eastAsia="Arial" w:hAnsiTheme="majorHAnsi" w:cstheme="majorHAnsi"/>
          <w:sz w:val="22"/>
          <w:szCs w:val="22"/>
          <w:lang w:val="pl-PL"/>
        </w:rPr>
        <w:t xml:space="preserve"> i </w:t>
      </w:r>
      <w:r w:rsidR="00F65A29">
        <w:rPr>
          <w:rFonts w:asciiTheme="majorHAnsi" w:eastAsia="Arial" w:hAnsiTheme="majorHAnsi" w:cstheme="majorHAnsi"/>
          <w:sz w:val="22"/>
          <w:szCs w:val="22"/>
          <w:lang w:val="pl-PL"/>
        </w:rPr>
        <w:br/>
      </w:r>
      <w:r w:rsidR="00BD0BA8">
        <w:rPr>
          <w:rFonts w:asciiTheme="majorHAnsi" w:eastAsia="Arial" w:hAnsiTheme="majorHAnsi" w:cstheme="majorHAnsi"/>
          <w:sz w:val="22"/>
          <w:szCs w:val="22"/>
          <w:lang w:val="pl-PL"/>
        </w:rPr>
        <w:t xml:space="preserve">zatwierdzeniu </w:t>
      </w:r>
      <w:r w:rsidR="00BD0BA8" w:rsidRPr="00472CB2">
        <w:rPr>
          <w:rFonts w:asciiTheme="majorHAnsi" w:eastAsia="Arial" w:hAnsiTheme="majorHAnsi" w:cstheme="majorHAnsi"/>
          <w:sz w:val="22"/>
          <w:szCs w:val="22"/>
          <w:lang w:val="pl-PL"/>
        </w:rPr>
        <w:t>dokumentacji geologiczno-inżynierskiej</w:t>
      </w:r>
      <w:r w:rsidR="00BD0BA8">
        <w:rPr>
          <w:rFonts w:asciiTheme="majorHAnsi" w:eastAsia="Arial" w:hAnsiTheme="majorHAnsi" w:cstheme="majorHAnsi"/>
          <w:sz w:val="22"/>
          <w:szCs w:val="22"/>
          <w:lang w:val="pl-PL"/>
        </w:rPr>
        <w:t xml:space="preserve"> przez właściwy organ administracji publicznej,</w:t>
      </w:r>
    </w:p>
    <w:p w14:paraId="72D35DD0" w14:textId="0530C38A" w:rsidR="00DF7C05" w:rsidRPr="00472CB2" w:rsidRDefault="00DF7C05" w:rsidP="00F5593B">
      <w:pPr>
        <w:pStyle w:val="NormalnyWeb"/>
        <w:tabs>
          <w:tab w:val="left" w:pos="709"/>
        </w:tabs>
        <w:suppressAutoHyphens/>
        <w:spacing w:before="0" w:after="0" w:line="23" w:lineRule="atLeast"/>
        <w:ind w:left="709" w:hanging="283"/>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 xml:space="preserve">b) w wysokości </w:t>
      </w:r>
      <w:r w:rsidR="00B53A94" w:rsidRPr="00472CB2">
        <w:rPr>
          <w:rFonts w:asciiTheme="majorHAnsi" w:eastAsia="Arial" w:hAnsiTheme="majorHAnsi" w:cstheme="majorHAnsi"/>
          <w:sz w:val="22"/>
          <w:szCs w:val="22"/>
          <w:lang w:val="pl-PL"/>
        </w:rPr>
        <w:t>1</w:t>
      </w:r>
      <w:r w:rsidRPr="00472CB2">
        <w:rPr>
          <w:rFonts w:asciiTheme="majorHAnsi" w:eastAsia="Arial" w:hAnsiTheme="majorHAnsi" w:cstheme="majorHAnsi"/>
          <w:sz w:val="22"/>
          <w:szCs w:val="22"/>
          <w:lang w:val="pl-PL"/>
        </w:rPr>
        <w:t xml:space="preserve">0% wartości wynagrodzenia określonego w </w:t>
      </w:r>
      <w:r w:rsidR="00F15BAC" w:rsidRPr="00472CB2">
        <w:rPr>
          <w:rFonts w:asciiTheme="majorHAnsi" w:eastAsia="Arial" w:hAnsiTheme="majorHAnsi" w:cstheme="majorHAnsi"/>
          <w:sz w:val="22"/>
          <w:szCs w:val="22"/>
          <w:lang w:val="pl-PL"/>
        </w:rPr>
        <w:t xml:space="preserve">§ 11 </w:t>
      </w:r>
      <w:r w:rsidRPr="00472CB2">
        <w:rPr>
          <w:rFonts w:asciiTheme="majorHAnsi" w:eastAsia="Arial" w:hAnsiTheme="majorHAnsi" w:cstheme="majorHAnsi"/>
          <w:sz w:val="22"/>
          <w:szCs w:val="22"/>
          <w:lang w:val="pl-PL"/>
        </w:rPr>
        <w:t>ust. 1.</w:t>
      </w:r>
      <w:r w:rsidR="00F15BAC" w:rsidRPr="00472CB2">
        <w:rPr>
          <w:rFonts w:asciiTheme="majorHAnsi" w:eastAsia="Arial" w:hAnsiTheme="majorHAnsi" w:cstheme="majorHAnsi"/>
          <w:sz w:val="22"/>
          <w:szCs w:val="22"/>
          <w:lang w:val="pl-PL"/>
        </w:rPr>
        <w:t xml:space="preserve"> </w:t>
      </w:r>
      <w:r w:rsidR="000F0E36">
        <w:rPr>
          <w:rFonts w:asciiTheme="majorHAnsi" w:eastAsia="Arial" w:hAnsiTheme="majorHAnsi" w:cstheme="majorHAnsi"/>
          <w:sz w:val="22"/>
          <w:szCs w:val="22"/>
          <w:lang w:val="pl-PL"/>
        </w:rPr>
        <w:t>p</w:t>
      </w:r>
      <w:r w:rsidR="00F15BAC" w:rsidRPr="00472CB2">
        <w:rPr>
          <w:rFonts w:asciiTheme="majorHAnsi" w:eastAsia="Arial" w:hAnsiTheme="majorHAnsi" w:cstheme="majorHAnsi"/>
          <w:sz w:val="22"/>
          <w:szCs w:val="22"/>
          <w:lang w:val="pl-PL"/>
        </w:rPr>
        <w:t>kt 1)</w:t>
      </w:r>
      <w:r w:rsidRPr="00472CB2">
        <w:rPr>
          <w:rFonts w:asciiTheme="majorHAnsi" w:eastAsia="Arial" w:hAnsiTheme="majorHAnsi" w:cstheme="majorHAnsi"/>
          <w:sz w:val="22"/>
          <w:szCs w:val="22"/>
          <w:lang w:val="pl-PL"/>
        </w:rPr>
        <w:t>,</w:t>
      </w:r>
      <w:r w:rsidR="00B53A94" w:rsidRPr="00472CB2">
        <w:rPr>
          <w:rFonts w:asciiTheme="majorHAnsi" w:eastAsia="Arial" w:hAnsiTheme="majorHAnsi" w:cstheme="majorHAnsi"/>
          <w:sz w:val="22"/>
          <w:szCs w:val="22"/>
          <w:lang w:val="pl-PL"/>
        </w:rPr>
        <w:t xml:space="preserve"> po uzyskaniu decyzji o środowiskowych uwarunkowaniach (jeśli wymagana) oraz uzyskaniu </w:t>
      </w:r>
      <w:r w:rsidR="00BD0BA8">
        <w:rPr>
          <w:rFonts w:asciiTheme="majorHAnsi" w:eastAsia="Arial" w:hAnsiTheme="majorHAnsi" w:cstheme="majorHAnsi"/>
          <w:sz w:val="22"/>
          <w:szCs w:val="22"/>
          <w:lang w:val="pl-PL"/>
        </w:rPr>
        <w:t>pozwolenia</w:t>
      </w:r>
      <w:r w:rsidR="00B53A94" w:rsidRPr="00472CB2">
        <w:rPr>
          <w:rFonts w:asciiTheme="majorHAnsi" w:eastAsia="Arial" w:hAnsiTheme="majorHAnsi" w:cstheme="majorHAnsi"/>
          <w:sz w:val="22"/>
          <w:szCs w:val="22"/>
          <w:lang w:val="pl-PL"/>
        </w:rPr>
        <w:t xml:space="preserve"> wodnoprawnego</w:t>
      </w:r>
    </w:p>
    <w:p w14:paraId="0FCC19C5" w14:textId="7C9C96D0" w:rsidR="00B53A94" w:rsidRPr="00472CB2" w:rsidRDefault="00B53A94" w:rsidP="00F5593B">
      <w:pPr>
        <w:pStyle w:val="NormalnyWeb"/>
        <w:tabs>
          <w:tab w:val="left" w:pos="709"/>
        </w:tabs>
        <w:suppressAutoHyphens/>
        <w:spacing w:before="0" w:after="0" w:line="23" w:lineRule="atLeast"/>
        <w:ind w:left="709" w:hanging="283"/>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 xml:space="preserve">c) w wysokości 10% wartości wynagrodzenia określonego w § 11 ust. 1. </w:t>
      </w:r>
      <w:r w:rsidR="000F0E36">
        <w:rPr>
          <w:rFonts w:asciiTheme="majorHAnsi" w:eastAsia="Arial" w:hAnsiTheme="majorHAnsi" w:cstheme="majorHAnsi"/>
          <w:sz w:val="22"/>
          <w:szCs w:val="22"/>
          <w:lang w:val="pl-PL"/>
        </w:rPr>
        <w:t>p</w:t>
      </w:r>
      <w:r w:rsidRPr="00472CB2">
        <w:rPr>
          <w:rFonts w:asciiTheme="majorHAnsi" w:eastAsia="Arial" w:hAnsiTheme="majorHAnsi" w:cstheme="majorHAnsi"/>
          <w:sz w:val="22"/>
          <w:szCs w:val="22"/>
          <w:lang w:val="pl-PL"/>
        </w:rPr>
        <w:t>kt 1), po złożeniu kompletnej dokumentacji projektowej do właściwego organu administracji architektoniczno-budowlanej celem uzyskania decyzji o pozwoleniu na budowę</w:t>
      </w:r>
    </w:p>
    <w:p w14:paraId="428CF811" w14:textId="62F18543" w:rsidR="00B53A94" w:rsidRPr="00472CB2" w:rsidRDefault="00B53A94" w:rsidP="00F5593B">
      <w:pPr>
        <w:pStyle w:val="NormalnyWeb"/>
        <w:tabs>
          <w:tab w:val="left" w:pos="709"/>
        </w:tabs>
        <w:suppressAutoHyphens/>
        <w:spacing w:before="0" w:after="0" w:line="23" w:lineRule="atLeast"/>
        <w:ind w:left="709" w:hanging="283"/>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 xml:space="preserve">d) w wysokości 60% wartości wynagrodzenia określonego w § 11 ust. 1. </w:t>
      </w:r>
      <w:r w:rsidR="000F0E36">
        <w:rPr>
          <w:rFonts w:asciiTheme="majorHAnsi" w:eastAsia="Arial" w:hAnsiTheme="majorHAnsi" w:cstheme="majorHAnsi"/>
          <w:sz w:val="22"/>
          <w:szCs w:val="22"/>
          <w:lang w:val="pl-PL"/>
        </w:rPr>
        <w:t>p</w:t>
      </w:r>
      <w:r w:rsidRPr="00472CB2">
        <w:rPr>
          <w:rFonts w:asciiTheme="majorHAnsi" w:eastAsia="Arial" w:hAnsiTheme="majorHAnsi" w:cstheme="majorHAnsi"/>
          <w:sz w:val="22"/>
          <w:szCs w:val="22"/>
          <w:lang w:val="pl-PL"/>
        </w:rPr>
        <w:t>kt 1), po uzyskaniu ostatecznej decyzji o pozwoleniu na budowę oraz podpisaniu przez Strony protokołu odbioru kompletnej dokumentacji projektowej wraz z wymaganymi załącznikami</w:t>
      </w:r>
      <w:r w:rsidR="00DA46B7">
        <w:rPr>
          <w:rFonts w:asciiTheme="majorHAnsi" w:eastAsia="Arial" w:hAnsiTheme="majorHAnsi" w:cstheme="majorHAnsi"/>
          <w:sz w:val="22"/>
          <w:szCs w:val="22"/>
          <w:lang w:val="pl-PL"/>
        </w:rPr>
        <w:t xml:space="preserve"> ( w tym </w:t>
      </w:r>
      <w:r w:rsidR="00DA46B7" w:rsidRPr="00DA46B7">
        <w:rPr>
          <w:rFonts w:asciiTheme="majorHAnsi" w:eastAsia="Arial" w:hAnsiTheme="majorHAnsi" w:cstheme="majorHAnsi"/>
          <w:sz w:val="22"/>
          <w:szCs w:val="22"/>
          <w:lang w:val="pl-PL"/>
        </w:rPr>
        <w:t>przedmiar</w:t>
      </w:r>
      <w:r w:rsidR="00DA46B7">
        <w:rPr>
          <w:rFonts w:asciiTheme="majorHAnsi" w:eastAsia="Arial" w:hAnsiTheme="majorHAnsi" w:cstheme="majorHAnsi"/>
          <w:sz w:val="22"/>
          <w:szCs w:val="22"/>
          <w:lang w:val="pl-PL"/>
        </w:rPr>
        <w:t>ami</w:t>
      </w:r>
      <w:r w:rsidR="00DA46B7" w:rsidRPr="00DA46B7">
        <w:rPr>
          <w:rFonts w:asciiTheme="majorHAnsi" w:eastAsia="Arial" w:hAnsiTheme="majorHAnsi" w:cstheme="majorHAnsi"/>
          <w:sz w:val="22"/>
          <w:szCs w:val="22"/>
          <w:lang w:val="pl-PL"/>
        </w:rPr>
        <w:t xml:space="preserve"> robót i kosztorys</w:t>
      </w:r>
      <w:r w:rsidR="00DA46B7">
        <w:rPr>
          <w:rFonts w:asciiTheme="majorHAnsi" w:eastAsia="Arial" w:hAnsiTheme="majorHAnsi" w:cstheme="majorHAnsi"/>
          <w:sz w:val="22"/>
          <w:szCs w:val="22"/>
          <w:lang w:val="pl-PL"/>
        </w:rPr>
        <w:t>ami</w:t>
      </w:r>
      <w:r w:rsidR="00DA46B7" w:rsidRPr="00DA46B7">
        <w:rPr>
          <w:rFonts w:asciiTheme="majorHAnsi" w:eastAsia="Arial" w:hAnsiTheme="majorHAnsi" w:cstheme="majorHAnsi"/>
          <w:sz w:val="22"/>
          <w:szCs w:val="22"/>
          <w:lang w:val="pl-PL"/>
        </w:rPr>
        <w:t xml:space="preserve"> inwestorski</w:t>
      </w:r>
      <w:r w:rsidR="00DA46B7">
        <w:rPr>
          <w:rFonts w:asciiTheme="majorHAnsi" w:eastAsia="Arial" w:hAnsiTheme="majorHAnsi" w:cstheme="majorHAnsi"/>
          <w:sz w:val="22"/>
          <w:szCs w:val="22"/>
          <w:lang w:val="pl-PL"/>
        </w:rPr>
        <w:t>mi)</w:t>
      </w:r>
      <w:r w:rsidRPr="00472CB2">
        <w:rPr>
          <w:rFonts w:asciiTheme="majorHAnsi" w:eastAsia="Arial" w:hAnsiTheme="majorHAnsi" w:cstheme="majorHAnsi"/>
          <w:sz w:val="22"/>
          <w:szCs w:val="22"/>
          <w:lang w:val="pl-PL"/>
        </w:rPr>
        <w:t xml:space="preserve"> i uzgodnieniami, sporządzonej zgodnie z PFU, SWZ i obowiązującymi przepisami</w:t>
      </w:r>
      <w:r w:rsidR="00DA46B7">
        <w:rPr>
          <w:rFonts w:asciiTheme="majorHAnsi" w:eastAsia="Arial" w:hAnsiTheme="majorHAnsi" w:cstheme="majorHAnsi"/>
          <w:sz w:val="22"/>
          <w:szCs w:val="22"/>
          <w:lang w:val="pl-PL"/>
        </w:rPr>
        <w:t xml:space="preserve"> </w:t>
      </w:r>
      <w:r w:rsidRPr="00472CB2">
        <w:rPr>
          <w:rFonts w:asciiTheme="majorHAnsi" w:eastAsia="Arial" w:hAnsiTheme="majorHAnsi" w:cstheme="majorHAnsi"/>
          <w:sz w:val="22"/>
          <w:szCs w:val="22"/>
          <w:lang w:val="pl-PL"/>
        </w:rPr>
        <w:t>.</w:t>
      </w:r>
    </w:p>
    <w:p w14:paraId="6557D091" w14:textId="6D57AED0" w:rsidR="009A2C72" w:rsidRPr="00472CB2" w:rsidRDefault="00DF7C05" w:rsidP="00F5593B">
      <w:pPr>
        <w:pStyle w:val="NormalnyWeb"/>
        <w:numPr>
          <w:ilvl w:val="1"/>
          <w:numId w:val="61"/>
        </w:numPr>
        <w:tabs>
          <w:tab w:val="left" w:pos="426"/>
        </w:tabs>
        <w:suppressAutoHyphens/>
        <w:spacing w:before="0" w:after="0" w:line="23" w:lineRule="atLeast"/>
        <w:ind w:left="426" w:hanging="284"/>
        <w:jc w:val="both"/>
        <w:rPr>
          <w:rFonts w:asciiTheme="majorHAnsi" w:eastAsia="Arial" w:hAnsiTheme="majorHAnsi" w:cstheme="majorHAnsi"/>
          <w:sz w:val="22"/>
          <w:szCs w:val="22"/>
          <w:lang w:val="pl-PL"/>
        </w:rPr>
      </w:pPr>
      <w:r w:rsidRPr="00472CB2">
        <w:rPr>
          <w:rFonts w:asciiTheme="majorHAnsi" w:eastAsia="Arial" w:hAnsiTheme="majorHAnsi" w:cstheme="majorHAnsi"/>
          <w:sz w:val="22"/>
          <w:szCs w:val="22"/>
          <w:lang w:val="pl-PL"/>
        </w:rPr>
        <w:t>II etap – realizacj</w:t>
      </w:r>
      <w:r w:rsidR="00D546EF" w:rsidRPr="00472CB2">
        <w:rPr>
          <w:rFonts w:asciiTheme="majorHAnsi" w:eastAsia="Arial" w:hAnsiTheme="majorHAnsi" w:cstheme="majorHAnsi"/>
          <w:sz w:val="22"/>
          <w:szCs w:val="22"/>
          <w:lang w:val="pl-PL"/>
        </w:rPr>
        <w:t>a</w:t>
      </w:r>
      <w:r w:rsidRPr="00472CB2">
        <w:rPr>
          <w:rFonts w:asciiTheme="majorHAnsi" w:eastAsia="Arial" w:hAnsiTheme="majorHAnsi" w:cstheme="majorHAnsi"/>
          <w:sz w:val="22"/>
          <w:szCs w:val="22"/>
          <w:lang w:val="pl-PL"/>
        </w:rPr>
        <w:t xml:space="preserve"> robót budowlanych</w:t>
      </w:r>
      <w:r w:rsidR="00D546EF" w:rsidRPr="00472CB2">
        <w:rPr>
          <w:rFonts w:asciiTheme="majorHAnsi" w:eastAsia="Arial" w:hAnsiTheme="majorHAnsi" w:cstheme="majorHAnsi"/>
          <w:sz w:val="22"/>
          <w:szCs w:val="22"/>
          <w:lang w:val="pl-PL"/>
        </w:rPr>
        <w:t>:</w:t>
      </w:r>
    </w:p>
    <w:p w14:paraId="75CF09D1" w14:textId="167E644D" w:rsidR="006D3724" w:rsidRPr="00472CB2" w:rsidRDefault="006D3724" w:rsidP="00F5593B">
      <w:pPr>
        <w:pStyle w:val="Tekstpodstawowywcity2"/>
        <w:widowControl/>
        <w:numPr>
          <w:ilvl w:val="2"/>
          <w:numId w:val="50"/>
        </w:numPr>
        <w:tabs>
          <w:tab w:val="clear" w:pos="464"/>
          <w:tab w:val="num" w:pos="709"/>
        </w:tabs>
        <w:suppressAutoHyphens w:val="0"/>
        <w:overflowPunct w:val="0"/>
        <w:autoSpaceDE w:val="0"/>
        <w:adjustRightInd w:val="0"/>
        <w:spacing w:after="0" w:line="23" w:lineRule="atLeast"/>
        <w:ind w:left="709" w:hanging="283"/>
        <w:jc w:val="both"/>
        <w:rPr>
          <w:rFonts w:asciiTheme="majorHAnsi" w:hAnsiTheme="majorHAnsi" w:cstheme="majorHAnsi"/>
          <w:color w:val="auto"/>
          <w:sz w:val="22"/>
          <w:szCs w:val="22"/>
          <w:lang w:val="pl-PL"/>
        </w:rPr>
      </w:pPr>
      <w:r w:rsidRPr="00472CB2">
        <w:rPr>
          <w:rFonts w:asciiTheme="majorHAnsi" w:hAnsiTheme="majorHAnsi" w:cstheme="majorHAnsi"/>
          <w:sz w:val="22"/>
          <w:szCs w:val="22"/>
          <w:lang w:val="pl-PL"/>
        </w:rPr>
        <w:t>za zrealizowane roboty budowlane – na podstawie faktur częściowych</w:t>
      </w:r>
      <w:r w:rsidR="00314893" w:rsidRPr="00472CB2">
        <w:rPr>
          <w:rFonts w:asciiTheme="majorHAnsi" w:hAnsiTheme="majorHAnsi" w:cstheme="majorHAnsi"/>
          <w:sz w:val="22"/>
          <w:szCs w:val="22"/>
          <w:lang w:val="pl-PL"/>
        </w:rPr>
        <w:t>,</w:t>
      </w:r>
      <w:r w:rsidRPr="00472CB2">
        <w:rPr>
          <w:rFonts w:asciiTheme="majorHAnsi" w:hAnsiTheme="majorHAnsi" w:cstheme="majorHAnsi"/>
          <w:sz w:val="22"/>
          <w:szCs w:val="22"/>
          <w:lang w:val="pl-PL"/>
        </w:rPr>
        <w:t xml:space="preserve"> </w:t>
      </w:r>
      <w:r w:rsidR="00314893" w:rsidRPr="00472CB2">
        <w:rPr>
          <w:rFonts w:asciiTheme="majorHAnsi" w:hAnsiTheme="majorHAnsi" w:cstheme="majorHAnsi"/>
          <w:sz w:val="22"/>
          <w:szCs w:val="22"/>
          <w:lang w:val="pl-PL"/>
        </w:rPr>
        <w:t xml:space="preserve">wystawianych nie częściej niż </w:t>
      </w:r>
      <w:r w:rsidR="00314893" w:rsidRPr="00472CB2">
        <w:rPr>
          <w:rFonts w:asciiTheme="majorHAnsi" w:hAnsiTheme="majorHAnsi" w:cstheme="majorHAnsi"/>
          <w:color w:val="auto"/>
          <w:sz w:val="22"/>
          <w:szCs w:val="22"/>
          <w:lang w:val="pl-PL"/>
        </w:rPr>
        <w:t xml:space="preserve">raz w miesiącu, </w:t>
      </w:r>
      <w:r w:rsidRPr="00472CB2">
        <w:rPr>
          <w:rFonts w:asciiTheme="majorHAnsi" w:hAnsiTheme="majorHAnsi" w:cstheme="majorHAnsi"/>
          <w:color w:val="auto"/>
          <w:sz w:val="22"/>
          <w:szCs w:val="22"/>
          <w:lang w:val="pl-PL"/>
        </w:rPr>
        <w:t xml:space="preserve">do 80% wartości </w:t>
      </w:r>
      <w:r w:rsidR="006E77DC" w:rsidRPr="00472CB2">
        <w:rPr>
          <w:rFonts w:asciiTheme="majorHAnsi" w:hAnsiTheme="majorHAnsi" w:cstheme="majorHAnsi"/>
          <w:color w:val="auto"/>
          <w:sz w:val="22"/>
          <w:szCs w:val="22"/>
          <w:lang w:val="pl-PL"/>
        </w:rPr>
        <w:t>wynagrodzenia umownego</w:t>
      </w:r>
      <w:r w:rsidRPr="00472CB2">
        <w:rPr>
          <w:rFonts w:asciiTheme="majorHAnsi" w:hAnsiTheme="majorHAnsi" w:cstheme="majorHAnsi"/>
          <w:color w:val="auto"/>
          <w:sz w:val="22"/>
          <w:szCs w:val="22"/>
          <w:lang w:val="pl-PL"/>
        </w:rPr>
        <w:t xml:space="preserve"> </w:t>
      </w:r>
      <w:r w:rsidR="00F15BAC" w:rsidRPr="00472CB2">
        <w:rPr>
          <w:rFonts w:asciiTheme="majorHAnsi" w:eastAsia="Arial" w:hAnsiTheme="majorHAnsi" w:cstheme="majorHAnsi"/>
          <w:sz w:val="22"/>
          <w:szCs w:val="22"/>
          <w:lang w:val="pl-PL"/>
        </w:rPr>
        <w:t xml:space="preserve">określonego w § 11 ust. 1. </w:t>
      </w:r>
      <w:r w:rsidR="000F0E36">
        <w:rPr>
          <w:rFonts w:asciiTheme="majorHAnsi" w:eastAsia="Arial" w:hAnsiTheme="majorHAnsi" w:cstheme="majorHAnsi"/>
          <w:sz w:val="22"/>
          <w:szCs w:val="22"/>
          <w:lang w:val="pl-PL"/>
        </w:rPr>
        <w:t>p</w:t>
      </w:r>
      <w:r w:rsidR="00F15BAC" w:rsidRPr="00472CB2">
        <w:rPr>
          <w:rFonts w:asciiTheme="majorHAnsi" w:eastAsia="Arial" w:hAnsiTheme="majorHAnsi" w:cstheme="majorHAnsi"/>
          <w:sz w:val="22"/>
          <w:szCs w:val="22"/>
          <w:lang w:val="pl-PL"/>
        </w:rPr>
        <w:t>kt 2)</w:t>
      </w:r>
      <w:r w:rsidRPr="00472CB2">
        <w:rPr>
          <w:rFonts w:asciiTheme="majorHAnsi" w:hAnsiTheme="majorHAnsi" w:cstheme="majorHAnsi"/>
          <w:color w:val="auto"/>
          <w:sz w:val="22"/>
          <w:szCs w:val="22"/>
          <w:lang w:val="pl-PL"/>
        </w:rPr>
        <w:t>,</w:t>
      </w:r>
    </w:p>
    <w:p w14:paraId="31A40112" w14:textId="6378C59F" w:rsidR="000C19A7" w:rsidRPr="00472CB2" w:rsidRDefault="006D3724" w:rsidP="00F5593B">
      <w:pPr>
        <w:pStyle w:val="Tekstpodstawowywcity2"/>
        <w:widowControl/>
        <w:numPr>
          <w:ilvl w:val="2"/>
          <w:numId w:val="50"/>
        </w:numPr>
        <w:tabs>
          <w:tab w:val="clear" w:pos="464"/>
          <w:tab w:val="num" w:pos="709"/>
        </w:tabs>
        <w:suppressAutoHyphens w:val="0"/>
        <w:overflowPunct w:val="0"/>
        <w:autoSpaceDE w:val="0"/>
        <w:adjustRightInd w:val="0"/>
        <w:spacing w:after="0" w:line="23" w:lineRule="atLeast"/>
        <w:ind w:left="709" w:hanging="283"/>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pozostała część </w:t>
      </w:r>
      <w:r w:rsidR="000C19A7" w:rsidRPr="00472CB2">
        <w:rPr>
          <w:rFonts w:asciiTheme="majorHAnsi" w:hAnsiTheme="majorHAnsi" w:cstheme="majorHAnsi"/>
          <w:sz w:val="22"/>
          <w:szCs w:val="22"/>
          <w:lang w:val="pl-PL"/>
        </w:rPr>
        <w:t>wynagrodzenia po uzyskaniu decyzji o pozwoleniu na użytkowanie (art. 55 ust</w:t>
      </w:r>
      <w:r w:rsidR="00D546EF" w:rsidRPr="00472CB2">
        <w:rPr>
          <w:rFonts w:asciiTheme="majorHAnsi" w:hAnsiTheme="majorHAnsi" w:cstheme="majorHAnsi"/>
          <w:sz w:val="22"/>
          <w:szCs w:val="22"/>
          <w:lang w:val="pl-PL"/>
        </w:rPr>
        <w:t>.</w:t>
      </w:r>
      <w:r w:rsidR="000C19A7" w:rsidRPr="00472CB2">
        <w:rPr>
          <w:rFonts w:asciiTheme="majorHAnsi" w:hAnsiTheme="majorHAnsi" w:cstheme="majorHAnsi"/>
          <w:sz w:val="22"/>
          <w:szCs w:val="22"/>
          <w:lang w:val="pl-PL"/>
        </w:rPr>
        <w:t xml:space="preserve"> 1 </w:t>
      </w:r>
      <w:r w:rsidR="00D546EF" w:rsidRPr="00472CB2">
        <w:rPr>
          <w:rFonts w:asciiTheme="majorHAnsi" w:hAnsiTheme="majorHAnsi" w:cstheme="majorHAnsi"/>
          <w:sz w:val="22"/>
          <w:szCs w:val="22"/>
          <w:lang w:val="pl-PL"/>
        </w:rPr>
        <w:br/>
      </w:r>
      <w:r w:rsidR="000C19A7" w:rsidRPr="00472CB2">
        <w:rPr>
          <w:rFonts w:asciiTheme="majorHAnsi" w:hAnsiTheme="majorHAnsi" w:cstheme="majorHAnsi"/>
          <w:sz w:val="22"/>
          <w:szCs w:val="22"/>
          <w:lang w:val="pl-PL"/>
        </w:rPr>
        <w:t>pkt 1 ustawy z dnia 7 lipca 1994r. Prawo budowlane</w:t>
      </w:r>
      <w:r w:rsidR="00D546EF" w:rsidRPr="00472CB2">
        <w:rPr>
          <w:rFonts w:asciiTheme="majorHAnsi" w:hAnsiTheme="majorHAnsi" w:cstheme="majorHAnsi"/>
          <w:sz w:val="22"/>
          <w:szCs w:val="22"/>
          <w:lang w:val="pl-PL"/>
        </w:rPr>
        <w:t>)</w:t>
      </w:r>
      <w:r w:rsidR="000C19A7" w:rsidRPr="00472CB2">
        <w:rPr>
          <w:rFonts w:asciiTheme="majorHAnsi" w:hAnsiTheme="majorHAnsi" w:cstheme="majorHAnsi"/>
          <w:sz w:val="22"/>
          <w:szCs w:val="22"/>
          <w:lang w:val="pl-PL"/>
        </w:rPr>
        <w:t>.</w:t>
      </w:r>
    </w:p>
    <w:p w14:paraId="061E306C" w14:textId="2C56403E" w:rsidR="003A6183" w:rsidRPr="003A6183" w:rsidRDefault="00DA46B7" w:rsidP="00F5593B">
      <w:pPr>
        <w:pStyle w:val="WW-Tekstpodstawowywcity3"/>
        <w:numPr>
          <w:ilvl w:val="0"/>
          <w:numId w:val="18"/>
        </w:numPr>
        <w:spacing w:line="276" w:lineRule="auto"/>
        <w:ind w:left="141" w:hanging="215"/>
        <w:rPr>
          <w:rFonts w:asciiTheme="majorHAnsi" w:hAnsiTheme="majorHAnsi" w:cstheme="majorHAnsi"/>
          <w:sz w:val="22"/>
          <w:szCs w:val="22"/>
          <w:lang w:val="pl-PL"/>
        </w:rPr>
      </w:pPr>
      <w:bookmarkStart w:id="19" w:name="_Hlk196473587"/>
      <w:r w:rsidRPr="00DA46B7">
        <w:rPr>
          <w:rFonts w:asciiTheme="majorHAnsi" w:hAnsiTheme="majorHAnsi" w:cstheme="majorHAnsi"/>
          <w:color w:val="auto"/>
          <w:sz w:val="22"/>
          <w:szCs w:val="22"/>
          <w:lang w:val="pl-PL"/>
        </w:rPr>
        <w:t>Faktury dotyczące etapu I wystawiane będą po dostarczeniu wymaganej dokumentacji Zamawiającemu zgodnie z etapami opisanymi w pkt 1 a) – c), oraz na podstawie protokołu odbioru każdej części dokumentacji projektowej</w:t>
      </w:r>
      <w:r>
        <w:rPr>
          <w:rFonts w:asciiTheme="majorHAnsi" w:hAnsiTheme="majorHAnsi" w:cstheme="majorHAnsi"/>
          <w:color w:val="auto"/>
          <w:sz w:val="22"/>
          <w:szCs w:val="22"/>
          <w:lang w:val="pl-PL"/>
        </w:rPr>
        <w:t>.</w:t>
      </w:r>
    </w:p>
    <w:bookmarkEnd w:id="19"/>
    <w:p w14:paraId="44118DC7" w14:textId="537CF259" w:rsidR="00800E65" w:rsidRPr="00472CB2" w:rsidRDefault="00AC1E15" w:rsidP="00F5593B">
      <w:pPr>
        <w:pStyle w:val="WW-Tekstpodstawowywcity3"/>
        <w:numPr>
          <w:ilvl w:val="0"/>
          <w:numId w:val="18"/>
        </w:numPr>
        <w:spacing w:line="276" w:lineRule="auto"/>
        <w:ind w:left="141" w:hanging="215"/>
        <w:rPr>
          <w:rFonts w:asciiTheme="majorHAnsi" w:hAnsiTheme="majorHAnsi" w:cstheme="majorHAnsi"/>
          <w:sz w:val="22"/>
          <w:szCs w:val="22"/>
          <w:lang w:val="pl-PL"/>
        </w:rPr>
      </w:pPr>
      <w:r w:rsidRPr="00472CB2">
        <w:rPr>
          <w:rFonts w:asciiTheme="majorHAnsi" w:hAnsiTheme="majorHAnsi" w:cstheme="majorHAnsi"/>
          <w:color w:val="auto"/>
          <w:sz w:val="22"/>
          <w:szCs w:val="22"/>
          <w:lang w:val="pl-PL"/>
        </w:rPr>
        <w:t xml:space="preserve">Faktury </w:t>
      </w:r>
      <w:r w:rsidR="003A6183">
        <w:rPr>
          <w:rFonts w:asciiTheme="majorHAnsi" w:hAnsiTheme="majorHAnsi" w:cstheme="majorHAnsi"/>
          <w:color w:val="auto"/>
          <w:sz w:val="22"/>
          <w:szCs w:val="22"/>
          <w:lang w:val="pl-PL"/>
        </w:rPr>
        <w:t xml:space="preserve">dotyczące etapu II </w:t>
      </w:r>
      <w:r w:rsidRPr="00472CB2">
        <w:rPr>
          <w:rFonts w:asciiTheme="majorHAnsi" w:hAnsiTheme="majorHAnsi" w:cstheme="majorHAnsi"/>
          <w:color w:val="auto"/>
          <w:sz w:val="22"/>
          <w:szCs w:val="22"/>
          <w:lang w:val="pl-PL"/>
        </w:rPr>
        <w:t xml:space="preserve">wystawiane będą po wykonaniu i protokolarnym odebraniu przez </w:t>
      </w:r>
      <w:r w:rsidR="00A16C65" w:rsidRPr="00472CB2">
        <w:rPr>
          <w:rFonts w:asciiTheme="majorHAnsi" w:hAnsiTheme="majorHAnsi" w:cstheme="majorHAnsi"/>
          <w:color w:val="auto"/>
          <w:sz w:val="22"/>
          <w:szCs w:val="22"/>
          <w:lang w:val="pl-PL"/>
        </w:rPr>
        <w:t>I</w:t>
      </w:r>
      <w:r w:rsidRPr="00472CB2">
        <w:rPr>
          <w:rFonts w:asciiTheme="majorHAnsi" w:hAnsiTheme="majorHAnsi" w:cstheme="majorHAnsi"/>
          <w:color w:val="auto"/>
          <w:sz w:val="22"/>
          <w:szCs w:val="22"/>
          <w:lang w:val="pl-PL"/>
        </w:rPr>
        <w:t xml:space="preserve">nspektora nadzoru danego </w:t>
      </w:r>
      <w:r w:rsidRPr="00472CB2">
        <w:rPr>
          <w:rFonts w:asciiTheme="majorHAnsi" w:hAnsiTheme="majorHAnsi" w:cstheme="majorHAnsi"/>
          <w:sz w:val="22"/>
          <w:szCs w:val="22"/>
          <w:lang w:val="pl-PL"/>
        </w:rPr>
        <w:t xml:space="preserve">etapu robót </w:t>
      </w:r>
      <w:r w:rsidR="00314893" w:rsidRPr="00472CB2">
        <w:rPr>
          <w:rFonts w:asciiTheme="majorHAnsi" w:hAnsiTheme="majorHAnsi" w:cstheme="majorHAnsi"/>
          <w:sz w:val="22"/>
          <w:szCs w:val="22"/>
          <w:lang w:val="pl-PL"/>
        </w:rPr>
        <w:t xml:space="preserve">– adekwatnego do stopnia zaawansowania robót </w:t>
      </w:r>
      <w:r w:rsidRPr="00472CB2">
        <w:rPr>
          <w:rFonts w:asciiTheme="majorHAnsi" w:hAnsiTheme="majorHAnsi" w:cstheme="majorHAnsi"/>
          <w:sz w:val="22"/>
          <w:szCs w:val="22"/>
          <w:lang w:val="pl-PL"/>
        </w:rPr>
        <w:t>określoneg</w:t>
      </w:r>
      <w:r w:rsidR="00314893" w:rsidRPr="00472CB2">
        <w:rPr>
          <w:rFonts w:asciiTheme="majorHAnsi" w:hAnsiTheme="majorHAnsi" w:cstheme="majorHAnsi"/>
          <w:sz w:val="22"/>
          <w:szCs w:val="22"/>
          <w:lang w:val="pl-PL"/>
        </w:rPr>
        <w:t>o</w:t>
      </w:r>
      <w:r w:rsidRPr="00472CB2">
        <w:rPr>
          <w:rFonts w:asciiTheme="majorHAnsi" w:hAnsiTheme="majorHAnsi" w:cstheme="majorHAnsi"/>
          <w:sz w:val="22"/>
          <w:szCs w:val="22"/>
          <w:lang w:val="pl-PL"/>
        </w:rPr>
        <w:t xml:space="preserve"> w harmonogramie</w:t>
      </w:r>
      <w:r w:rsidRPr="00472CB2">
        <w:rPr>
          <w:rFonts w:asciiTheme="majorHAnsi" w:hAnsiTheme="majorHAnsi" w:cstheme="majorHAnsi"/>
          <w:i/>
          <w:iCs/>
          <w:sz w:val="22"/>
          <w:szCs w:val="22"/>
          <w:lang w:val="pl-PL"/>
        </w:rPr>
        <w:t xml:space="preserve"> </w:t>
      </w:r>
      <w:r w:rsidRPr="00472CB2">
        <w:rPr>
          <w:rFonts w:asciiTheme="majorHAnsi" w:hAnsiTheme="majorHAnsi" w:cstheme="majorHAnsi"/>
          <w:iCs/>
          <w:sz w:val="22"/>
          <w:szCs w:val="22"/>
          <w:lang w:val="pl-PL"/>
        </w:rPr>
        <w:t>rzeczowo-</w:t>
      </w:r>
      <w:r w:rsidR="002D0383" w:rsidRPr="00472CB2">
        <w:rPr>
          <w:rFonts w:asciiTheme="majorHAnsi" w:hAnsiTheme="majorHAnsi" w:cstheme="majorHAnsi"/>
          <w:iCs/>
          <w:sz w:val="22"/>
          <w:szCs w:val="22"/>
          <w:lang w:val="pl-PL"/>
        </w:rPr>
        <w:t xml:space="preserve"> </w:t>
      </w:r>
      <w:r w:rsidRPr="00472CB2">
        <w:rPr>
          <w:rFonts w:asciiTheme="majorHAnsi" w:hAnsiTheme="majorHAnsi" w:cstheme="majorHAnsi"/>
          <w:iCs/>
          <w:sz w:val="22"/>
          <w:szCs w:val="22"/>
          <w:lang w:val="pl-PL"/>
        </w:rPr>
        <w:t>finansowym</w:t>
      </w:r>
      <w:r w:rsidR="00F15BAC" w:rsidRPr="00472CB2">
        <w:rPr>
          <w:rFonts w:asciiTheme="majorHAnsi" w:hAnsiTheme="majorHAnsi" w:cstheme="majorHAnsi"/>
          <w:iCs/>
          <w:sz w:val="22"/>
          <w:szCs w:val="22"/>
          <w:lang w:val="pl-PL"/>
        </w:rPr>
        <w:t xml:space="preserve">, o którym mowa w </w:t>
      </w:r>
      <w:r w:rsidR="00F15BAC" w:rsidRPr="00472CB2">
        <w:rPr>
          <w:rFonts w:asciiTheme="majorHAnsi" w:eastAsia="Arial" w:hAnsiTheme="majorHAnsi" w:cstheme="majorHAnsi"/>
          <w:sz w:val="22"/>
          <w:szCs w:val="22"/>
          <w:lang w:val="pl-PL"/>
        </w:rPr>
        <w:t>§8 ust 1 tiret 2</w:t>
      </w:r>
      <w:r w:rsidRPr="00472CB2">
        <w:rPr>
          <w:rFonts w:asciiTheme="majorHAnsi" w:hAnsiTheme="majorHAnsi" w:cstheme="majorHAnsi"/>
          <w:iCs/>
          <w:sz w:val="22"/>
          <w:szCs w:val="22"/>
          <w:lang w:val="pl-PL"/>
        </w:rPr>
        <w:t>.</w:t>
      </w:r>
    </w:p>
    <w:p w14:paraId="7078D997" w14:textId="6FB507C9" w:rsidR="00800E65" w:rsidRPr="00472CB2" w:rsidRDefault="00AC1E15" w:rsidP="00F5593B">
      <w:pPr>
        <w:pStyle w:val="WW-Tekstpodstawowywcity3"/>
        <w:numPr>
          <w:ilvl w:val="0"/>
          <w:numId w:val="18"/>
        </w:numPr>
        <w:spacing w:line="276" w:lineRule="auto"/>
        <w:ind w:left="141" w:hanging="215"/>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Warunkiem dokonania zapłaty jest dołączenie do </w:t>
      </w:r>
      <w:r w:rsidR="00F15BAC" w:rsidRPr="00472CB2">
        <w:rPr>
          <w:rFonts w:asciiTheme="majorHAnsi" w:hAnsiTheme="majorHAnsi" w:cstheme="majorHAnsi"/>
          <w:sz w:val="22"/>
          <w:szCs w:val="22"/>
          <w:lang w:val="pl-PL"/>
        </w:rPr>
        <w:t xml:space="preserve">każdej </w:t>
      </w:r>
      <w:r w:rsidRPr="00472CB2">
        <w:rPr>
          <w:rFonts w:asciiTheme="majorHAnsi" w:hAnsiTheme="majorHAnsi" w:cstheme="majorHAnsi"/>
          <w:sz w:val="22"/>
          <w:szCs w:val="22"/>
          <w:lang w:val="pl-PL"/>
        </w:rPr>
        <w:t>faktury (częściowej i końcowej) oświadczenia Podwykonawców lub dalszych Podwykonawców o otrzymaniu w terminie umownym kwot należnych z tytułu wykonania i odbioru zakresu robót w ramach umowy z Wykonawcą. Oświadczenie Podwykonawcy winno być podpisane również przez Wykonawcę w sposób właściwy dla składanych przez niego oświadczeń woli.</w:t>
      </w:r>
    </w:p>
    <w:p w14:paraId="12E3EC29" w14:textId="34068E82" w:rsidR="00F11219" w:rsidRPr="00472CB2" w:rsidRDefault="00AC1E15" w:rsidP="00F5593B">
      <w:pPr>
        <w:pStyle w:val="WW-Tekstpodstawowywcity3"/>
        <w:numPr>
          <w:ilvl w:val="0"/>
          <w:numId w:val="18"/>
        </w:numPr>
        <w:spacing w:line="276" w:lineRule="auto"/>
        <w:ind w:left="141" w:hanging="215"/>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 przypadku, gdy Wykonawca nie przedstawi wszystkich dowodów zapłaty, o których mowa w ust. </w:t>
      </w:r>
      <w:r w:rsidR="006E77DC" w:rsidRPr="00472CB2">
        <w:rPr>
          <w:rFonts w:asciiTheme="majorHAnsi" w:hAnsiTheme="majorHAnsi" w:cstheme="majorHAnsi"/>
          <w:sz w:val="22"/>
          <w:szCs w:val="22"/>
          <w:lang w:val="pl-PL"/>
        </w:rPr>
        <w:t>3</w:t>
      </w:r>
      <w:r w:rsidR="00976A70" w:rsidRPr="00472CB2">
        <w:rPr>
          <w:rFonts w:asciiTheme="majorHAnsi" w:hAnsiTheme="majorHAnsi" w:cstheme="majorHAnsi"/>
          <w:sz w:val="22"/>
          <w:szCs w:val="22"/>
          <w:lang w:val="pl-PL"/>
        </w:rPr>
        <w:t xml:space="preserve"> powyżej</w:t>
      </w:r>
      <w:r w:rsidRPr="00472CB2">
        <w:rPr>
          <w:rFonts w:asciiTheme="majorHAnsi" w:hAnsiTheme="majorHAnsi" w:cstheme="majorHAnsi"/>
          <w:sz w:val="22"/>
          <w:szCs w:val="22"/>
          <w:lang w:val="pl-PL"/>
        </w:rPr>
        <w:t xml:space="preserve"> Zamawiający wstrzymuje wypłatę należnego wynagrodzenia za odebrane roboty budowlane w części równej sumie kwot wynikających z nieprzedstawionych dowodów zapłaty do czasu ich przedstawienia Zamawiającemu.</w:t>
      </w:r>
    </w:p>
    <w:p w14:paraId="6122961C" w14:textId="77777777" w:rsidR="00F11219" w:rsidRPr="00472CB2" w:rsidRDefault="00AC1E15" w:rsidP="00F5593B">
      <w:pPr>
        <w:pStyle w:val="WW-Tekstpodstawowywcity3"/>
        <w:numPr>
          <w:ilvl w:val="0"/>
          <w:numId w:val="18"/>
        </w:numPr>
        <w:spacing w:line="276" w:lineRule="auto"/>
        <w:ind w:left="141" w:hanging="215"/>
        <w:rPr>
          <w:rFonts w:asciiTheme="majorHAnsi" w:hAnsiTheme="majorHAnsi" w:cstheme="majorHAnsi"/>
          <w:sz w:val="22"/>
          <w:szCs w:val="22"/>
          <w:lang w:val="pl-PL"/>
        </w:rPr>
      </w:pPr>
      <w:r w:rsidRPr="00472CB2">
        <w:rPr>
          <w:rFonts w:asciiTheme="majorHAnsi" w:hAnsiTheme="majorHAnsi" w:cstheme="majorHAnsi"/>
          <w:sz w:val="22"/>
          <w:szCs w:val="22"/>
          <w:lang w:val="pl-PL"/>
        </w:rPr>
        <w:t>Podstawą do wystawienia faktury końcowej jest protokół odbioru końcowego oraz protokół usunięcia zgłoszonych przez Zamawiającego wad (za wadę rozumiany będzie również brak wymaganych dokumentów).</w:t>
      </w:r>
    </w:p>
    <w:p w14:paraId="772DC3C9" w14:textId="3CEB2876" w:rsidR="00AC2365" w:rsidRPr="00472CB2" w:rsidRDefault="00AC2365" w:rsidP="00F5593B">
      <w:pPr>
        <w:widowControl/>
        <w:numPr>
          <w:ilvl w:val="0"/>
          <w:numId w:val="18"/>
        </w:numPr>
        <w:suppressAutoHyphens w:val="0"/>
        <w:autoSpaceDN/>
        <w:spacing w:line="276" w:lineRule="auto"/>
        <w:ind w:left="141" w:hanging="215"/>
        <w:jc w:val="both"/>
        <w:textAlignment w:val="auto"/>
        <w:rPr>
          <w:rFonts w:asciiTheme="majorHAnsi" w:eastAsia="Times New Roman" w:hAnsiTheme="majorHAnsi" w:cstheme="majorHAnsi"/>
          <w:color w:val="000000"/>
          <w:kern w:val="0"/>
          <w:sz w:val="24"/>
          <w:szCs w:val="24"/>
        </w:rPr>
      </w:pPr>
      <w:r w:rsidRPr="00472CB2">
        <w:rPr>
          <w:rFonts w:asciiTheme="majorHAnsi" w:eastAsia="Times New Roman" w:hAnsiTheme="majorHAnsi" w:cstheme="majorHAnsi"/>
          <w:color w:val="000000"/>
          <w:kern w:val="0"/>
          <w:sz w:val="22"/>
          <w:szCs w:val="22"/>
        </w:rPr>
        <w:t xml:space="preserve">Faktury regulowane będą w terminie </w:t>
      </w:r>
      <w:r w:rsidR="006208AE" w:rsidRPr="00472CB2">
        <w:rPr>
          <w:rFonts w:asciiTheme="majorHAnsi" w:eastAsia="Times New Roman" w:hAnsiTheme="majorHAnsi" w:cstheme="majorHAnsi"/>
          <w:color w:val="000000"/>
          <w:kern w:val="0"/>
          <w:sz w:val="22"/>
          <w:szCs w:val="22"/>
        </w:rPr>
        <w:t xml:space="preserve">do </w:t>
      </w:r>
      <w:r w:rsidRPr="00472CB2">
        <w:rPr>
          <w:rFonts w:asciiTheme="majorHAnsi" w:eastAsia="Times New Roman" w:hAnsiTheme="majorHAnsi" w:cstheme="majorHAnsi"/>
          <w:color w:val="000000"/>
          <w:kern w:val="0"/>
          <w:sz w:val="22"/>
          <w:szCs w:val="22"/>
        </w:rPr>
        <w:t>30 dni od daty otrzymania przez Zamawiającego prawidłowo wystawionej faktury i protokołu odbioru wykonanych w tym okresie robót.</w:t>
      </w:r>
    </w:p>
    <w:p w14:paraId="1724CDF8" w14:textId="3DDD3AAE" w:rsidR="00800E65" w:rsidRPr="00472CB2" w:rsidRDefault="00AC1E15" w:rsidP="00F5593B">
      <w:pPr>
        <w:pStyle w:val="WW-Tekstpodstawowywcity3"/>
        <w:numPr>
          <w:ilvl w:val="0"/>
          <w:numId w:val="18"/>
        </w:numPr>
        <w:spacing w:line="276" w:lineRule="auto"/>
        <w:ind w:left="141" w:hanging="215"/>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Faktury za prace stanowiące przedmiot umowy będą płatne przelewem na konto wskazane przez Wykonawcę w  § </w:t>
      </w:r>
      <w:r w:rsidR="00976A70" w:rsidRPr="00472CB2">
        <w:rPr>
          <w:rFonts w:asciiTheme="majorHAnsi" w:hAnsiTheme="majorHAnsi" w:cstheme="majorHAnsi"/>
          <w:sz w:val="22"/>
          <w:szCs w:val="22"/>
          <w:lang w:val="pl-PL"/>
        </w:rPr>
        <w:t>11</w:t>
      </w:r>
      <w:r w:rsidRPr="00472CB2">
        <w:rPr>
          <w:rFonts w:asciiTheme="majorHAnsi" w:hAnsiTheme="majorHAnsi" w:cstheme="majorHAnsi"/>
          <w:sz w:val="22"/>
          <w:szCs w:val="22"/>
          <w:lang w:val="pl-PL"/>
        </w:rPr>
        <w:t xml:space="preserve"> ust. 1 niniejszej umowy.</w:t>
      </w:r>
    </w:p>
    <w:p w14:paraId="79FE50B9" w14:textId="1191D356" w:rsidR="00800E65" w:rsidRPr="00472CB2" w:rsidRDefault="00AC1E15" w:rsidP="00E03737">
      <w:pPr>
        <w:pStyle w:val="Standard"/>
        <w:spacing w:before="120" w:after="12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xml:space="preserve">§ </w:t>
      </w:r>
      <w:r w:rsidR="00976A70" w:rsidRPr="00472CB2">
        <w:rPr>
          <w:rFonts w:asciiTheme="majorHAnsi" w:hAnsiTheme="majorHAnsi" w:cstheme="majorHAnsi"/>
          <w:b/>
          <w:bCs/>
          <w:sz w:val="22"/>
          <w:szCs w:val="22"/>
          <w:lang w:val="pl-PL"/>
        </w:rPr>
        <w:t>13</w:t>
      </w:r>
    </w:p>
    <w:p w14:paraId="3A66BD5F" w14:textId="77777777" w:rsidR="00ED4DFF" w:rsidRPr="00472CB2" w:rsidRDefault="00ED4DFF" w:rsidP="00F5593B">
      <w:pPr>
        <w:pStyle w:val="Akapitzlist"/>
        <w:widowControl/>
        <w:numPr>
          <w:ilvl w:val="0"/>
          <w:numId w:val="71"/>
        </w:numPr>
        <w:autoSpaceDN/>
        <w:spacing w:after="0"/>
        <w:ind w:left="357" w:hanging="357"/>
        <w:contextualSpacing/>
        <w:jc w:val="both"/>
        <w:textAlignment w:val="auto"/>
        <w:rPr>
          <w:rFonts w:asciiTheme="majorHAnsi" w:hAnsiTheme="majorHAnsi" w:cstheme="majorHAnsi"/>
          <w:sz w:val="24"/>
          <w:szCs w:val="24"/>
          <w:lang w:val="pl-PL"/>
        </w:rPr>
      </w:pPr>
      <w:r w:rsidRPr="00472CB2">
        <w:rPr>
          <w:rFonts w:asciiTheme="majorHAnsi" w:hAnsiTheme="majorHAnsi" w:cstheme="majorHAnsi"/>
          <w:sz w:val="24"/>
          <w:szCs w:val="24"/>
          <w:lang w:val="pl-PL"/>
        </w:rPr>
        <w:t>Wykonawca może powierzyć wykonanie części zamówienia Podwykonawcy, zawierając z nim umowę o podwykonawstwo.</w:t>
      </w:r>
    </w:p>
    <w:p w14:paraId="127BBE4E" w14:textId="77777777" w:rsidR="00ED4DFF" w:rsidRPr="00472CB2" w:rsidRDefault="00ED4DFF" w:rsidP="00F5593B">
      <w:pPr>
        <w:widowControl/>
        <w:numPr>
          <w:ilvl w:val="0"/>
          <w:numId w:val="71"/>
        </w:numPr>
        <w:suppressAutoHyphens w:val="0"/>
        <w:autoSpaceDN/>
        <w:spacing w:line="276" w:lineRule="auto"/>
        <w:ind w:left="357" w:hanging="357"/>
        <w:jc w:val="both"/>
        <w:textAlignment w:val="auto"/>
        <w:rPr>
          <w:rFonts w:asciiTheme="majorHAnsi" w:hAnsiTheme="majorHAnsi" w:cstheme="majorHAnsi"/>
          <w:sz w:val="24"/>
          <w:szCs w:val="24"/>
        </w:rPr>
      </w:pPr>
      <w:r w:rsidRPr="00472CB2">
        <w:rPr>
          <w:rFonts w:asciiTheme="majorHAnsi" w:hAnsiTheme="majorHAnsi" w:cstheme="majorHAnsi"/>
          <w:sz w:val="24"/>
          <w:szCs w:val="24"/>
        </w:rPr>
        <w:t xml:space="preserve">Wykonawca, Podwykonawca lub dalszy Podwykonawca zamierzający zawrzeć umowę o podwykonawstwo, której przedmiotem są roboty budowlane, jest obowiązany, w trakcie realizacji zamówienia, do przedłożenia Zamawiającemu projektu tej umowy, przy czym Podwykonawca lub </w:t>
      </w:r>
      <w:r w:rsidRPr="00472CB2">
        <w:rPr>
          <w:rFonts w:asciiTheme="majorHAnsi" w:hAnsiTheme="majorHAnsi" w:cstheme="majorHAnsi"/>
          <w:sz w:val="24"/>
          <w:szCs w:val="24"/>
        </w:rPr>
        <w:lastRenderedPageBreak/>
        <w:t>dalszy Podwykonawca jest obowiązany dołączyć zgodę Wykonawcy na zawarcie umowy o podwykonawstwo o treści zgodnej z projektem umowy.</w:t>
      </w:r>
    </w:p>
    <w:p w14:paraId="3040732E" w14:textId="77777777" w:rsidR="00ED4DFF" w:rsidRPr="00472CB2" w:rsidRDefault="00ED4DFF" w:rsidP="00F5593B">
      <w:pPr>
        <w:widowControl/>
        <w:numPr>
          <w:ilvl w:val="0"/>
          <w:numId w:val="71"/>
        </w:numPr>
        <w:suppressAutoHyphens w:val="0"/>
        <w:autoSpaceDN/>
        <w:spacing w:line="276" w:lineRule="auto"/>
        <w:ind w:left="357" w:hanging="357"/>
        <w:jc w:val="both"/>
        <w:textAlignment w:val="auto"/>
        <w:rPr>
          <w:rFonts w:asciiTheme="majorHAnsi" w:hAnsiTheme="majorHAnsi" w:cstheme="majorHAnsi"/>
          <w:sz w:val="24"/>
          <w:szCs w:val="24"/>
        </w:rPr>
      </w:pPr>
      <w:r w:rsidRPr="00472CB2">
        <w:rPr>
          <w:rFonts w:asciiTheme="majorHAnsi" w:hAnsiTheme="majorHAnsi" w:cstheme="majorHAnsi"/>
          <w:sz w:val="24"/>
          <w:szCs w:val="24"/>
        </w:rPr>
        <w:t>W trakcie realizacji umowy Wykonawca może dokonać zmiany Podwykonawcy, zrezygnować z Podwykonawcy bądź wprowadzić Podwykonawcę w zakresie nie przewidzianym w ofercie. Zmiana, rezygnacja lub wprowadzenie w trakcie realizacji umowy nowego Podwykonawcy, nie stanowi zmiany umowy.</w:t>
      </w:r>
    </w:p>
    <w:p w14:paraId="338F7212" w14:textId="7822B934" w:rsidR="00ED4DFF" w:rsidRPr="00472CB2" w:rsidRDefault="00ED4DFF" w:rsidP="009F4DBC">
      <w:pPr>
        <w:pStyle w:val="Zwykytekst"/>
        <w:widowControl/>
        <w:numPr>
          <w:ilvl w:val="0"/>
          <w:numId w:val="71"/>
        </w:numPr>
        <w:autoSpaceDN/>
        <w:spacing w:line="276" w:lineRule="auto"/>
        <w:jc w:val="both"/>
        <w:textAlignment w:val="auto"/>
        <w:rPr>
          <w:rFonts w:asciiTheme="majorHAnsi" w:hAnsiTheme="majorHAnsi" w:cstheme="majorHAnsi"/>
          <w:i/>
          <w:iCs/>
          <w:sz w:val="24"/>
          <w:szCs w:val="24"/>
          <w:lang w:val="pl-PL"/>
        </w:rPr>
      </w:pPr>
      <w:r w:rsidRPr="00472CB2">
        <w:rPr>
          <w:rFonts w:asciiTheme="majorHAnsi" w:hAnsiTheme="majorHAnsi" w:cstheme="majorHAnsi"/>
          <w:sz w:val="24"/>
          <w:szCs w:val="24"/>
          <w:lang w:val="pl-PL"/>
        </w:rPr>
        <w:t xml:space="preserve">Jeżeli zmiana lub rezygnacja z Podwykonawcy dotyczy podmiotu, na którego zasoby Wykonawca powoływał się, na zasadach określonych w art. 118 </w:t>
      </w:r>
      <w:proofErr w:type="spellStart"/>
      <w:r w:rsidRPr="00472CB2">
        <w:rPr>
          <w:rFonts w:asciiTheme="majorHAnsi" w:hAnsiTheme="majorHAnsi" w:cstheme="majorHAnsi"/>
          <w:sz w:val="24"/>
          <w:szCs w:val="24"/>
          <w:lang w:val="pl-PL"/>
        </w:rPr>
        <w:t>Pzp</w:t>
      </w:r>
      <w:proofErr w:type="spellEnd"/>
      <w:r w:rsidRPr="00472CB2">
        <w:rPr>
          <w:rFonts w:asciiTheme="majorHAnsi" w:hAnsiTheme="majorHAnsi" w:cstheme="majorHAnsi"/>
          <w:sz w:val="24"/>
          <w:szCs w:val="24"/>
          <w:lang w:val="pl-PL"/>
        </w:rPr>
        <w:t>, w celu wykazania spełniania warunków udziału w postępowaniu, o których mowa w art. 112 tej ustawy, Wykonawca jest obowiązany wykazać Zamawiającemu, iż proponowany inny Podwykonawca lub Wykonawca samodzielnie spełnia je w stopniu nie mniejszym niż wskazany w trakcie postępowania o udzielenie zamówienia. W tym celu zobowiązany jest przedłożyć stosowne dokumenty wymagane w postanowieniach SWZ. Ponadto nowy Podwykonawca nie może podlegać wykluczeniu w oparciu o przesłanki zawarte w art. 108</w:t>
      </w:r>
      <w:r w:rsidRPr="00472CB2">
        <w:rPr>
          <w:rFonts w:asciiTheme="majorHAnsi" w:hAnsiTheme="majorHAnsi" w:cstheme="majorHAnsi"/>
          <w:b/>
          <w:sz w:val="24"/>
          <w:szCs w:val="24"/>
          <w:lang w:val="pl-PL"/>
        </w:rPr>
        <w:t xml:space="preserve"> </w:t>
      </w:r>
      <w:r w:rsidRPr="00472CB2">
        <w:rPr>
          <w:rFonts w:asciiTheme="majorHAnsi" w:hAnsiTheme="majorHAnsi" w:cstheme="majorHAnsi"/>
          <w:bCs/>
          <w:sz w:val="24"/>
          <w:szCs w:val="24"/>
          <w:lang w:val="pl-PL"/>
        </w:rPr>
        <w:t>ust. 1 pkt 1-6  oraz art. 109 ust. 1 pkt 2, 3, 4, 5, 7, 8 i pkt 10</w:t>
      </w:r>
      <w:r w:rsidRPr="00472CB2">
        <w:rPr>
          <w:rFonts w:asciiTheme="majorHAnsi" w:hAnsiTheme="majorHAnsi" w:cstheme="majorHAnsi"/>
          <w:b/>
          <w:sz w:val="24"/>
          <w:szCs w:val="24"/>
          <w:lang w:val="pl-PL"/>
        </w:rPr>
        <w:t xml:space="preserve"> </w:t>
      </w:r>
      <w:r w:rsidRPr="00472CB2">
        <w:rPr>
          <w:rFonts w:asciiTheme="majorHAnsi" w:hAnsiTheme="majorHAnsi" w:cstheme="majorHAnsi"/>
          <w:sz w:val="24"/>
          <w:szCs w:val="24"/>
          <w:lang w:val="pl-PL"/>
        </w:rPr>
        <w:t xml:space="preserve">  </w:t>
      </w:r>
      <w:proofErr w:type="spellStart"/>
      <w:r w:rsidRPr="00472CB2">
        <w:rPr>
          <w:rFonts w:asciiTheme="majorHAnsi" w:hAnsiTheme="majorHAnsi" w:cstheme="majorHAnsi"/>
          <w:sz w:val="24"/>
          <w:szCs w:val="24"/>
          <w:lang w:val="pl-PL"/>
        </w:rPr>
        <w:t>Pzp</w:t>
      </w:r>
      <w:proofErr w:type="spellEnd"/>
      <w:r w:rsidRPr="00472CB2">
        <w:rPr>
          <w:rFonts w:asciiTheme="majorHAnsi" w:hAnsiTheme="majorHAnsi" w:cstheme="majorHAnsi"/>
          <w:sz w:val="24"/>
          <w:szCs w:val="24"/>
          <w:lang w:val="pl-PL"/>
        </w:rPr>
        <w:t xml:space="preserve"> wskazane w SWZ. W tym celu Wykonawca zobowiązany jest przedłożyć stosowne dokumenty wymagane w postanowieniach SWZ (analogiczne do tych które były składane w postępowaniu o udzielenie zamówienia publicznego). </w:t>
      </w:r>
      <w:r w:rsidRPr="00472CB2">
        <w:rPr>
          <w:rFonts w:asciiTheme="majorHAnsi" w:hAnsiTheme="majorHAnsi" w:cstheme="majorHAnsi"/>
          <w:color w:val="auto"/>
          <w:sz w:val="24"/>
          <w:szCs w:val="24"/>
          <w:lang w:val="pl-PL"/>
        </w:rPr>
        <w:t>Jeżeli wobec Podwykonawcy zachodzą podstawy wykluczenia, Zamawiający żąda, aby wykonawca w terminie do 7dni  zastąpił tego Podwykonawcę pod rygorem niedopuszczenia Podwykonawcy do realizacji części zamówienia.</w:t>
      </w:r>
    </w:p>
    <w:p w14:paraId="2117E585" w14:textId="77777777" w:rsidR="00ED4DFF" w:rsidRPr="00472CB2" w:rsidRDefault="00ED4DFF" w:rsidP="009F4DBC">
      <w:pPr>
        <w:widowControl/>
        <w:numPr>
          <w:ilvl w:val="0"/>
          <w:numId w:val="71"/>
        </w:numPr>
        <w:suppressAutoHyphens w:val="0"/>
        <w:autoSpaceDN/>
        <w:spacing w:line="276" w:lineRule="auto"/>
        <w:jc w:val="both"/>
        <w:textAlignment w:val="auto"/>
        <w:rPr>
          <w:rFonts w:asciiTheme="majorHAnsi" w:hAnsiTheme="majorHAnsi" w:cstheme="majorHAnsi"/>
          <w:sz w:val="24"/>
          <w:szCs w:val="24"/>
        </w:rPr>
      </w:pPr>
      <w:r w:rsidRPr="00472CB2">
        <w:rPr>
          <w:rFonts w:asciiTheme="majorHAnsi" w:hAnsiTheme="majorHAnsi" w:cstheme="majorHAnsi"/>
          <w:sz w:val="24"/>
          <w:szCs w:val="24"/>
        </w:rPr>
        <w:t>Treść projektu umowy o Podwykonawstwo (a także jej zmian), której przedmiotem są roboty budowlane, wymaga akceptacji przez Zamawiającego. Zamawiający w terminie 7 dni (licząc od dnia następnego od daty otrzymania projektu umowy a także jej zmian) zgłasza pisemne zastrzeżenia do projektu umowy o Podwykonawstwo, a także jej zmian. Niezgłoszenie w ww. terminie pisemnych zastrzeżeń do przedłożonego projektu umowy o Podwykonawstwo (a także jej zmian), uważa się za akceptację projektu umowy (a także jej zmian) przez Zamawiającego.</w:t>
      </w:r>
    </w:p>
    <w:p w14:paraId="2CCCF603" w14:textId="2E0F958E" w:rsidR="00ED4DFF" w:rsidRPr="00472CB2" w:rsidRDefault="00ED4DFF" w:rsidP="009F4DBC">
      <w:pPr>
        <w:widowControl/>
        <w:numPr>
          <w:ilvl w:val="0"/>
          <w:numId w:val="71"/>
        </w:numPr>
        <w:suppressAutoHyphens w:val="0"/>
        <w:autoSpaceDN/>
        <w:spacing w:line="276" w:lineRule="auto"/>
        <w:jc w:val="both"/>
        <w:textAlignment w:val="auto"/>
        <w:rPr>
          <w:rFonts w:asciiTheme="majorHAnsi" w:hAnsiTheme="majorHAnsi" w:cstheme="majorHAnsi"/>
          <w:sz w:val="24"/>
          <w:szCs w:val="24"/>
        </w:rPr>
      </w:pPr>
      <w:r w:rsidRPr="00472CB2">
        <w:rPr>
          <w:rFonts w:asciiTheme="majorHAnsi" w:hAnsiTheme="majorHAnsi" w:cstheme="majorHAnsi"/>
          <w:sz w:val="24"/>
          <w:szCs w:val="24"/>
        </w:rPr>
        <w:t xml:space="preserve">Wykonawca, Podwykonawca lub dalszy Podwykonawca zobowiązany jest do przedłożenia </w:t>
      </w:r>
      <w:r w:rsidR="00F65A29">
        <w:rPr>
          <w:rFonts w:asciiTheme="majorHAnsi" w:hAnsiTheme="majorHAnsi" w:cstheme="majorHAnsi"/>
          <w:sz w:val="24"/>
          <w:szCs w:val="24"/>
        </w:rPr>
        <w:br/>
      </w:r>
      <w:r w:rsidRPr="00472CB2">
        <w:rPr>
          <w:rFonts w:asciiTheme="majorHAnsi" w:hAnsiTheme="majorHAnsi" w:cstheme="majorHAnsi"/>
          <w:sz w:val="24"/>
          <w:szCs w:val="24"/>
        </w:rPr>
        <w:t>Zamawiającemu poświadczonej za zgodność z oryginałem przez przedkładającego kopii zawartej umowy o Podwykonawstwo (oraz jej zmian), której przedmiotem są roboty budowlane, w terminie 7 dni od dnia jej zawarcia.</w:t>
      </w:r>
    </w:p>
    <w:p w14:paraId="6C0155DF" w14:textId="1005A324" w:rsidR="00ED4DFF" w:rsidRPr="00472CB2" w:rsidRDefault="00ED4DFF" w:rsidP="009F4DBC">
      <w:pPr>
        <w:widowControl/>
        <w:numPr>
          <w:ilvl w:val="0"/>
          <w:numId w:val="71"/>
        </w:numPr>
        <w:suppressAutoHyphens w:val="0"/>
        <w:autoSpaceDN/>
        <w:spacing w:line="276" w:lineRule="auto"/>
        <w:jc w:val="both"/>
        <w:textAlignment w:val="auto"/>
        <w:rPr>
          <w:rFonts w:asciiTheme="majorHAnsi" w:hAnsiTheme="majorHAnsi" w:cstheme="majorHAnsi"/>
          <w:sz w:val="24"/>
          <w:szCs w:val="24"/>
        </w:rPr>
      </w:pPr>
      <w:r w:rsidRPr="00472CB2">
        <w:rPr>
          <w:rFonts w:asciiTheme="majorHAnsi" w:hAnsiTheme="majorHAnsi" w:cstheme="majorHAnsi"/>
          <w:sz w:val="24"/>
          <w:szCs w:val="24"/>
        </w:rPr>
        <w:t>Zamawiającemu przysługuje prawo wniesienia sprzeciwu do przedłożonej umowy o Podwykonawstwo (a także jej zmian), której przedmiotem są roboty budowlane, w terminie 7 dni od dnia jej otrzymania. Niezgłoszenie w ww. terminie pisemnego sprzeciwu do przedłożonej umowy o Podwykonawstwo (lub jej zmian), uważa się za akceptację umowy (lub jej zmian) przez Zamawiającego. Zamawiający jest uprawniony do zgłoszenia zastrzeżeń bądź sprzeciwu, jeżeli umowa o podwykonawstwo:</w:t>
      </w:r>
    </w:p>
    <w:p w14:paraId="0A4830DE" w14:textId="77777777" w:rsidR="00ED4DFF" w:rsidRPr="00472CB2" w:rsidRDefault="00ED4DFF" w:rsidP="00ED4DFF">
      <w:pPr>
        <w:suppressAutoHyphens w:val="0"/>
        <w:spacing w:line="276" w:lineRule="auto"/>
        <w:ind w:left="567" w:hanging="141"/>
        <w:rPr>
          <w:rFonts w:asciiTheme="majorHAnsi" w:hAnsiTheme="majorHAnsi" w:cstheme="majorHAnsi"/>
          <w:sz w:val="24"/>
          <w:szCs w:val="24"/>
        </w:rPr>
      </w:pPr>
      <w:r w:rsidRPr="00472CB2">
        <w:rPr>
          <w:rFonts w:asciiTheme="majorHAnsi" w:hAnsiTheme="majorHAnsi" w:cstheme="majorHAnsi"/>
          <w:sz w:val="24"/>
          <w:szCs w:val="24"/>
        </w:rPr>
        <w:t>a)   nie spełnia wymagań określonych w dokumentach zamówienia;</w:t>
      </w:r>
    </w:p>
    <w:p w14:paraId="0E877B02" w14:textId="77777777" w:rsidR="00ED4DFF" w:rsidRPr="00472CB2" w:rsidRDefault="00ED4DFF" w:rsidP="004F41DF">
      <w:pPr>
        <w:suppressAutoHyphens w:val="0"/>
        <w:spacing w:line="276" w:lineRule="auto"/>
        <w:ind w:left="567" w:hanging="141"/>
        <w:jc w:val="both"/>
        <w:rPr>
          <w:rFonts w:asciiTheme="majorHAnsi" w:hAnsiTheme="majorHAnsi" w:cstheme="majorHAnsi"/>
          <w:sz w:val="24"/>
          <w:szCs w:val="24"/>
        </w:rPr>
      </w:pPr>
      <w:r w:rsidRPr="00472CB2">
        <w:rPr>
          <w:rFonts w:asciiTheme="majorHAnsi" w:hAnsiTheme="majorHAnsi" w:cstheme="majorHAnsi"/>
          <w:sz w:val="24"/>
          <w:szCs w:val="24"/>
        </w:rPr>
        <w:t xml:space="preserve">b) przewiduje termin zapłaty wynagrodzenia dłuższy niż 30 dni od dnia doręczenia, Wykonawcy, Podwykonawcy lub dalszemu Podwykonawcy faktury lub rachunku, potwierdzających wykonanie zleconego świadczenia, </w:t>
      </w:r>
    </w:p>
    <w:p w14:paraId="7E86C4B4" w14:textId="53A6EF8B" w:rsidR="00ED4DFF" w:rsidRPr="00472CB2" w:rsidRDefault="00ED4DFF" w:rsidP="004F41DF">
      <w:pPr>
        <w:suppressAutoHyphens w:val="0"/>
        <w:spacing w:line="276" w:lineRule="auto"/>
        <w:ind w:left="567" w:hanging="141"/>
        <w:jc w:val="both"/>
        <w:rPr>
          <w:rFonts w:asciiTheme="majorHAnsi" w:hAnsiTheme="majorHAnsi" w:cstheme="majorHAnsi"/>
          <w:i/>
          <w:iCs/>
          <w:color w:val="FF0000"/>
          <w:sz w:val="24"/>
          <w:szCs w:val="24"/>
        </w:rPr>
      </w:pPr>
      <w:r w:rsidRPr="00472CB2">
        <w:rPr>
          <w:rFonts w:asciiTheme="majorHAnsi" w:hAnsiTheme="majorHAnsi" w:cstheme="majorHAnsi"/>
          <w:sz w:val="24"/>
          <w:szCs w:val="24"/>
        </w:rPr>
        <w:t xml:space="preserve">c) zawiera postanowienia niezgodne z art. 463 ustawy </w:t>
      </w:r>
      <w:proofErr w:type="spellStart"/>
      <w:r w:rsidRPr="00472CB2">
        <w:rPr>
          <w:rFonts w:asciiTheme="majorHAnsi" w:hAnsiTheme="majorHAnsi" w:cstheme="majorHAnsi"/>
          <w:sz w:val="24"/>
          <w:szCs w:val="24"/>
        </w:rPr>
        <w:t>Pzp</w:t>
      </w:r>
      <w:proofErr w:type="spellEnd"/>
      <w:r w:rsidRPr="00472CB2">
        <w:rPr>
          <w:rFonts w:asciiTheme="majorHAnsi" w:hAnsiTheme="majorHAnsi" w:cstheme="majorHAnsi"/>
          <w:sz w:val="24"/>
          <w:szCs w:val="24"/>
        </w:rPr>
        <w:t xml:space="preserve"> tj. kształtujące prawa i obowiązki Podwykonawcy, w zakresie kar umownych oraz postanowień dotyczących warunków wypłaty </w:t>
      </w:r>
      <w:r w:rsidRPr="00472CB2">
        <w:rPr>
          <w:rFonts w:asciiTheme="majorHAnsi" w:hAnsiTheme="majorHAnsi" w:cstheme="majorHAnsi"/>
          <w:sz w:val="24"/>
          <w:szCs w:val="24"/>
        </w:rPr>
        <w:lastRenderedPageBreak/>
        <w:t>wynagrodzenia, w sposób dla niego mniej korzystny niż prawa i obowiązki Wykonawcy ukształtowane postanowieniami umowy zawartej między Zamawiającym a Wykonawc</w:t>
      </w:r>
      <w:r w:rsidR="004F41DF">
        <w:rPr>
          <w:rFonts w:asciiTheme="majorHAnsi" w:hAnsiTheme="majorHAnsi" w:cstheme="majorHAnsi"/>
          <w:sz w:val="24"/>
          <w:szCs w:val="24"/>
        </w:rPr>
        <w:t>ą.</w:t>
      </w:r>
    </w:p>
    <w:p w14:paraId="13352A73" w14:textId="6813C2C0" w:rsidR="00ED4DFF" w:rsidRPr="00472CB2" w:rsidRDefault="00ED4DFF" w:rsidP="009F4DBC">
      <w:pPr>
        <w:widowControl/>
        <w:numPr>
          <w:ilvl w:val="0"/>
          <w:numId w:val="71"/>
        </w:numPr>
        <w:suppressAutoHyphens w:val="0"/>
        <w:autoSpaceDN/>
        <w:spacing w:line="276" w:lineRule="auto"/>
        <w:jc w:val="both"/>
        <w:textAlignment w:val="auto"/>
        <w:rPr>
          <w:rFonts w:asciiTheme="majorHAnsi" w:hAnsiTheme="majorHAnsi" w:cstheme="majorHAnsi"/>
          <w:sz w:val="24"/>
          <w:szCs w:val="24"/>
        </w:rPr>
      </w:pPr>
      <w:r w:rsidRPr="00472CB2">
        <w:rPr>
          <w:rFonts w:asciiTheme="majorHAnsi" w:hAnsiTheme="majorHAnsi" w:cstheme="majorHAnsi"/>
          <w:sz w:val="24"/>
          <w:szCs w:val="24"/>
        </w:rPr>
        <w:t xml:space="preserve">Wykonawca, Podwykonawca lub dalszy Podwykonawca zobowiązany jest do przedłożenia </w:t>
      </w:r>
      <w:r w:rsidRPr="00472CB2">
        <w:rPr>
          <w:rFonts w:asciiTheme="majorHAnsi" w:hAnsiTheme="majorHAnsi" w:cstheme="majorHAnsi"/>
          <w:sz w:val="24"/>
          <w:szCs w:val="24"/>
        </w:rPr>
        <w:br/>
        <w:t>Zamawiającemu poświadczonej za zgodność z oryginałem przez przedkładającego kopii zawartej umowy o Podwykonawstwo (oraz jej zmian), której przedmiotem są dostawy lub usługi, w terminie 7 dni od dnia jej zawarcia, z zastrzeżeniem postanowień zawartych w ust. 9.</w:t>
      </w:r>
    </w:p>
    <w:p w14:paraId="79AA3765" w14:textId="1AE97A1B" w:rsidR="00ED4DFF" w:rsidRPr="00472CB2" w:rsidRDefault="00ED4DFF" w:rsidP="009F4DBC">
      <w:pPr>
        <w:widowControl/>
        <w:numPr>
          <w:ilvl w:val="0"/>
          <w:numId w:val="71"/>
        </w:numPr>
        <w:suppressAutoHyphens w:val="0"/>
        <w:autoSpaceDN/>
        <w:spacing w:line="276" w:lineRule="auto"/>
        <w:textAlignment w:val="auto"/>
        <w:rPr>
          <w:rFonts w:asciiTheme="majorHAnsi" w:hAnsiTheme="majorHAnsi" w:cstheme="majorHAnsi"/>
          <w:color w:val="FF0000"/>
          <w:sz w:val="24"/>
          <w:szCs w:val="24"/>
        </w:rPr>
      </w:pPr>
      <w:r w:rsidRPr="00472CB2">
        <w:rPr>
          <w:rFonts w:asciiTheme="majorHAnsi" w:hAnsiTheme="majorHAnsi" w:cstheme="majorHAnsi"/>
          <w:sz w:val="24"/>
          <w:szCs w:val="24"/>
        </w:rPr>
        <w:t>Obowiązek, o którym mowa w ust. 8 nie dotyczy przedłożenia umowy o Podwykonawstwo, o wartości mniejszej niż 0,5 % wartości niniejszej umowy. Wyłączenie to nie dotyczy umów o podwykonawstwo o wartości większej niż 50 000 złotych</w:t>
      </w:r>
      <w:r w:rsidRPr="00472CB2">
        <w:rPr>
          <w:rFonts w:asciiTheme="majorHAnsi" w:hAnsiTheme="majorHAnsi" w:cstheme="majorHAnsi"/>
          <w:color w:val="FF0000"/>
          <w:sz w:val="24"/>
          <w:szCs w:val="24"/>
        </w:rPr>
        <w:t>.</w:t>
      </w:r>
    </w:p>
    <w:p w14:paraId="121C11AF" w14:textId="77777777" w:rsidR="00ED4DFF" w:rsidRPr="00472CB2" w:rsidRDefault="00ED4DFF" w:rsidP="009F4DBC">
      <w:pPr>
        <w:pStyle w:val="Akapitzlist"/>
        <w:widowControl/>
        <w:numPr>
          <w:ilvl w:val="0"/>
          <w:numId w:val="71"/>
        </w:numPr>
        <w:tabs>
          <w:tab w:val="left" w:pos="1080"/>
        </w:tabs>
        <w:autoSpaceDN/>
        <w:spacing w:after="0"/>
        <w:textAlignment w:val="auto"/>
        <w:rPr>
          <w:rFonts w:asciiTheme="majorHAnsi" w:hAnsiTheme="majorHAnsi" w:cstheme="majorHAnsi"/>
          <w:sz w:val="24"/>
          <w:szCs w:val="24"/>
          <w:lang w:val="pl-PL"/>
        </w:rPr>
      </w:pPr>
      <w:r w:rsidRPr="00472CB2">
        <w:rPr>
          <w:rFonts w:asciiTheme="majorHAnsi" w:hAnsiTheme="majorHAnsi" w:cstheme="majorHAnsi"/>
          <w:sz w:val="24"/>
          <w:szCs w:val="24"/>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9DF20F1" w14:textId="77777777" w:rsidR="00ED4DFF" w:rsidRPr="00472CB2" w:rsidRDefault="00ED4DFF" w:rsidP="009F4DBC">
      <w:pPr>
        <w:widowControl/>
        <w:numPr>
          <w:ilvl w:val="0"/>
          <w:numId w:val="71"/>
        </w:numPr>
        <w:suppressAutoHyphens w:val="0"/>
        <w:autoSpaceDN/>
        <w:spacing w:line="276" w:lineRule="auto"/>
        <w:textAlignment w:val="auto"/>
        <w:rPr>
          <w:rFonts w:asciiTheme="majorHAnsi" w:hAnsiTheme="majorHAnsi" w:cstheme="majorHAnsi"/>
          <w:sz w:val="24"/>
          <w:szCs w:val="24"/>
        </w:rPr>
      </w:pPr>
      <w:r w:rsidRPr="00472CB2">
        <w:rPr>
          <w:rFonts w:asciiTheme="majorHAnsi" w:hAnsiTheme="majorHAnsi" w:cstheme="majorHAnsi"/>
          <w:sz w:val="24"/>
          <w:szCs w:val="24"/>
        </w:rPr>
        <w:t>Wykonanie robót budowlanych, usług lub dostaw w Podwykonawstwie nie zwalnia Wykonawcy od odpowiedzialności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Podwykonawcę oraz dalszego Podwykonawcę przy wykonywaniu powierzonej mu czynności, w szczególności zgodnie art. 415, 429, 430 i 474 Kodeksu cywilnego.</w:t>
      </w:r>
    </w:p>
    <w:p w14:paraId="5FFFAA7F" w14:textId="77777777" w:rsidR="00ED4DFF" w:rsidRPr="00472CB2" w:rsidRDefault="00ED4DFF" w:rsidP="009F4DBC">
      <w:pPr>
        <w:widowControl/>
        <w:numPr>
          <w:ilvl w:val="0"/>
          <w:numId w:val="71"/>
        </w:numPr>
        <w:suppressAutoHyphens w:val="0"/>
        <w:autoSpaceDN/>
        <w:spacing w:line="276" w:lineRule="auto"/>
        <w:textAlignment w:val="auto"/>
        <w:rPr>
          <w:rFonts w:asciiTheme="majorHAnsi" w:hAnsiTheme="majorHAnsi" w:cstheme="majorHAnsi"/>
          <w:sz w:val="24"/>
          <w:szCs w:val="24"/>
        </w:rPr>
      </w:pPr>
      <w:r w:rsidRPr="00472CB2">
        <w:rPr>
          <w:rFonts w:asciiTheme="majorHAnsi" w:hAnsiTheme="majorHAnsi" w:cstheme="majorHAnsi"/>
          <w:sz w:val="24"/>
          <w:szCs w:val="24"/>
        </w:rPr>
        <w:t>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w:t>
      </w:r>
    </w:p>
    <w:p w14:paraId="6E3CA805" w14:textId="77777777" w:rsidR="00ED4DFF" w:rsidRPr="00472CB2" w:rsidRDefault="00ED4DFF" w:rsidP="009F4DBC">
      <w:pPr>
        <w:widowControl/>
        <w:numPr>
          <w:ilvl w:val="0"/>
          <w:numId w:val="71"/>
        </w:numPr>
        <w:suppressAutoHyphens w:val="0"/>
        <w:autoSpaceDN/>
        <w:spacing w:line="276" w:lineRule="auto"/>
        <w:textAlignment w:val="auto"/>
        <w:rPr>
          <w:rFonts w:asciiTheme="majorHAnsi" w:hAnsiTheme="majorHAnsi" w:cstheme="majorHAnsi"/>
          <w:sz w:val="24"/>
          <w:szCs w:val="24"/>
        </w:rPr>
      </w:pPr>
      <w:r w:rsidRPr="00472CB2">
        <w:rPr>
          <w:rFonts w:asciiTheme="majorHAnsi" w:hAnsiTheme="majorHAnsi" w:cstheme="majorHAnsi"/>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806B883" w14:textId="77777777" w:rsidR="00ED4DFF" w:rsidRPr="00472CB2" w:rsidRDefault="00ED4DFF" w:rsidP="009F4DBC">
      <w:pPr>
        <w:widowControl/>
        <w:numPr>
          <w:ilvl w:val="0"/>
          <w:numId w:val="71"/>
        </w:numPr>
        <w:suppressAutoHyphens w:val="0"/>
        <w:autoSpaceDN/>
        <w:spacing w:line="276" w:lineRule="auto"/>
        <w:textAlignment w:val="auto"/>
        <w:rPr>
          <w:rFonts w:asciiTheme="majorHAnsi" w:hAnsiTheme="majorHAnsi" w:cstheme="majorHAnsi"/>
          <w:sz w:val="24"/>
          <w:szCs w:val="24"/>
        </w:rPr>
      </w:pPr>
      <w:r w:rsidRPr="00472CB2">
        <w:rPr>
          <w:rFonts w:asciiTheme="majorHAnsi" w:hAnsiTheme="majorHAnsi" w:cstheme="majorHAnsi"/>
          <w:sz w:val="24"/>
          <w:szCs w:val="24"/>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4E13443" w14:textId="77777777" w:rsidR="00ED4DFF" w:rsidRPr="00472CB2" w:rsidRDefault="00ED4DFF" w:rsidP="009F4DBC">
      <w:pPr>
        <w:widowControl/>
        <w:numPr>
          <w:ilvl w:val="0"/>
          <w:numId w:val="71"/>
        </w:numPr>
        <w:suppressAutoHyphens w:val="0"/>
        <w:autoSpaceDN/>
        <w:spacing w:line="276" w:lineRule="auto"/>
        <w:textAlignment w:val="auto"/>
        <w:rPr>
          <w:rFonts w:asciiTheme="majorHAnsi" w:hAnsiTheme="majorHAnsi" w:cstheme="majorHAnsi"/>
          <w:sz w:val="24"/>
          <w:szCs w:val="24"/>
        </w:rPr>
      </w:pPr>
      <w:r w:rsidRPr="00472CB2">
        <w:rPr>
          <w:rFonts w:asciiTheme="majorHAnsi" w:hAnsiTheme="majorHAnsi" w:cstheme="majorHAnsi"/>
          <w:sz w:val="24"/>
          <w:szCs w:val="24"/>
        </w:rPr>
        <w:t xml:space="preserve">Przed dokonaniem bezpośredniej zapłaty Zamawiający umożliwi Wykonawcy zgłoszenie pisemnych uwag dotyczących zasadności bezpośredniej zapłaty wynagrodzenia Podwykonawcy lub dalszemu Podwykonawcy, o których mowa w ust. 13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w:t>
      </w:r>
      <w:r w:rsidRPr="00472CB2">
        <w:rPr>
          <w:rFonts w:asciiTheme="majorHAnsi" w:hAnsiTheme="majorHAnsi" w:cstheme="majorHAnsi"/>
          <w:sz w:val="24"/>
          <w:szCs w:val="24"/>
        </w:rPr>
        <w:lastRenderedPageBreak/>
        <w:t>albo złożyć do depozytu sądowego kwotę potrzebną na pokrycie wynagrodzenia Podwykonawcy lub dalszego Podwykonawcy w przypadku istnienia zasadniczej wątpliwości Zamawiającego, co do wysokości należnej zapłaty lub podmiotu, któremu płatność należy się, albo dokonać bezpośredniej zapłaty wynagrodzenia Podwykonawcy lub dalszemu Podwykonawcy, jeżeli Podwykonawca lub dalszy Podwykonawca wykaże zasadność takiej zapłaty.</w:t>
      </w:r>
    </w:p>
    <w:p w14:paraId="6E9EAA6E" w14:textId="09FE2033" w:rsidR="00ED4DFF" w:rsidRPr="00472CB2" w:rsidRDefault="00ED4DFF" w:rsidP="009F4DBC">
      <w:pPr>
        <w:widowControl/>
        <w:numPr>
          <w:ilvl w:val="0"/>
          <w:numId w:val="71"/>
        </w:numPr>
        <w:suppressAutoHyphens w:val="0"/>
        <w:autoSpaceDN/>
        <w:spacing w:line="276" w:lineRule="auto"/>
        <w:textAlignment w:val="auto"/>
        <w:rPr>
          <w:rFonts w:asciiTheme="majorHAnsi" w:hAnsiTheme="majorHAnsi" w:cstheme="majorHAnsi"/>
          <w:sz w:val="24"/>
          <w:szCs w:val="24"/>
        </w:rPr>
      </w:pPr>
      <w:r w:rsidRPr="00472CB2">
        <w:rPr>
          <w:rFonts w:asciiTheme="majorHAnsi" w:hAnsiTheme="majorHAnsi" w:cstheme="majorHAnsi"/>
          <w:sz w:val="24"/>
          <w:szCs w:val="24"/>
        </w:rPr>
        <w:t xml:space="preserve">W przypadku dokonania bezpośredniej zapłaty Podwykonawcy lub dalszemu Podwykonawcy, Zamawiający potrąca kwotę wypłaconego wynagrodzenia z wynagrodzenia należnego </w:t>
      </w:r>
      <w:r w:rsidRPr="00472CB2">
        <w:rPr>
          <w:rFonts w:asciiTheme="majorHAnsi" w:hAnsiTheme="majorHAnsi" w:cstheme="majorHAnsi"/>
          <w:sz w:val="24"/>
          <w:szCs w:val="24"/>
        </w:rPr>
        <w:br/>
        <w:t>Wykonawcy.</w:t>
      </w:r>
    </w:p>
    <w:p w14:paraId="57FD31B9" w14:textId="77777777" w:rsidR="00ED4DFF" w:rsidRPr="00472CB2" w:rsidRDefault="00ED4DFF" w:rsidP="009F4DBC">
      <w:pPr>
        <w:widowControl/>
        <w:numPr>
          <w:ilvl w:val="0"/>
          <w:numId w:val="71"/>
        </w:numPr>
        <w:suppressAutoHyphens w:val="0"/>
        <w:autoSpaceDN/>
        <w:spacing w:line="276" w:lineRule="auto"/>
        <w:textAlignment w:val="auto"/>
        <w:rPr>
          <w:rFonts w:asciiTheme="majorHAnsi" w:hAnsiTheme="majorHAnsi" w:cstheme="majorHAnsi"/>
          <w:sz w:val="24"/>
          <w:szCs w:val="24"/>
        </w:rPr>
      </w:pPr>
      <w:r w:rsidRPr="00472CB2">
        <w:rPr>
          <w:rFonts w:asciiTheme="majorHAnsi" w:hAnsiTheme="majorHAnsi" w:cstheme="majorHAnsi"/>
          <w:sz w:val="24"/>
          <w:szCs w:val="24"/>
        </w:rPr>
        <w:t>Bezpośrednia zapłata obejmuje wyłącznie należne wynagrodzenie, bez odsetek należnych Podwykonawcy lub dalszemu Podwykonawcy.</w:t>
      </w:r>
    </w:p>
    <w:p w14:paraId="27697879" w14:textId="77777777" w:rsidR="00ED4DFF" w:rsidRPr="00472CB2" w:rsidRDefault="00ED4DFF" w:rsidP="009F4DBC">
      <w:pPr>
        <w:widowControl/>
        <w:numPr>
          <w:ilvl w:val="0"/>
          <w:numId w:val="71"/>
        </w:numPr>
        <w:suppressAutoHyphens w:val="0"/>
        <w:autoSpaceDN/>
        <w:spacing w:line="276" w:lineRule="auto"/>
        <w:textAlignment w:val="auto"/>
        <w:rPr>
          <w:rFonts w:asciiTheme="majorHAnsi" w:hAnsiTheme="majorHAnsi" w:cstheme="majorHAnsi"/>
          <w:sz w:val="24"/>
          <w:szCs w:val="24"/>
        </w:rPr>
      </w:pPr>
      <w:r w:rsidRPr="00472CB2">
        <w:rPr>
          <w:rFonts w:asciiTheme="majorHAnsi" w:hAnsiTheme="majorHAnsi" w:cstheme="majorHAnsi"/>
          <w:sz w:val="24"/>
          <w:szCs w:val="24"/>
        </w:rPr>
        <w:t>Konieczność wielokrotnego dokonywania bezpośredniej zapłaty Podwykonawcy lub dalszemu Podwykonawcy lub konieczność dokonania zapłat na sumę większą niż 5% wartości umowy może stanowić podstawę do odstąpienia od umowy.</w:t>
      </w:r>
    </w:p>
    <w:p w14:paraId="143F93E0" w14:textId="77777777" w:rsidR="00ED4DFF" w:rsidRPr="00472CB2" w:rsidRDefault="00ED4DFF" w:rsidP="009F4DBC">
      <w:pPr>
        <w:widowControl/>
        <w:numPr>
          <w:ilvl w:val="0"/>
          <w:numId w:val="71"/>
        </w:numPr>
        <w:suppressAutoHyphens w:val="0"/>
        <w:autoSpaceDN/>
        <w:spacing w:line="276" w:lineRule="auto"/>
        <w:textAlignment w:val="auto"/>
        <w:rPr>
          <w:rFonts w:asciiTheme="majorHAnsi" w:hAnsiTheme="majorHAnsi" w:cstheme="majorHAnsi"/>
          <w:sz w:val="24"/>
          <w:szCs w:val="24"/>
        </w:rPr>
      </w:pPr>
      <w:r w:rsidRPr="00472CB2">
        <w:rPr>
          <w:rFonts w:asciiTheme="majorHAnsi" w:hAnsiTheme="majorHAnsi" w:cstheme="majorHAnsi"/>
          <w:sz w:val="24"/>
          <w:szCs w:val="24"/>
        </w:rPr>
        <w:t>W odniesieniu do zmiany lub wprowadzenia dalszego Podwykonawcy skuteczne są wszystkie ustalenia takie jak dla Podwykonawcy określone w niniejszej umowie.</w:t>
      </w:r>
    </w:p>
    <w:p w14:paraId="6618AAA6" w14:textId="77777777" w:rsidR="00ED4DFF" w:rsidRPr="00472CB2" w:rsidRDefault="00ED4DFF" w:rsidP="009F4DBC">
      <w:pPr>
        <w:widowControl/>
        <w:numPr>
          <w:ilvl w:val="0"/>
          <w:numId w:val="71"/>
        </w:numPr>
        <w:suppressAutoHyphens w:val="0"/>
        <w:autoSpaceDN/>
        <w:spacing w:line="276" w:lineRule="auto"/>
        <w:textAlignment w:val="auto"/>
        <w:rPr>
          <w:rFonts w:asciiTheme="majorHAnsi" w:hAnsiTheme="majorHAnsi" w:cstheme="majorHAnsi"/>
          <w:sz w:val="24"/>
          <w:szCs w:val="24"/>
        </w:rPr>
      </w:pPr>
      <w:r w:rsidRPr="00472CB2">
        <w:rPr>
          <w:rFonts w:asciiTheme="majorHAnsi" w:hAnsiTheme="majorHAnsi" w:cstheme="majorHAnsi"/>
          <w:sz w:val="24"/>
          <w:szCs w:val="24"/>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5B579DEF" w14:textId="1CD556FE" w:rsidR="00ED4DFF" w:rsidRPr="00472CB2" w:rsidRDefault="00ED4DFF" w:rsidP="009F4DBC">
      <w:pPr>
        <w:pStyle w:val="Akapitzlist"/>
        <w:widowControl/>
        <w:numPr>
          <w:ilvl w:val="0"/>
          <w:numId w:val="71"/>
        </w:numPr>
        <w:tabs>
          <w:tab w:val="left" w:pos="709"/>
          <w:tab w:val="left" w:pos="851"/>
        </w:tabs>
        <w:autoSpaceDN/>
        <w:spacing w:after="0"/>
        <w:textAlignment w:val="auto"/>
        <w:rPr>
          <w:rFonts w:asciiTheme="majorHAnsi" w:hAnsiTheme="majorHAnsi" w:cstheme="majorHAnsi"/>
          <w:sz w:val="24"/>
          <w:szCs w:val="24"/>
          <w:lang w:val="pl-PL"/>
        </w:rPr>
      </w:pPr>
      <w:r w:rsidRPr="00472CB2">
        <w:rPr>
          <w:rFonts w:asciiTheme="majorHAnsi" w:hAnsiTheme="majorHAnsi" w:cstheme="majorHAnsi"/>
          <w:sz w:val="24"/>
          <w:szCs w:val="24"/>
          <w:lang w:val="pl-PL"/>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r w:rsidR="00DA46B7">
        <w:rPr>
          <w:rFonts w:asciiTheme="majorHAnsi" w:hAnsiTheme="majorHAnsi" w:cstheme="majorHAnsi"/>
          <w:sz w:val="24"/>
          <w:szCs w:val="24"/>
          <w:lang w:val="pl-PL"/>
        </w:rPr>
        <w:t xml:space="preserve">, </w:t>
      </w:r>
      <w:r w:rsidR="00DA46B7" w:rsidRPr="00DA46B7">
        <w:rPr>
          <w:rFonts w:asciiTheme="majorHAnsi" w:hAnsiTheme="majorHAnsi" w:cstheme="majorHAnsi"/>
          <w:sz w:val="24"/>
          <w:szCs w:val="24"/>
          <w:lang w:val="pl-PL"/>
        </w:rPr>
        <w:t>zgodnie z harmonogramem rzeczowo-finansowym robót.</w:t>
      </w:r>
    </w:p>
    <w:p w14:paraId="540C1B1C" w14:textId="4962DFCC" w:rsidR="00800E65" w:rsidRPr="00472CB2" w:rsidRDefault="00AC1E15" w:rsidP="00DA46B7">
      <w:pPr>
        <w:pStyle w:val="Standard"/>
        <w:spacing w:line="23" w:lineRule="atLeast"/>
        <w:jc w:val="center"/>
        <w:rPr>
          <w:rFonts w:asciiTheme="majorHAnsi" w:hAnsiTheme="majorHAnsi" w:cstheme="majorHAnsi"/>
          <w:b/>
          <w:bCs/>
          <w:color w:val="auto"/>
          <w:sz w:val="22"/>
          <w:szCs w:val="22"/>
          <w:lang w:val="pl-PL"/>
        </w:rPr>
      </w:pPr>
      <w:r w:rsidRPr="00472CB2">
        <w:rPr>
          <w:rFonts w:asciiTheme="majorHAnsi" w:hAnsiTheme="majorHAnsi" w:cstheme="majorHAnsi"/>
          <w:b/>
          <w:bCs/>
          <w:color w:val="auto"/>
          <w:sz w:val="22"/>
          <w:szCs w:val="22"/>
          <w:lang w:val="pl-PL"/>
        </w:rPr>
        <w:t xml:space="preserve">§ </w:t>
      </w:r>
      <w:r w:rsidR="00416413" w:rsidRPr="00472CB2">
        <w:rPr>
          <w:rFonts w:asciiTheme="majorHAnsi" w:hAnsiTheme="majorHAnsi" w:cstheme="majorHAnsi"/>
          <w:b/>
          <w:bCs/>
          <w:color w:val="auto"/>
          <w:sz w:val="22"/>
          <w:szCs w:val="22"/>
          <w:lang w:val="pl-PL"/>
        </w:rPr>
        <w:t>14</w:t>
      </w:r>
    </w:p>
    <w:p w14:paraId="671575F7" w14:textId="683BE1EC" w:rsidR="00A823A9" w:rsidRPr="00472CB2" w:rsidRDefault="00A823A9" w:rsidP="00A823A9">
      <w:pPr>
        <w:pStyle w:val="Standard"/>
        <w:numPr>
          <w:ilvl w:val="6"/>
          <w:numId w:val="50"/>
        </w:numPr>
        <w:tabs>
          <w:tab w:val="clear" w:pos="5323"/>
        </w:tabs>
        <w:spacing w:line="23" w:lineRule="atLeast"/>
        <w:ind w:left="284"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Termin wykonania Przedmiotu umowy:</w:t>
      </w:r>
    </w:p>
    <w:p w14:paraId="605F912C" w14:textId="515AA0BD" w:rsidR="00472CB2" w:rsidRPr="00472CB2" w:rsidRDefault="00472CB2" w:rsidP="00F5593B">
      <w:pPr>
        <w:pStyle w:val="Standard"/>
        <w:numPr>
          <w:ilvl w:val="1"/>
          <w:numId w:val="17"/>
        </w:numPr>
        <w:tabs>
          <w:tab w:val="left" w:pos="426"/>
        </w:tabs>
        <w:spacing w:line="23" w:lineRule="atLeast"/>
        <w:ind w:left="426"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 xml:space="preserve">I etap – wykonanie dokumentacji technicznej i uzyskanie wymaganych prawem </w:t>
      </w:r>
      <w:r w:rsidR="00DA46B7">
        <w:rPr>
          <w:rFonts w:asciiTheme="majorHAnsi" w:hAnsiTheme="majorHAnsi" w:cstheme="majorHAnsi"/>
          <w:color w:val="auto"/>
          <w:sz w:val="22"/>
          <w:szCs w:val="22"/>
          <w:lang w:val="pl-PL"/>
        </w:rPr>
        <w:t xml:space="preserve">ostatecznych </w:t>
      </w:r>
      <w:r w:rsidRPr="00472CB2">
        <w:rPr>
          <w:rFonts w:asciiTheme="majorHAnsi" w:hAnsiTheme="majorHAnsi" w:cstheme="majorHAnsi"/>
          <w:color w:val="auto"/>
          <w:sz w:val="22"/>
          <w:szCs w:val="22"/>
          <w:lang w:val="pl-PL"/>
        </w:rPr>
        <w:t>pozwoleń w tym decyzji o pozwoleniu na budowę: do 16 miesięcy od dnia zawarcia umowy</w:t>
      </w:r>
    </w:p>
    <w:p w14:paraId="765781AC" w14:textId="1D76A652" w:rsidR="00416413" w:rsidRPr="00472CB2" w:rsidRDefault="00472CB2" w:rsidP="00F5593B">
      <w:pPr>
        <w:pStyle w:val="Standard"/>
        <w:numPr>
          <w:ilvl w:val="1"/>
          <w:numId w:val="17"/>
        </w:numPr>
        <w:tabs>
          <w:tab w:val="left" w:pos="426"/>
        </w:tabs>
        <w:spacing w:line="23" w:lineRule="atLeast"/>
        <w:ind w:left="426"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 xml:space="preserve">II etap – realizacja robót budowlanych: do 12 miesięcy od dnia uzyskania </w:t>
      </w:r>
      <w:r w:rsidR="000F0E36">
        <w:rPr>
          <w:rFonts w:asciiTheme="majorHAnsi" w:hAnsiTheme="majorHAnsi" w:cstheme="majorHAnsi"/>
          <w:color w:val="auto"/>
          <w:sz w:val="22"/>
          <w:szCs w:val="22"/>
          <w:lang w:val="pl-PL"/>
        </w:rPr>
        <w:t xml:space="preserve">ostatecznej </w:t>
      </w:r>
      <w:r w:rsidRPr="00472CB2">
        <w:rPr>
          <w:rFonts w:asciiTheme="majorHAnsi" w:hAnsiTheme="majorHAnsi" w:cstheme="majorHAnsi"/>
          <w:color w:val="auto"/>
          <w:sz w:val="22"/>
          <w:szCs w:val="22"/>
          <w:lang w:val="pl-PL"/>
        </w:rPr>
        <w:t xml:space="preserve">decyzji o pozwoleniu na </w:t>
      </w:r>
      <w:r w:rsidR="00F5593B">
        <w:rPr>
          <w:rFonts w:asciiTheme="majorHAnsi" w:hAnsiTheme="majorHAnsi" w:cstheme="majorHAnsi"/>
          <w:color w:val="auto"/>
          <w:sz w:val="22"/>
          <w:szCs w:val="22"/>
          <w:lang w:val="pl-PL"/>
        </w:rPr>
        <w:t>b</w:t>
      </w:r>
      <w:r w:rsidRPr="00472CB2">
        <w:rPr>
          <w:rFonts w:asciiTheme="majorHAnsi" w:hAnsiTheme="majorHAnsi" w:cstheme="majorHAnsi"/>
          <w:color w:val="auto"/>
          <w:sz w:val="22"/>
          <w:szCs w:val="22"/>
          <w:lang w:val="pl-PL"/>
        </w:rPr>
        <w:t>udowę</w:t>
      </w:r>
      <w:r w:rsidR="007E753E" w:rsidRPr="00472CB2">
        <w:rPr>
          <w:rFonts w:asciiTheme="majorHAnsi" w:hAnsiTheme="majorHAnsi" w:cstheme="majorHAnsi"/>
          <w:color w:val="auto"/>
          <w:sz w:val="22"/>
          <w:szCs w:val="22"/>
          <w:lang w:val="pl-PL"/>
        </w:rPr>
        <w:t>.</w:t>
      </w:r>
    </w:p>
    <w:p w14:paraId="0520C6E4" w14:textId="1B3420AA" w:rsidR="00472CB2" w:rsidRPr="00472CB2" w:rsidRDefault="00472CB2" w:rsidP="009F78F4">
      <w:pPr>
        <w:pStyle w:val="Standard"/>
        <w:numPr>
          <w:ilvl w:val="6"/>
          <w:numId w:val="50"/>
        </w:numPr>
        <w:tabs>
          <w:tab w:val="clear" w:pos="5323"/>
        </w:tabs>
        <w:spacing w:line="23" w:lineRule="atLeast"/>
        <w:ind w:left="284" w:hanging="284"/>
        <w:jc w:val="both"/>
        <w:rPr>
          <w:rFonts w:asciiTheme="majorHAnsi" w:hAnsiTheme="majorHAnsi" w:cstheme="majorHAnsi"/>
          <w:b/>
          <w:bCs/>
          <w:color w:val="auto"/>
          <w:sz w:val="22"/>
          <w:szCs w:val="22"/>
          <w:lang w:val="pl-PL"/>
        </w:rPr>
      </w:pPr>
      <w:r w:rsidRPr="00472CB2">
        <w:rPr>
          <w:rFonts w:asciiTheme="majorHAnsi" w:hAnsiTheme="majorHAnsi" w:cstheme="majorHAnsi"/>
          <w:color w:val="auto"/>
          <w:sz w:val="22"/>
          <w:szCs w:val="22"/>
          <w:lang w:val="pl-PL"/>
        </w:rPr>
        <w:t>Nieprzekraczalny termin zakończenia realizacji zamówienia</w:t>
      </w:r>
      <w:r w:rsidRPr="00472CB2">
        <w:rPr>
          <w:rFonts w:asciiTheme="majorHAnsi" w:hAnsiTheme="majorHAnsi" w:cstheme="majorHAnsi"/>
          <w:b/>
          <w:bCs/>
          <w:color w:val="auto"/>
          <w:sz w:val="22"/>
          <w:szCs w:val="22"/>
          <w:lang w:val="pl-PL"/>
        </w:rPr>
        <w:t>: do dnia 30 września 2027 r.</w:t>
      </w:r>
    </w:p>
    <w:p w14:paraId="21038E4D" w14:textId="64E37588" w:rsidR="00FD0E76" w:rsidRPr="00472CB2" w:rsidRDefault="00416413" w:rsidP="009F78F4">
      <w:pPr>
        <w:pStyle w:val="Standard"/>
        <w:numPr>
          <w:ilvl w:val="6"/>
          <w:numId w:val="50"/>
        </w:numPr>
        <w:tabs>
          <w:tab w:val="clear" w:pos="5323"/>
        </w:tabs>
        <w:spacing w:line="23" w:lineRule="atLeast"/>
        <w:ind w:left="284"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Zamawiający wymaga, aby rozpoczęcie robót budowlanych było podjęte niezwłocznie po uzyskaniu ostatecznej decyzji o pozwoleniu na budowę</w:t>
      </w:r>
      <w:r w:rsidR="00473B3D" w:rsidRPr="00472CB2">
        <w:rPr>
          <w:rFonts w:asciiTheme="majorHAnsi" w:hAnsiTheme="majorHAnsi" w:cstheme="majorHAnsi"/>
          <w:color w:val="auto"/>
          <w:sz w:val="22"/>
          <w:szCs w:val="22"/>
          <w:lang w:val="pl-PL"/>
        </w:rPr>
        <w:t>.</w:t>
      </w:r>
    </w:p>
    <w:p w14:paraId="24BDA575" w14:textId="5C4D3BDC" w:rsidR="00800E65" w:rsidRPr="00472CB2" w:rsidRDefault="00AC1E15" w:rsidP="00017F12">
      <w:pPr>
        <w:pStyle w:val="Standard"/>
        <w:spacing w:before="120" w:after="12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xml:space="preserve">§ </w:t>
      </w:r>
      <w:r w:rsidR="00416413" w:rsidRPr="00472CB2">
        <w:rPr>
          <w:rFonts w:asciiTheme="majorHAnsi" w:hAnsiTheme="majorHAnsi" w:cstheme="majorHAnsi"/>
          <w:b/>
          <w:bCs/>
          <w:sz w:val="22"/>
          <w:szCs w:val="22"/>
          <w:lang w:val="pl-PL"/>
        </w:rPr>
        <w:t>15</w:t>
      </w:r>
    </w:p>
    <w:p w14:paraId="4E064BF6" w14:textId="4C6E5E1E" w:rsidR="00FA186A" w:rsidRPr="00472CB2" w:rsidRDefault="00AC1E15" w:rsidP="009F4DBC">
      <w:pPr>
        <w:pStyle w:val="Standard"/>
        <w:numPr>
          <w:ilvl w:val="0"/>
          <w:numId w:val="64"/>
        </w:numPr>
        <w:spacing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Osob</w:t>
      </w:r>
      <w:r w:rsidR="00FA186A" w:rsidRPr="00472CB2">
        <w:rPr>
          <w:rFonts w:asciiTheme="majorHAnsi" w:hAnsiTheme="majorHAnsi" w:cstheme="majorHAnsi"/>
          <w:sz w:val="22"/>
          <w:szCs w:val="22"/>
          <w:lang w:val="pl-PL"/>
        </w:rPr>
        <w:t>ami</w:t>
      </w:r>
      <w:r w:rsidRPr="00472CB2">
        <w:rPr>
          <w:rFonts w:asciiTheme="majorHAnsi" w:hAnsiTheme="majorHAnsi" w:cstheme="majorHAnsi"/>
          <w:sz w:val="22"/>
          <w:szCs w:val="22"/>
          <w:lang w:val="pl-PL"/>
        </w:rPr>
        <w:t xml:space="preserve"> odpowiedzialn</w:t>
      </w:r>
      <w:r w:rsidR="00FA186A" w:rsidRPr="00472CB2">
        <w:rPr>
          <w:rFonts w:asciiTheme="majorHAnsi" w:hAnsiTheme="majorHAnsi" w:cstheme="majorHAnsi"/>
          <w:sz w:val="22"/>
          <w:szCs w:val="22"/>
          <w:lang w:val="pl-PL"/>
        </w:rPr>
        <w:t>ymi</w:t>
      </w:r>
      <w:r w:rsidRPr="00472CB2">
        <w:rPr>
          <w:rFonts w:asciiTheme="majorHAnsi" w:hAnsiTheme="majorHAnsi" w:cstheme="majorHAnsi"/>
          <w:sz w:val="22"/>
          <w:szCs w:val="22"/>
          <w:lang w:val="pl-PL"/>
        </w:rPr>
        <w:t xml:space="preserve"> za realizację </w:t>
      </w:r>
      <w:r w:rsidR="009F78F4" w:rsidRPr="00472CB2">
        <w:rPr>
          <w:rFonts w:asciiTheme="majorHAnsi" w:hAnsiTheme="majorHAnsi" w:cstheme="majorHAnsi"/>
          <w:sz w:val="22"/>
          <w:szCs w:val="22"/>
          <w:lang w:val="pl-PL"/>
        </w:rPr>
        <w:t>zamówienia</w:t>
      </w:r>
      <w:r w:rsidRPr="00472CB2">
        <w:rPr>
          <w:rFonts w:asciiTheme="majorHAnsi" w:hAnsiTheme="majorHAnsi" w:cstheme="majorHAnsi"/>
          <w:sz w:val="22"/>
          <w:szCs w:val="22"/>
          <w:lang w:val="pl-PL"/>
        </w:rPr>
        <w:t xml:space="preserve"> z ramienia Wykonawcy </w:t>
      </w:r>
      <w:r w:rsidR="00FA186A" w:rsidRPr="00472CB2">
        <w:rPr>
          <w:rFonts w:asciiTheme="majorHAnsi" w:hAnsiTheme="majorHAnsi" w:cstheme="majorHAnsi"/>
          <w:sz w:val="22"/>
          <w:szCs w:val="22"/>
          <w:lang w:val="pl-PL"/>
        </w:rPr>
        <w:t xml:space="preserve">są przedstawiciele Wydziału Inwestycji, Rozwoju i Zamówień Publicznych w Skoczowie: </w:t>
      </w:r>
    </w:p>
    <w:p w14:paraId="629D0AE2" w14:textId="592B8C54" w:rsidR="00FA186A" w:rsidRPr="00472CB2" w:rsidRDefault="00FA186A" w:rsidP="00FA186A">
      <w:pPr>
        <w:tabs>
          <w:tab w:val="left" w:pos="8572"/>
        </w:tabs>
        <w:spacing w:line="23" w:lineRule="atLeast"/>
        <w:jc w:val="both"/>
        <w:rPr>
          <w:rFonts w:asciiTheme="majorHAnsi" w:hAnsiTheme="majorHAnsi" w:cstheme="majorHAnsi"/>
          <w:sz w:val="22"/>
          <w:szCs w:val="22"/>
        </w:rPr>
      </w:pPr>
      <w:r w:rsidRPr="00472CB2">
        <w:rPr>
          <w:rFonts w:asciiTheme="majorHAnsi" w:hAnsiTheme="majorHAnsi" w:cstheme="majorHAnsi"/>
          <w:sz w:val="22"/>
          <w:szCs w:val="22"/>
        </w:rPr>
        <w:t xml:space="preserve">      1) …………………………………………………………………………………………………………………………………</w:t>
      </w:r>
    </w:p>
    <w:p w14:paraId="3DB77D3B" w14:textId="6494DADE" w:rsidR="00FA186A" w:rsidRDefault="00FA186A" w:rsidP="00FA186A">
      <w:pPr>
        <w:tabs>
          <w:tab w:val="left" w:pos="8572"/>
        </w:tabs>
        <w:spacing w:line="23" w:lineRule="atLeast"/>
        <w:jc w:val="both"/>
        <w:rPr>
          <w:rFonts w:asciiTheme="majorHAnsi" w:hAnsiTheme="majorHAnsi" w:cstheme="majorHAnsi"/>
          <w:sz w:val="22"/>
          <w:szCs w:val="22"/>
        </w:rPr>
      </w:pPr>
      <w:r w:rsidRPr="00472CB2">
        <w:rPr>
          <w:rFonts w:asciiTheme="majorHAnsi" w:hAnsiTheme="majorHAnsi" w:cstheme="majorHAnsi"/>
          <w:sz w:val="22"/>
          <w:szCs w:val="22"/>
        </w:rPr>
        <w:t xml:space="preserve">      2) …………………………………………………………………………………………………………………………………</w:t>
      </w:r>
      <w:r w:rsidR="004F41DF">
        <w:rPr>
          <w:rFonts w:asciiTheme="majorHAnsi" w:hAnsiTheme="majorHAnsi" w:cstheme="majorHAnsi"/>
          <w:sz w:val="22"/>
          <w:szCs w:val="22"/>
        </w:rPr>
        <w:t xml:space="preserve">  </w:t>
      </w:r>
    </w:p>
    <w:p w14:paraId="59C91EB0" w14:textId="059E2CA5" w:rsidR="004F41DF" w:rsidRPr="00472CB2" w:rsidRDefault="004F41DF" w:rsidP="004F41DF">
      <w:pPr>
        <w:tabs>
          <w:tab w:val="left" w:pos="8572"/>
        </w:tabs>
        <w:spacing w:line="23" w:lineRule="atLeast"/>
        <w:ind w:left="284"/>
        <w:jc w:val="both"/>
        <w:rPr>
          <w:rFonts w:asciiTheme="majorHAnsi" w:hAnsiTheme="majorHAnsi" w:cstheme="majorHAnsi"/>
          <w:sz w:val="22"/>
          <w:szCs w:val="22"/>
        </w:rPr>
      </w:pPr>
      <w:r w:rsidRPr="004F41DF">
        <w:rPr>
          <w:rFonts w:asciiTheme="majorHAnsi" w:hAnsiTheme="majorHAnsi" w:cstheme="majorHAnsi"/>
          <w:sz w:val="22"/>
          <w:szCs w:val="22"/>
        </w:rPr>
        <w:t>oraz wyznaczony przez Zamawiającego Inspektor Nadzoru. Informacja o danych kontaktowych  wyznaczonego Inspektora Nadzoru zostanie Wykonawcy przekazana niezwłocznie po zawarciu z Inspektorem Nadzoru stosunku zobowiązaniowego</w:t>
      </w:r>
      <w:r>
        <w:rPr>
          <w:rFonts w:asciiTheme="majorHAnsi" w:hAnsiTheme="majorHAnsi" w:cstheme="majorHAnsi"/>
          <w:sz w:val="22"/>
          <w:szCs w:val="22"/>
        </w:rPr>
        <w:t>.</w:t>
      </w:r>
    </w:p>
    <w:p w14:paraId="5DF23D25" w14:textId="5971DA86" w:rsidR="00472CB2" w:rsidRPr="00472CB2" w:rsidRDefault="00472CB2" w:rsidP="009F4DBC">
      <w:pPr>
        <w:pStyle w:val="Standard"/>
        <w:numPr>
          <w:ilvl w:val="0"/>
          <w:numId w:val="64"/>
        </w:numPr>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Osoby wymienione w ust. 1 upoważnione są do kontaktów z Wykonawcą, reprezentowania Za-mawiającego w trakcie realizacji zadania oraz do dokonywania odbiorów częściowych i odbioru końcowego.</w:t>
      </w:r>
    </w:p>
    <w:p w14:paraId="60642335" w14:textId="39D5E656" w:rsidR="00FA186A" w:rsidRPr="00472CB2" w:rsidRDefault="00FA186A" w:rsidP="009F4DBC">
      <w:pPr>
        <w:pStyle w:val="Standard"/>
        <w:numPr>
          <w:ilvl w:val="0"/>
          <w:numId w:val="64"/>
        </w:numPr>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Osobami odpowiedzialnymi za realizację zadania z ramienia Wykonawcy są: </w:t>
      </w:r>
    </w:p>
    <w:p w14:paraId="7CA787EF" w14:textId="77777777" w:rsidR="00FA186A" w:rsidRPr="00472CB2" w:rsidRDefault="00FA186A" w:rsidP="00141529">
      <w:pPr>
        <w:pStyle w:val="Standard"/>
        <w:tabs>
          <w:tab w:val="left" w:pos="426"/>
        </w:tabs>
        <w:spacing w:line="22" w:lineRule="atLeast"/>
        <w:ind w:left="142"/>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1)</w:t>
      </w:r>
      <w:r w:rsidRPr="00472CB2">
        <w:rPr>
          <w:rFonts w:asciiTheme="majorHAnsi" w:hAnsiTheme="majorHAnsi" w:cstheme="majorHAnsi"/>
          <w:sz w:val="22"/>
          <w:szCs w:val="22"/>
          <w:lang w:val="pl-PL"/>
        </w:rPr>
        <w:tab/>
        <w:t>Koordynator ………………………………………………………………………………………………………………</w:t>
      </w:r>
    </w:p>
    <w:p w14:paraId="1A8141E3" w14:textId="3DBF9D0A" w:rsidR="00800E65" w:rsidRDefault="00FA186A" w:rsidP="00472CB2">
      <w:pPr>
        <w:pStyle w:val="Standard"/>
        <w:tabs>
          <w:tab w:val="left" w:pos="426"/>
        </w:tabs>
        <w:spacing w:line="22"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lastRenderedPageBreak/>
        <w:t xml:space="preserve">2) Osoby wskazane przez Wykonawcę w </w:t>
      </w:r>
      <w:r w:rsidR="00141529" w:rsidRPr="00472CB2">
        <w:rPr>
          <w:rFonts w:asciiTheme="majorHAnsi" w:hAnsiTheme="majorHAnsi" w:cstheme="majorHAnsi"/>
          <w:sz w:val="22"/>
          <w:szCs w:val="22"/>
          <w:lang w:val="pl-PL"/>
        </w:rPr>
        <w:t>“</w:t>
      </w:r>
      <w:r w:rsidRPr="00472CB2">
        <w:rPr>
          <w:rFonts w:asciiTheme="majorHAnsi" w:hAnsiTheme="majorHAnsi" w:cstheme="majorHAnsi"/>
          <w:sz w:val="22"/>
          <w:szCs w:val="22"/>
          <w:lang w:val="pl-PL"/>
        </w:rPr>
        <w:t xml:space="preserve">Wykazie osób, które będą uczestniczyć w realizacji </w:t>
      </w:r>
      <w:r w:rsidR="00141529" w:rsidRPr="00472CB2">
        <w:rPr>
          <w:rFonts w:asciiTheme="majorHAnsi" w:hAnsiTheme="majorHAnsi" w:cstheme="majorHAnsi"/>
          <w:sz w:val="22"/>
          <w:szCs w:val="22"/>
          <w:lang w:val="pl-PL"/>
        </w:rPr>
        <w:t>Z</w:t>
      </w:r>
      <w:r w:rsidRPr="00472CB2">
        <w:rPr>
          <w:rFonts w:asciiTheme="majorHAnsi" w:hAnsiTheme="majorHAnsi" w:cstheme="majorHAnsi"/>
          <w:sz w:val="22"/>
          <w:szCs w:val="22"/>
          <w:lang w:val="pl-PL"/>
        </w:rPr>
        <w:t>amówienia”.</w:t>
      </w:r>
    </w:p>
    <w:p w14:paraId="5308D915" w14:textId="77777777" w:rsidR="00F5593B" w:rsidRPr="00472CB2" w:rsidRDefault="00F5593B" w:rsidP="00472CB2">
      <w:pPr>
        <w:pStyle w:val="Standard"/>
        <w:tabs>
          <w:tab w:val="left" w:pos="426"/>
        </w:tabs>
        <w:spacing w:line="22" w:lineRule="atLeast"/>
        <w:ind w:left="426" w:hanging="284"/>
        <w:jc w:val="both"/>
        <w:rPr>
          <w:rFonts w:asciiTheme="majorHAnsi" w:hAnsiTheme="majorHAnsi" w:cstheme="majorHAnsi"/>
          <w:sz w:val="22"/>
          <w:szCs w:val="22"/>
          <w:lang w:val="pl-PL"/>
        </w:rPr>
      </w:pPr>
    </w:p>
    <w:p w14:paraId="6806D35F" w14:textId="7600A3AC" w:rsidR="007E753E" w:rsidRPr="00472CB2" w:rsidRDefault="007E753E" w:rsidP="009F4DBC">
      <w:pPr>
        <w:pStyle w:val="Standard"/>
        <w:numPr>
          <w:ilvl w:val="0"/>
          <w:numId w:val="64"/>
        </w:numPr>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Wykonawca zobowiązany jest do zapewnienia nadzoru autorskiego we wszystkich branżach podczas realizacji robót budowlanych.</w:t>
      </w:r>
    </w:p>
    <w:p w14:paraId="6BC966C5" w14:textId="6D2A99F3" w:rsidR="00800E65" w:rsidRPr="00472CB2" w:rsidRDefault="00433A20" w:rsidP="009F4DBC">
      <w:pPr>
        <w:pStyle w:val="Standard"/>
        <w:numPr>
          <w:ilvl w:val="0"/>
          <w:numId w:val="64"/>
        </w:numPr>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color w:val="auto"/>
          <w:sz w:val="22"/>
          <w:szCs w:val="22"/>
          <w:lang w:val="pl-PL"/>
        </w:rPr>
        <w:t xml:space="preserve">Zamawiający dopuszcza zmiany </w:t>
      </w:r>
      <w:r w:rsidR="00FA186A" w:rsidRPr="00472CB2">
        <w:rPr>
          <w:rFonts w:asciiTheme="majorHAnsi" w:hAnsiTheme="majorHAnsi" w:cstheme="majorHAnsi"/>
          <w:color w:val="auto"/>
          <w:sz w:val="22"/>
          <w:szCs w:val="22"/>
          <w:lang w:val="pl-PL"/>
        </w:rPr>
        <w:t xml:space="preserve">osób, które będą uczestniczyć w realizacji zamówienia </w:t>
      </w:r>
      <w:r w:rsidRPr="00472CB2">
        <w:rPr>
          <w:rFonts w:asciiTheme="majorHAnsi" w:hAnsiTheme="majorHAnsi" w:cstheme="majorHAnsi"/>
          <w:color w:val="auto"/>
          <w:sz w:val="22"/>
          <w:szCs w:val="22"/>
          <w:lang w:val="pl-PL"/>
        </w:rPr>
        <w:t xml:space="preserve"> wyłącznie w uzasadnionych przy</w:t>
      </w:r>
      <w:r w:rsidRPr="00472CB2">
        <w:rPr>
          <w:rFonts w:asciiTheme="majorHAnsi" w:hAnsiTheme="majorHAnsi" w:cstheme="majorHAnsi"/>
          <w:sz w:val="22"/>
          <w:szCs w:val="22"/>
          <w:lang w:val="pl-PL"/>
        </w:rPr>
        <w:t>padkach, za uprzednią zgodą Zamawiającego wyrażoną na piśmie pod rygorem nieważności, przy czym nowa osoba musi spełniać wymogi określone w SWZ oraz spełniać warunki, jakie były podstawą do oceny oferty na poziomie nie niższym, jak osoba zmieniana</w:t>
      </w:r>
      <w:r w:rsidR="00AC1E15" w:rsidRPr="00472CB2">
        <w:rPr>
          <w:rFonts w:asciiTheme="majorHAnsi" w:hAnsiTheme="majorHAnsi" w:cstheme="majorHAnsi"/>
          <w:sz w:val="22"/>
          <w:szCs w:val="22"/>
          <w:lang w:val="pl-PL"/>
        </w:rPr>
        <w:t>.</w:t>
      </w:r>
    </w:p>
    <w:p w14:paraId="28789472" w14:textId="5BB5B18A" w:rsidR="00800E65" w:rsidRPr="00472CB2" w:rsidRDefault="00AC1E15" w:rsidP="009F4DBC">
      <w:pPr>
        <w:pStyle w:val="Standard"/>
        <w:numPr>
          <w:ilvl w:val="0"/>
          <w:numId w:val="64"/>
        </w:numPr>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Wykonawca z własnej inicjatywy proponuje zmianę osoby wyszczególnionej w ust. 1 niniejszego paragrafu w następujących przypadkach:</w:t>
      </w:r>
    </w:p>
    <w:p w14:paraId="34E39D13" w14:textId="77777777" w:rsidR="00800E65" w:rsidRPr="00472CB2" w:rsidRDefault="00AC1E15" w:rsidP="00B715A9">
      <w:pPr>
        <w:pStyle w:val="Standard"/>
        <w:tabs>
          <w:tab w:val="left" w:pos="30618"/>
        </w:tabs>
        <w:spacing w:line="22" w:lineRule="atLeast"/>
        <w:ind w:left="567" w:hanging="283"/>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1) śmierci, choroby lub innych zdarzeń losowych;</w:t>
      </w:r>
    </w:p>
    <w:p w14:paraId="1B0DBC91" w14:textId="4E8EB3C7" w:rsidR="00800E65" w:rsidRPr="00472CB2" w:rsidRDefault="00AC1E15" w:rsidP="00B715A9">
      <w:pPr>
        <w:pStyle w:val="Standard"/>
        <w:tabs>
          <w:tab w:val="left" w:pos="30618"/>
        </w:tabs>
        <w:spacing w:line="22" w:lineRule="atLeast"/>
        <w:ind w:left="567" w:hanging="283"/>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2) jeżeli zmiana tej osoby stanie się konieczna z jakichkolwiek innych przyczyn niezależnych od Wykonawcy.</w:t>
      </w:r>
    </w:p>
    <w:p w14:paraId="747B2BDF" w14:textId="5DEC486F" w:rsidR="00800E65" w:rsidRPr="00472CB2" w:rsidRDefault="00AC1E15" w:rsidP="009F4DBC">
      <w:pPr>
        <w:pStyle w:val="Standard"/>
        <w:numPr>
          <w:ilvl w:val="0"/>
          <w:numId w:val="64"/>
        </w:numPr>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Zamawiający może także zażądać od Wykonawcy zmiany osoby, o której mowa w ust. </w:t>
      </w:r>
      <w:r w:rsidR="00472CB2">
        <w:rPr>
          <w:rFonts w:asciiTheme="majorHAnsi" w:hAnsiTheme="majorHAnsi" w:cstheme="majorHAnsi"/>
          <w:sz w:val="22"/>
          <w:szCs w:val="22"/>
          <w:lang w:val="pl-PL"/>
        </w:rPr>
        <w:t>3</w:t>
      </w:r>
      <w:r w:rsidRPr="00472CB2">
        <w:rPr>
          <w:rFonts w:asciiTheme="majorHAnsi" w:hAnsiTheme="majorHAnsi" w:cstheme="majorHAnsi"/>
          <w:sz w:val="22"/>
          <w:szCs w:val="22"/>
          <w:lang w:val="pl-PL"/>
        </w:rPr>
        <w:t xml:space="preserve"> niniejszego paragrafu, jeżeli uzna, że nie wykonuje należycie swoich obowiązków. Wykonawca obowiązany jest dokonać zmiany tej  osoby w terminie nie dłuższym niż 14 dni od daty złożenia wniosku przez Zamawiającego</w:t>
      </w:r>
      <w:r w:rsidR="00433A20" w:rsidRPr="00472CB2">
        <w:rPr>
          <w:rFonts w:asciiTheme="majorHAnsi" w:hAnsiTheme="majorHAnsi" w:cstheme="majorHAnsi"/>
          <w:sz w:val="22"/>
          <w:szCs w:val="22"/>
          <w:lang w:val="pl-PL"/>
        </w:rPr>
        <w:t>.</w:t>
      </w:r>
    </w:p>
    <w:p w14:paraId="7C5FE01B" w14:textId="77777777" w:rsidR="007A1862" w:rsidRPr="00872016" w:rsidRDefault="007A1862" w:rsidP="009F4DBC">
      <w:pPr>
        <w:pStyle w:val="Standard"/>
        <w:numPr>
          <w:ilvl w:val="0"/>
          <w:numId w:val="64"/>
        </w:numPr>
        <w:spacing w:line="22" w:lineRule="atLeast"/>
        <w:ind w:left="284" w:hanging="284"/>
        <w:jc w:val="both"/>
        <w:rPr>
          <w:rFonts w:asciiTheme="majorHAnsi" w:hAnsiTheme="majorHAnsi" w:cstheme="majorHAnsi"/>
          <w:color w:val="auto"/>
          <w:sz w:val="22"/>
          <w:szCs w:val="22"/>
          <w:lang w:val="pl-PL"/>
        </w:rPr>
      </w:pPr>
      <w:bookmarkStart w:id="20" w:name="_Hlk196389191"/>
      <w:r w:rsidRPr="00872016">
        <w:rPr>
          <w:rFonts w:asciiTheme="majorHAnsi" w:hAnsiTheme="majorHAnsi" w:cstheme="majorHAnsi"/>
          <w:color w:val="auto"/>
          <w:sz w:val="22"/>
          <w:szCs w:val="22"/>
          <w:lang w:val="pl-PL"/>
        </w:rPr>
        <w:t xml:space="preserve">Strony uzgadniają, że forma komunikacji pomiędzy nimi w związku z wykonaniem niniejszej umowy odbywać się będzie w formie co najmniej dokumentowej. </w:t>
      </w:r>
    </w:p>
    <w:p w14:paraId="052560C7" w14:textId="7DCFF807" w:rsidR="007A1862" w:rsidRPr="00872016" w:rsidRDefault="007A1862" w:rsidP="00BA37F1">
      <w:pPr>
        <w:pStyle w:val="Standard"/>
        <w:numPr>
          <w:ilvl w:val="0"/>
          <w:numId w:val="64"/>
        </w:numPr>
        <w:spacing w:line="22" w:lineRule="atLeast"/>
        <w:ind w:left="284" w:hanging="284"/>
        <w:jc w:val="both"/>
        <w:rPr>
          <w:rFonts w:asciiTheme="majorHAnsi" w:hAnsiTheme="majorHAnsi" w:cstheme="majorHAnsi"/>
          <w:color w:val="auto"/>
          <w:sz w:val="22"/>
          <w:szCs w:val="22"/>
          <w:lang w:val="pl-PL"/>
        </w:rPr>
      </w:pPr>
      <w:r w:rsidRPr="00872016">
        <w:rPr>
          <w:rFonts w:asciiTheme="majorHAnsi" w:hAnsiTheme="majorHAnsi" w:cstheme="majorHAnsi"/>
          <w:color w:val="auto"/>
          <w:sz w:val="22"/>
          <w:szCs w:val="22"/>
          <w:lang w:val="pl-PL"/>
        </w:rPr>
        <w:t>Wszelkie zawiadomienia, informacje, wezwania oraz inne pisma związane z niniejszą umową, wysyłane na adresy e-mailowe wskazane w ust. 2, będą uznawane za skutecznie doręczone.</w:t>
      </w:r>
    </w:p>
    <w:p w14:paraId="5CACFB33" w14:textId="77777777" w:rsidR="00BA37F1" w:rsidRPr="00872016" w:rsidRDefault="00BA37F1" w:rsidP="00BA37F1">
      <w:pPr>
        <w:pStyle w:val="Standard"/>
        <w:numPr>
          <w:ilvl w:val="0"/>
          <w:numId w:val="64"/>
        </w:numPr>
        <w:spacing w:line="22" w:lineRule="atLeast"/>
        <w:ind w:left="284" w:hanging="284"/>
        <w:jc w:val="both"/>
        <w:rPr>
          <w:rFonts w:asciiTheme="majorHAnsi" w:hAnsiTheme="majorHAnsi" w:cstheme="majorHAnsi"/>
          <w:color w:val="auto"/>
          <w:sz w:val="22"/>
          <w:szCs w:val="22"/>
          <w:lang w:val="pl-PL"/>
        </w:rPr>
      </w:pPr>
      <w:r w:rsidRPr="00872016">
        <w:rPr>
          <w:rFonts w:asciiTheme="majorHAnsi" w:hAnsiTheme="majorHAnsi" w:cstheme="majorHAnsi"/>
          <w:color w:val="auto"/>
          <w:sz w:val="22"/>
          <w:szCs w:val="22"/>
          <w:lang w:val="pl-PL"/>
        </w:rPr>
        <w:t>W przypadku korespondencji e-mailowej, uważa się ją za doręczoną:</w:t>
      </w:r>
    </w:p>
    <w:p w14:paraId="732DBDFF" w14:textId="77777777" w:rsidR="00BA37F1" w:rsidRPr="00872016" w:rsidRDefault="00BA37F1" w:rsidP="00BA37F1">
      <w:pPr>
        <w:pStyle w:val="Standard"/>
        <w:spacing w:line="22" w:lineRule="atLeast"/>
        <w:ind w:left="284"/>
        <w:jc w:val="both"/>
        <w:rPr>
          <w:rFonts w:asciiTheme="majorHAnsi" w:hAnsiTheme="majorHAnsi" w:cstheme="majorHAnsi"/>
          <w:color w:val="auto"/>
          <w:sz w:val="22"/>
          <w:szCs w:val="22"/>
          <w:lang w:val="pl-PL"/>
        </w:rPr>
      </w:pPr>
      <w:r w:rsidRPr="00872016">
        <w:rPr>
          <w:rFonts w:asciiTheme="majorHAnsi" w:hAnsiTheme="majorHAnsi" w:cstheme="majorHAnsi"/>
          <w:color w:val="auto"/>
          <w:sz w:val="22"/>
          <w:szCs w:val="22"/>
          <w:lang w:val="pl-PL"/>
        </w:rPr>
        <w:t>a) w dniu wysłania, jeżeli została wysłana w dniu roboczym do godziny 16:00 i nie została zwrócona jako niedostarczona (tzw. bounce),</w:t>
      </w:r>
    </w:p>
    <w:p w14:paraId="3CDEE41C" w14:textId="77777777" w:rsidR="00BA37F1" w:rsidRPr="00872016" w:rsidRDefault="00BA37F1" w:rsidP="00BA37F1">
      <w:pPr>
        <w:pStyle w:val="Standard"/>
        <w:spacing w:line="22" w:lineRule="atLeast"/>
        <w:ind w:left="284"/>
        <w:jc w:val="both"/>
        <w:rPr>
          <w:rFonts w:asciiTheme="majorHAnsi" w:hAnsiTheme="majorHAnsi" w:cstheme="majorHAnsi"/>
          <w:color w:val="auto"/>
          <w:sz w:val="22"/>
          <w:szCs w:val="22"/>
          <w:lang w:val="pl-PL"/>
        </w:rPr>
      </w:pPr>
      <w:r w:rsidRPr="00872016">
        <w:rPr>
          <w:rFonts w:asciiTheme="majorHAnsi" w:hAnsiTheme="majorHAnsi" w:cstheme="majorHAnsi"/>
          <w:color w:val="auto"/>
          <w:sz w:val="22"/>
          <w:szCs w:val="22"/>
          <w:lang w:val="pl-PL"/>
        </w:rPr>
        <w:t>b) następnego dnia roboczego po dniu wysłania, jeżeli wysłano ją po godzinie 16:00 lub w dniu wolnym od pracy.</w:t>
      </w:r>
    </w:p>
    <w:p w14:paraId="5BDE4E34" w14:textId="6E2A9B73" w:rsidR="00BA37F1" w:rsidRPr="00872016" w:rsidRDefault="00BA37F1" w:rsidP="00BA37F1">
      <w:pPr>
        <w:pStyle w:val="Standard"/>
        <w:numPr>
          <w:ilvl w:val="0"/>
          <w:numId w:val="64"/>
        </w:numPr>
        <w:spacing w:line="22" w:lineRule="atLeast"/>
        <w:ind w:left="284" w:hanging="284"/>
        <w:jc w:val="both"/>
        <w:rPr>
          <w:rFonts w:asciiTheme="majorHAnsi" w:hAnsiTheme="majorHAnsi" w:cstheme="majorHAnsi"/>
          <w:color w:val="auto"/>
          <w:sz w:val="22"/>
          <w:szCs w:val="22"/>
          <w:lang w:val="pl-PL"/>
        </w:rPr>
      </w:pPr>
      <w:r w:rsidRPr="00872016">
        <w:rPr>
          <w:rFonts w:asciiTheme="majorHAnsi" w:hAnsiTheme="majorHAnsi" w:cstheme="majorHAnsi"/>
          <w:color w:val="auto"/>
          <w:sz w:val="22"/>
          <w:szCs w:val="22"/>
          <w:lang w:val="pl-PL"/>
        </w:rPr>
        <w:t>Strony zobowiązują się do bieżącego monitorowania skrzynek mailowych oraz informowania się wzajemnie o każdej zmianie adresu e-mail lub pocztowego</w:t>
      </w:r>
    </w:p>
    <w:bookmarkEnd w:id="20"/>
    <w:p w14:paraId="787F78D5" w14:textId="229EE5C1" w:rsidR="00800E65" w:rsidRPr="00472CB2" w:rsidRDefault="00AC1E15" w:rsidP="00872016">
      <w:pPr>
        <w:pStyle w:val="Standard"/>
        <w:spacing w:before="240" w:after="12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1</w:t>
      </w:r>
      <w:r w:rsidR="00FA186A" w:rsidRPr="00472CB2">
        <w:rPr>
          <w:rFonts w:asciiTheme="majorHAnsi" w:hAnsiTheme="majorHAnsi" w:cstheme="majorHAnsi"/>
          <w:b/>
          <w:bCs/>
          <w:sz w:val="22"/>
          <w:szCs w:val="22"/>
          <w:lang w:val="pl-PL"/>
        </w:rPr>
        <w:t>6</w:t>
      </w:r>
    </w:p>
    <w:p w14:paraId="4D4B6E4D" w14:textId="77777777" w:rsidR="00800E65" w:rsidRPr="00472CB2" w:rsidRDefault="00AC1E15" w:rsidP="00B715A9">
      <w:pPr>
        <w:pStyle w:val="Akapitzlist"/>
        <w:numPr>
          <w:ilvl w:val="0"/>
          <w:numId w:val="7"/>
        </w:numPr>
        <w:tabs>
          <w:tab w:val="left" w:pos="644"/>
        </w:tabs>
        <w:spacing w:after="0"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 razie ujawnienia wad i niedoróbek w trakcie odbioru lub przed odbiorem Wykonawca zobowiązany jest do ich usunięcia.</w:t>
      </w:r>
    </w:p>
    <w:p w14:paraId="61D3619A" w14:textId="6261B484" w:rsidR="00800E65" w:rsidRPr="00472CB2" w:rsidRDefault="00AC1E15" w:rsidP="00B715A9">
      <w:pPr>
        <w:pStyle w:val="Akapitzlist"/>
        <w:numPr>
          <w:ilvl w:val="0"/>
          <w:numId w:val="7"/>
        </w:numPr>
        <w:tabs>
          <w:tab w:val="left" w:pos="644"/>
        </w:tabs>
        <w:spacing w:after="0" w:line="22" w:lineRule="atLeast"/>
        <w:ind w:left="284"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Zamawiającemu z tytułu stwierdzonych w trakcie odbioru końcowego wad przysługują następujące</w:t>
      </w:r>
      <w:r w:rsidR="005E2403" w:rsidRPr="00472CB2">
        <w:rPr>
          <w:rFonts w:asciiTheme="majorHAnsi" w:hAnsiTheme="majorHAnsi" w:cstheme="majorHAnsi"/>
          <w:color w:val="auto"/>
          <w:sz w:val="22"/>
          <w:szCs w:val="22"/>
          <w:lang w:val="pl-PL"/>
        </w:rPr>
        <w:t xml:space="preserve"> </w:t>
      </w:r>
      <w:r w:rsidRPr="00472CB2">
        <w:rPr>
          <w:rFonts w:asciiTheme="majorHAnsi" w:hAnsiTheme="majorHAnsi" w:cstheme="majorHAnsi"/>
          <w:color w:val="auto"/>
          <w:sz w:val="22"/>
          <w:szCs w:val="22"/>
          <w:lang w:val="pl-PL"/>
        </w:rPr>
        <w:t>uprawnienia:</w:t>
      </w:r>
    </w:p>
    <w:p w14:paraId="055444CA" w14:textId="77777777" w:rsidR="00800E65" w:rsidRPr="00472CB2" w:rsidRDefault="00AC1E15" w:rsidP="00B715A9">
      <w:pPr>
        <w:pStyle w:val="Standard"/>
        <w:numPr>
          <w:ilvl w:val="0"/>
          <w:numId w:val="6"/>
        </w:numPr>
        <w:tabs>
          <w:tab w:val="left" w:pos="426"/>
        </w:tabs>
        <w:suppressAutoHyphens w:val="0"/>
        <w:spacing w:line="22" w:lineRule="atLeast"/>
        <w:ind w:left="426"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Zamawiający może odmówić odbioru przedmiotu umowy, wyznaczając termin usunięcia wad,</w:t>
      </w:r>
    </w:p>
    <w:p w14:paraId="0CDFA5D2" w14:textId="6AAD896D" w:rsidR="00800E65" w:rsidRPr="00472CB2" w:rsidRDefault="00AC1E15" w:rsidP="00B715A9">
      <w:pPr>
        <w:pStyle w:val="Standard"/>
        <w:numPr>
          <w:ilvl w:val="0"/>
          <w:numId w:val="6"/>
        </w:numPr>
        <w:tabs>
          <w:tab w:val="left" w:pos="426"/>
        </w:tabs>
        <w:suppressAutoHyphens w:val="0"/>
        <w:spacing w:line="22"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jeżeli wady uniemożliwiają użytkowanie przedmiotu zamówienia zgodnie z przeznaczeniem lub stanowią zagrożenie użytkowania, Zamawiający może:</w:t>
      </w:r>
    </w:p>
    <w:p w14:paraId="7AE911BF" w14:textId="59571E84" w:rsidR="00800E65" w:rsidRPr="00472CB2" w:rsidRDefault="00AC1E15" w:rsidP="00B715A9">
      <w:pPr>
        <w:pStyle w:val="Standard"/>
        <w:tabs>
          <w:tab w:val="left" w:pos="709"/>
        </w:tabs>
        <w:suppressAutoHyphens w:val="0"/>
        <w:spacing w:line="22" w:lineRule="atLeast"/>
        <w:ind w:left="709"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a) albo odstąpić od umowy bez wynagrodzenia dla Wykonawcy bez wyznaczenia terminu dodatkowego na usunięcie wad oraz zlecić wykonanie przedmiotu umowy innemu podmiotowi na koszt i ryzyko Wykonawcy oraz żądać naprawienia szkody wynikłej ze zwłoki,</w:t>
      </w:r>
    </w:p>
    <w:p w14:paraId="68E608E9" w14:textId="4F548E2A" w:rsidR="00800E65" w:rsidRPr="00472CB2" w:rsidRDefault="00AC1E15" w:rsidP="00B715A9">
      <w:pPr>
        <w:pStyle w:val="Standard"/>
        <w:tabs>
          <w:tab w:val="left" w:pos="709"/>
        </w:tabs>
        <w:suppressAutoHyphens w:val="0"/>
        <w:spacing w:line="22" w:lineRule="atLeast"/>
        <w:ind w:left="709"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b) albo żądać wykonania przedmiotu zamówienia po raz drugi oraz naprawienia szkody wynikłej ze zwłoki bez dodatkowego wynagrodzenia.</w:t>
      </w:r>
    </w:p>
    <w:p w14:paraId="5BF0BD7E" w14:textId="21A11F14" w:rsidR="00800E65" w:rsidRPr="00472CB2" w:rsidRDefault="00AC1E15" w:rsidP="00872016">
      <w:pPr>
        <w:pStyle w:val="Standard"/>
        <w:spacing w:before="240" w:after="24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1</w:t>
      </w:r>
      <w:r w:rsidR="00FA186A" w:rsidRPr="00472CB2">
        <w:rPr>
          <w:rFonts w:asciiTheme="majorHAnsi" w:hAnsiTheme="majorHAnsi" w:cstheme="majorHAnsi"/>
          <w:b/>
          <w:bCs/>
          <w:sz w:val="22"/>
          <w:szCs w:val="22"/>
          <w:lang w:val="pl-PL"/>
        </w:rPr>
        <w:t>7</w:t>
      </w:r>
    </w:p>
    <w:p w14:paraId="7D001B69" w14:textId="77777777" w:rsidR="009364F2" w:rsidRPr="00472CB2" w:rsidRDefault="00AC1E15" w:rsidP="00B715A9">
      <w:pPr>
        <w:pStyle w:val="Akapitzlist"/>
        <w:numPr>
          <w:ilvl w:val="0"/>
          <w:numId w:val="8"/>
        </w:numPr>
        <w:tabs>
          <w:tab w:val="left" w:pos="568"/>
          <w:tab w:val="left" w:pos="710"/>
        </w:tabs>
        <w:spacing w:after="0"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Wykonawca udziela Zamawiającemu gwarancji jakości oraz rękojmi na wykonany przedmiot umowy.</w:t>
      </w:r>
      <w:r w:rsidR="00443C22" w:rsidRPr="00472CB2">
        <w:rPr>
          <w:rFonts w:asciiTheme="majorHAnsi" w:hAnsiTheme="majorHAnsi" w:cstheme="majorHAnsi"/>
          <w:sz w:val="22"/>
          <w:szCs w:val="22"/>
          <w:lang w:val="pl-PL"/>
        </w:rPr>
        <w:t xml:space="preserve"> </w:t>
      </w:r>
      <w:r w:rsidR="009364F2" w:rsidRPr="00472CB2">
        <w:rPr>
          <w:rFonts w:asciiTheme="majorHAnsi" w:hAnsiTheme="majorHAnsi" w:cstheme="majorHAnsi"/>
          <w:sz w:val="22"/>
          <w:szCs w:val="22"/>
          <w:lang w:val="pl-PL"/>
        </w:rPr>
        <w:t>Okres rękojmi jest równy okresowi gwarancji.</w:t>
      </w:r>
    </w:p>
    <w:p w14:paraId="368D24E8" w14:textId="35CEB33D" w:rsidR="000661C9" w:rsidRPr="00472CB2" w:rsidRDefault="00AC1E15" w:rsidP="00B715A9">
      <w:pPr>
        <w:pStyle w:val="Akapitzlist"/>
        <w:numPr>
          <w:ilvl w:val="0"/>
          <w:numId w:val="8"/>
        </w:numPr>
        <w:tabs>
          <w:tab w:val="left" w:pos="568"/>
          <w:tab w:val="left" w:pos="710"/>
        </w:tabs>
        <w:spacing w:after="0"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Gwarancją objęte są</w:t>
      </w:r>
      <w:r w:rsidR="00C91F21" w:rsidRPr="00472CB2">
        <w:rPr>
          <w:rFonts w:asciiTheme="majorHAnsi" w:hAnsiTheme="majorHAnsi" w:cstheme="majorHAnsi"/>
          <w:sz w:val="22"/>
          <w:szCs w:val="22"/>
          <w:lang w:val="pl-PL"/>
        </w:rPr>
        <w:t>: dokumentacja projektowa,</w:t>
      </w:r>
      <w:r w:rsidRPr="00472CB2">
        <w:rPr>
          <w:rFonts w:asciiTheme="majorHAnsi" w:hAnsiTheme="majorHAnsi" w:cstheme="majorHAnsi"/>
          <w:sz w:val="22"/>
          <w:szCs w:val="22"/>
          <w:lang w:val="pl-PL"/>
        </w:rPr>
        <w:t xml:space="preserve"> wszystkie roboty budowlane, zabudowane elementy</w:t>
      </w:r>
      <w:r w:rsidR="00B52B00" w:rsidRPr="00472CB2">
        <w:rPr>
          <w:rFonts w:asciiTheme="majorHAnsi" w:hAnsiTheme="majorHAnsi" w:cstheme="majorHAnsi"/>
          <w:sz w:val="22"/>
          <w:szCs w:val="22"/>
          <w:lang w:val="pl-PL"/>
        </w:rPr>
        <w:t xml:space="preserve"> oraz</w:t>
      </w:r>
      <w:r w:rsidRPr="00472CB2">
        <w:rPr>
          <w:rFonts w:asciiTheme="majorHAnsi" w:hAnsiTheme="majorHAnsi" w:cstheme="majorHAnsi"/>
          <w:sz w:val="22"/>
          <w:szCs w:val="22"/>
          <w:lang w:val="pl-PL"/>
        </w:rPr>
        <w:t xml:space="preserve"> wykonane usługi.</w:t>
      </w:r>
      <w:r w:rsidR="00443C22" w:rsidRPr="00472CB2">
        <w:rPr>
          <w:rFonts w:asciiTheme="majorHAnsi" w:hAnsiTheme="majorHAnsi" w:cstheme="majorHAnsi"/>
          <w:sz w:val="22"/>
          <w:szCs w:val="22"/>
          <w:lang w:val="pl-PL"/>
        </w:rPr>
        <w:t xml:space="preserve"> </w:t>
      </w:r>
    </w:p>
    <w:p w14:paraId="0F80980E" w14:textId="3E1BF0D7" w:rsidR="00800E65" w:rsidRPr="00472CB2" w:rsidRDefault="00AC1E15" w:rsidP="00B715A9">
      <w:pPr>
        <w:pStyle w:val="Akapitzlist"/>
        <w:numPr>
          <w:ilvl w:val="0"/>
          <w:numId w:val="8"/>
        </w:numPr>
        <w:tabs>
          <w:tab w:val="left" w:pos="568"/>
          <w:tab w:val="left" w:pos="710"/>
        </w:tabs>
        <w:spacing w:after="0"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Gwarancją objęte są również prace związane z doprowadzeniem do należytego stanu</w:t>
      </w:r>
      <w:r w:rsidR="00C41DA8">
        <w:rPr>
          <w:rFonts w:asciiTheme="majorHAnsi" w:hAnsiTheme="majorHAnsi" w:cstheme="majorHAnsi"/>
          <w:sz w:val="22"/>
          <w:szCs w:val="22"/>
          <w:lang w:val="pl-PL"/>
        </w:rPr>
        <w:t xml:space="preserve"> </w:t>
      </w:r>
      <w:r w:rsidRPr="00472CB2">
        <w:rPr>
          <w:rFonts w:asciiTheme="majorHAnsi" w:hAnsiTheme="majorHAnsi" w:cstheme="majorHAnsi"/>
          <w:sz w:val="22"/>
          <w:szCs w:val="22"/>
          <w:lang w:val="pl-PL"/>
        </w:rPr>
        <w:t>i porządku teren</w:t>
      </w:r>
      <w:r w:rsidR="00400145" w:rsidRPr="00472CB2">
        <w:rPr>
          <w:rFonts w:asciiTheme="majorHAnsi" w:hAnsiTheme="majorHAnsi" w:cstheme="majorHAnsi"/>
          <w:sz w:val="22"/>
          <w:szCs w:val="22"/>
          <w:lang w:val="pl-PL"/>
        </w:rPr>
        <w:t>u</w:t>
      </w:r>
      <w:r w:rsidRPr="00472CB2">
        <w:rPr>
          <w:rFonts w:asciiTheme="majorHAnsi" w:hAnsiTheme="majorHAnsi" w:cstheme="majorHAnsi"/>
          <w:sz w:val="22"/>
          <w:szCs w:val="22"/>
          <w:lang w:val="pl-PL"/>
        </w:rPr>
        <w:t xml:space="preserve"> budowy, a także</w:t>
      </w:r>
      <w:r w:rsidR="00D71B37" w:rsidRPr="00472CB2">
        <w:rPr>
          <w:rFonts w:asciiTheme="majorHAnsi" w:hAnsiTheme="majorHAnsi" w:cstheme="majorHAnsi"/>
          <w:sz w:val="22"/>
          <w:szCs w:val="22"/>
          <w:lang w:val="pl-PL"/>
        </w:rPr>
        <w:t xml:space="preserve">, </w:t>
      </w:r>
      <w:r w:rsidRPr="00472CB2">
        <w:rPr>
          <w:rFonts w:asciiTheme="majorHAnsi" w:hAnsiTheme="majorHAnsi" w:cstheme="majorHAnsi"/>
          <w:sz w:val="22"/>
          <w:szCs w:val="22"/>
          <w:lang w:val="pl-PL"/>
        </w:rPr>
        <w:t>w razie korzystania</w:t>
      </w:r>
      <w:r w:rsidR="00D71B37" w:rsidRPr="00472CB2">
        <w:rPr>
          <w:rFonts w:asciiTheme="majorHAnsi" w:hAnsiTheme="majorHAnsi" w:cstheme="majorHAnsi"/>
          <w:sz w:val="22"/>
          <w:szCs w:val="22"/>
          <w:lang w:val="pl-PL"/>
        </w:rPr>
        <w:t xml:space="preserve"> </w:t>
      </w:r>
      <w:r w:rsidRPr="00472CB2">
        <w:rPr>
          <w:rFonts w:asciiTheme="majorHAnsi" w:hAnsiTheme="majorHAnsi" w:cstheme="majorHAnsi"/>
          <w:sz w:val="22"/>
          <w:szCs w:val="22"/>
          <w:lang w:val="pl-PL"/>
        </w:rPr>
        <w:t>-</w:t>
      </w:r>
      <w:r w:rsidR="00CC509F" w:rsidRPr="00472CB2">
        <w:rPr>
          <w:rFonts w:asciiTheme="majorHAnsi" w:hAnsiTheme="majorHAnsi" w:cstheme="majorHAnsi"/>
          <w:sz w:val="22"/>
          <w:szCs w:val="22"/>
          <w:lang w:val="pl-PL"/>
        </w:rPr>
        <w:t xml:space="preserve"> </w:t>
      </w:r>
      <w:r w:rsidRPr="00472CB2">
        <w:rPr>
          <w:rFonts w:asciiTheme="majorHAnsi" w:hAnsiTheme="majorHAnsi" w:cstheme="majorHAnsi"/>
          <w:sz w:val="22"/>
          <w:szCs w:val="22"/>
          <w:lang w:val="pl-PL"/>
        </w:rPr>
        <w:t>drogi, ulicy, sąsiedniej nieruchomości, budynku lub lokalu.</w:t>
      </w:r>
    </w:p>
    <w:p w14:paraId="4E91A1A2" w14:textId="496DDBBE" w:rsidR="00DD667E" w:rsidRPr="00872016" w:rsidRDefault="00AC1E15" w:rsidP="00472CB2">
      <w:pPr>
        <w:pStyle w:val="Akapitzlist"/>
        <w:numPr>
          <w:ilvl w:val="0"/>
          <w:numId w:val="8"/>
        </w:numPr>
        <w:tabs>
          <w:tab w:val="left" w:pos="568"/>
          <w:tab w:val="left" w:pos="710"/>
        </w:tabs>
        <w:spacing w:after="0" w:line="22" w:lineRule="atLeast"/>
        <w:ind w:left="284" w:hanging="284"/>
        <w:jc w:val="both"/>
        <w:rPr>
          <w:rFonts w:asciiTheme="majorHAnsi" w:hAnsiTheme="majorHAnsi" w:cstheme="majorHAnsi"/>
          <w:b/>
          <w:bCs/>
          <w:color w:val="auto"/>
          <w:sz w:val="22"/>
          <w:szCs w:val="22"/>
          <w:lang w:val="pl-PL"/>
        </w:rPr>
      </w:pPr>
      <w:r w:rsidRPr="00872016">
        <w:rPr>
          <w:rFonts w:asciiTheme="majorHAnsi" w:hAnsiTheme="majorHAnsi" w:cstheme="majorHAnsi"/>
          <w:b/>
          <w:bCs/>
          <w:color w:val="auto"/>
          <w:sz w:val="22"/>
          <w:szCs w:val="22"/>
          <w:lang w:val="pl-PL"/>
        </w:rPr>
        <w:lastRenderedPageBreak/>
        <w:t>Okres gwarancji na wykonane roboty wynosi</w:t>
      </w:r>
      <w:r w:rsidR="00472CB2" w:rsidRPr="00872016">
        <w:rPr>
          <w:rFonts w:asciiTheme="majorHAnsi" w:hAnsiTheme="majorHAnsi" w:cstheme="majorHAnsi"/>
          <w:b/>
          <w:bCs/>
          <w:color w:val="auto"/>
          <w:sz w:val="22"/>
          <w:szCs w:val="22"/>
          <w:lang w:val="pl-PL"/>
        </w:rPr>
        <w:t xml:space="preserve"> 60 miesięcy licząc od dnia odbioru końcowego  przedmiotu umowy.</w:t>
      </w:r>
    </w:p>
    <w:p w14:paraId="38ADD43D" w14:textId="4FABEF38" w:rsidR="009421A4" w:rsidRDefault="009421A4" w:rsidP="00236EAA">
      <w:pPr>
        <w:pStyle w:val="Akapitzlist"/>
        <w:numPr>
          <w:ilvl w:val="0"/>
          <w:numId w:val="8"/>
        </w:numPr>
        <w:tabs>
          <w:tab w:val="left" w:pos="568"/>
          <w:tab w:val="left" w:pos="710"/>
        </w:tabs>
        <w:spacing w:after="0" w:line="22" w:lineRule="atLeast"/>
        <w:ind w:left="284"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 xml:space="preserve">W przypadku, gdy gwarancja producenta na zastosowane materiały, urządzenia przekracza okres gwarancji zaoferowany przez Wykonawcę, wówczas Wykonawca przekaże Zamawiającemu – wraz z </w:t>
      </w:r>
      <w:r w:rsidR="003C263A">
        <w:rPr>
          <w:rFonts w:asciiTheme="majorHAnsi" w:hAnsiTheme="majorHAnsi" w:cstheme="majorHAnsi"/>
          <w:color w:val="auto"/>
          <w:sz w:val="22"/>
          <w:szCs w:val="22"/>
          <w:lang w:val="pl-PL"/>
        </w:rPr>
        <w:br/>
      </w:r>
      <w:r w:rsidRPr="00472CB2">
        <w:rPr>
          <w:rFonts w:asciiTheme="majorHAnsi" w:hAnsiTheme="majorHAnsi" w:cstheme="majorHAnsi"/>
          <w:color w:val="auto"/>
          <w:sz w:val="22"/>
          <w:szCs w:val="22"/>
          <w:lang w:val="pl-PL"/>
        </w:rPr>
        <w:t xml:space="preserve">dokumentacją odbiorową - dokumenty pozwalające na skorzystanie z uprawnień wynikających z </w:t>
      </w:r>
      <w:r w:rsidR="003C263A">
        <w:rPr>
          <w:rFonts w:asciiTheme="majorHAnsi" w:hAnsiTheme="majorHAnsi" w:cstheme="majorHAnsi"/>
          <w:color w:val="auto"/>
          <w:sz w:val="22"/>
          <w:szCs w:val="22"/>
          <w:lang w:val="pl-PL"/>
        </w:rPr>
        <w:br/>
      </w:r>
      <w:r w:rsidRPr="00472CB2">
        <w:rPr>
          <w:rFonts w:asciiTheme="majorHAnsi" w:hAnsiTheme="majorHAnsi" w:cstheme="majorHAnsi"/>
          <w:color w:val="auto"/>
          <w:sz w:val="22"/>
          <w:szCs w:val="22"/>
          <w:lang w:val="pl-PL"/>
        </w:rPr>
        <w:t>gwarancji producenta.</w:t>
      </w:r>
    </w:p>
    <w:p w14:paraId="71C94B70" w14:textId="6FD2EB9A" w:rsidR="00236EAA" w:rsidRPr="00872016" w:rsidRDefault="00236EAA" w:rsidP="00236EAA">
      <w:pPr>
        <w:pStyle w:val="Akapitzlist"/>
        <w:numPr>
          <w:ilvl w:val="0"/>
          <w:numId w:val="8"/>
        </w:numPr>
        <w:tabs>
          <w:tab w:val="left" w:pos="568"/>
          <w:tab w:val="left" w:pos="710"/>
        </w:tabs>
        <w:spacing w:after="0" w:line="22" w:lineRule="atLeast"/>
        <w:ind w:left="284" w:hanging="284"/>
        <w:jc w:val="both"/>
        <w:rPr>
          <w:rFonts w:asciiTheme="majorHAnsi" w:hAnsiTheme="majorHAnsi" w:cstheme="majorHAnsi"/>
          <w:color w:val="auto"/>
          <w:sz w:val="22"/>
          <w:szCs w:val="22"/>
          <w:lang w:val="pl-PL"/>
        </w:rPr>
      </w:pPr>
      <w:r w:rsidRPr="00872016">
        <w:rPr>
          <w:rFonts w:asciiTheme="majorHAnsi" w:hAnsiTheme="majorHAnsi" w:cstheme="majorHAnsi"/>
          <w:color w:val="auto"/>
          <w:sz w:val="22"/>
          <w:szCs w:val="22"/>
          <w:lang w:val="pl-PL"/>
        </w:rPr>
        <w:t xml:space="preserve">Zasady konserwacji obiektu i urządzeń zostaną określone w przekazanej przez </w:t>
      </w:r>
      <w:r w:rsidR="00A16C65" w:rsidRPr="00872016">
        <w:rPr>
          <w:rFonts w:asciiTheme="majorHAnsi" w:hAnsiTheme="majorHAnsi" w:cstheme="majorHAnsi"/>
          <w:color w:val="auto"/>
          <w:sz w:val="22"/>
          <w:szCs w:val="22"/>
          <w:lang w:val="pl-PL"/>
        </w:rPr>
        <w:t>W</w:t>
      </w:r>
      <w:r w:rsidRPr="00872016">
        <w:rPr>
          <w:rFonts w:asciiTheme="majorHAnsi" w:hAnsiTheme="majorHAnsi" w:cstheme="majorHAnsi"/>
          <w:color w:val="auto"/>
          <w:sz w:val="22"/>
          <w:szCs w:val="22"/>
          <w:lang w:val="pl-PL"/>
        </w:rPr>
        <w:t>ykonawcę „</w:t>
      </w:r>
      <w:r w:rsidR="00247326" w:rsidRPr="00872016">
        <w:rPr>
          <w:rFonts w:asciiTheme="majorHAnsi" w:hAnsiTheme="majorHAnsi" w:cstheme="majorHAnsi"/>
          <w:color w:val="auto"/>
          <w:sz w:val="22"/>
          <w:szCs w:val="22"/>
          <w:lang w:val="pl-PL"/>
        </w:rPr>
        <w:t>eksploatacji i użytkowania wszystkich wykonanych lub zamontowanych obiektów i urządzeń</w:t>
      </w:r>
      <w:r w:rsidRPr="00872016">
        <w:rPr>
          <w:rFonts w:asciiTheme="majorHAnsi" w:hAnsiTheme="majorHAnsi" w:cstheme="majorHAnsi"/>
          <w:color w:val="auto"/>
          <w:sz w:val="22"/>
          <w:szCs w:val="22"/>
          <w:lang w:val="pl-PL"/>
        </w:rPr>
        <w:t>” wraz z wykazem elementów, które wymagają przeglądów serwisowych</w:t>
      </w:r>
      <w:r w:rsidR="00872016" w:rsidRPr="00872016">
        <w:rPr>
          <w:rFonts w:asciiTheme="majorHAnsi" w:hAnsiTheme="majorHAnsi" w:cstheme="majorHAnsi"/>
          <w:color w:val="auto"/>
          <w:sz w:val="22"/>
          <w:szCs w:val="22"/>
          <w:lang w:val="pl-PL"/>
        </w:rPr>
        <w:t>, niezbędnych w celu spełnienia przesłanek do skorzystania z prawa rękojmi</w:t>
      </w:r>
      <w:r w:rsidRPr="00872016">
        <w:rPr>
          <w:rFonts w:asciiTheme="majorHAnsi" w:hAnsiTheme="majorHAnsi" w:cstheme="majorHAnsi"/>
          <w:color w:val="auto"/>
          <w:sz w:val="22"/>
          <w:szCs w:val="22"/>
          <w:lang w:val="pl-PL"/>
        </w:rPr>
        <w:t>.</w:t>
      </w:r>
    </w:p>
    <w:p w14:paraId="5C2E4204" w14:textId="5E93C2CC" w:rsidR="004C06E4" w:rsidRPr="00472CB2" w:rsidRDefault="004C06E4" w:rsidP="00B715A9">
      <w:pPr>
        <w:pStyle w:val="Akapitzlist"/>
        <w:numPr>
          <w:ilvl w:val="0"/>
          <w:numId w:val="8"/>
        </w:numPr>
        <w:tabs>
          <w:tab w:val="left" w:pos="568"/>
          <w:tab w:val="left" w:pos="710"/>
        </w:tabs>
        <w:spacing w:after="0"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 przypadku stwierdzenia wady projektu Zamawiający będzie uprawniony do żądania bezpłatnego usunięcia wady przez Wykonawcę we wskazanym przez Zamawiającego terminie, a po bezskutecznym upływie terminu określonego w wezwaniu Zamawiającego do usunięcia wady przez Wykonawcę, Zamawiający będzie uprawniony do powierzenia wykonania lub poprawienia przedmiotu umowy innej osobie na koszt i ryzyko Wykonawcy, do czego ten upoważnia Zamawiającego.</w:t>
      </w:r>
    </w:p>
    <w:p w14:paraId="15AEBFE9" w14:textId="77777777" w:rsidR="004C06E4" w:rsidRPr="00472CB2" w:rsidRDefault="004C06E4" w:rsidP="00B715A9">
      <w:pPr>
        <w:pStyle w:val="Akapitzlist"/>
        <w:numPr>
          <w:ilvl w:val="0"/>
          <w:numId w:val="8"/>
        </w:numPr>
        <w:tabs>
          <w:tab w:val="left" w:pos="568"/>
          <w:tab w:val="left" w:pos="710"/>
        </w:tabs>
        <w:spacing w:after="0"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Jakiekolwiek zatwierdzenie przez Zamawiającego dokumentacji projektowej lub innych przedmiotów czy czynności związanych z wykonaniem przez Wykonawcę przedmiotu umowy, czy też sporządzenie protokołu odbioru nie zwalnia Wykonawcy z jakiejkolwiek odpowiedzialności z tytułu wad przedmiotu umowy lub jego części.</w:t>
      </w:r>
    </w:p>
    <w:p w14:paraId="24CC0791" w14:textId="0D38954F" w:rsidR="00800E65" w:rsidRPr="00472CB2" w:rsidRDefault="00AC1E15" w:rsidP="00A16C65">
      <w:pPr>
        <w:pStyle w:val="Standard"/>
        <w:numPr>
          <w:ilvl w:val="0"/>
          <w:numId w:val="8"/>
        </w:numPr>
        <w:tabs>
          <w:tab w:val="left" w:pos="360"/>
          <w:tab w:val="left" w:pos="1985"/>
        </w:tabs>
        <w:suppressAutoHyphens w:val="0"/>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color w:val="auto"/>
          <w:sz w:val="22"/>
          <w:szCs w:val="22"/>
          <w:lang w:val="pl-PL"/>
        </w:rPr>
        <w:t xml:space="preserve">W przypadku ujawnienia w okresie gwarancji i rękojmi wad lub usterek, Zamawiający wyznaczy termin </w:t>
      </w:r>
      <w:r w:rsidRPr="00472CB2">
        <w:rPr>
          <w:rFonts w:asciiTheme="majorHAnsi" w:hAnsiTheme="majorHAnsi" w:cstheme="majorHAnsi"/>
          <w:sz w:val="22"/>
          <w:szCs w:val="22"/>
          <w:lang w:val="pl-PL"/>
        </w:rPr>
        <w:t>dokonania oględzin, na które Wykonawca zobowiązany jest przybyć.</w:t>
      </w:r>
    </w:p>
    <w:p w14:paraId="424B036B" w14:textId="77777777" w:rsidR="00800E65" w:rsidRPr="00472CB2" w:rsidRDefault="00AC1E15" w:rsidP="00B715A9">
      <w:pPr>
        <w:pStyle w:val="Standard"/>
        <w:numPr>
          <w:ilvl w:val="0"/>
          <w:numId w:val="8"/>
        </w:numPr>
        <w:tabs>
          <w:tab w:val="left" w:pos="284"/>
        </w:tabs>
        <w:suppressAutoHyphens w:val="0"/>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Nieobecność prawidłowo zawiadomionego Wykonawcy na oględzinach nie wpływa na ich ważność. Zamawiający zobowiązany jest przesłać Wykonawcy protokół oględzin, zawierający termin usunięcia wad.</w:t>
      </w:r>
    </w:p>
    <w:p w14:paraId="52CEED1F" w14:textId="4FB278AF" w:rsidR="00800E65" w:rsidRPr="00472CB2" w:rsidRDefault="00AC1E15" w:rsidP="00B715A9">
      <w:pPr>
        <w:pStyle w:val="Standard"/>
        <w:numPr>
          <w:ilvl w:val="0"/>
          <w:numId w:val="8"/>
        </w:numPr>
        <w:tabs>
          <w:tab w:val="left" w:pos="360"/>
        </w:tabs>
        <w:suppressAutoHyphens w:val="0"/>
        <w:spacing w:line="22" w:lineRule="atLeast"/>
        <w:ind w:left="284"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 xml:space="preserve">Wykonawca zobowiązany jest usunąć na własny koszt w wyznaczonym terminie, nie dłuższym niż </w:t>
      </w:r>
      <w:r w:rsidR="00C77440" w:rsidRPr="00472CB2">
        <w:rPr>
          <w:rFonts w:asciiTheme="majorHAnsi" w:hAnsiTheme="majorHAnsi" w:cstheme="majorHAnsi"/>
          <w:color w:val="auto"/>
          <w:sz w:val="22"/>
          <w:szCs w:val="22"/>
          <w:lang w:val="pl-PL"/>
        </w:rPr>
        <w:br/>
        <w:t>14 dni</w:t>
      </w:r>
      <w:r w:rsidRPr="00472CB2">
        <w:rPr>
          <w:rFonts w:asciiTheme="majorHAnsi" w:hAnsiTheme="majorHAnsi" w:cstheme="majorHAnsi"/>
          <w:color w:val="auto"/>
          <w:sz w:val="22"/>
          <w:szCs w:val="22"/>
          <w:lang w:val="pl-PL"/>
        </w:rPr>
        <w:t>, wszystkie wady odnoszące się do przedmiotu niniejszej umowy, jeżeli Zamawiający zażądał tego na piśmie przed upływem terminu gwarancji i rękojmi.</w:t>
      </w:r>
      <w:r w:rsidR="00B20B66" w:rsidRPr="00472CB2">
        <w:rPr>
          <w:rFonts w:asciiTheme="majorHAnsi" w:hAnsiTheme="majorHAnsi" w:cstheme="majorHAnsi"/>
          <w:color w:val="auto"/>
          <w:sz w:val="22"/>
          <w:szCs w:val="22"/>
          <w:lang w:val="pl-PL"/>
        </w:rPr>
        <w:t xml:space="preserve"> Jeżeli usunięcie wady ze względów technicznych nie jest możliwe w wymaganym terminie, Wykonawca jest zobowiązany powiadomić o tym pisemnie Zamawiającego. Zamawiający wyznaczy nowy termin, z uwzględnieniem możliwości technologicznych i sztuki budowlanej.</w:t>
      </w:r>
    </w:p>
    <w:p w14:paraId="08BDC3C6" w14:textId="16994E5B" w:rsidR="0047409F" w:rsidRPr="00472CB2" w:rsidRDefault="0047409F" w:rsidP="00B715A9">
      <w:pPr>
        <w:pStyle w:val="Standard"/>
        <w:numPr>
          <w:ilvl w:val="0"/>
          <w:numId w:val="8"/>
        </w:numPr>
        <w:tabs>
          <w:tab w:val="left" w:pos="360"/>
        </w:tabs>
        <w:suppressAutoHyphens w:val="0"/>
        <w:spacing w:line="22" w:lineRule="atLeast"/>
        <w:ind w:left="284"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 xml:space="preserve">Jeżeli wada uniemożliwia prawidłową eksploatację urządzeń bądź zagraża życiu lub zdrowiu użytkowników przystąpienie do usunięcia wady nie może przekroczyć </w:t>
      </w:r>
      <w:r w:rsidR="00917590" w:rsidRPr="00472CB2">
        <w:rPr>
          <w:rFonts w:asciiTheme="majorHAnsi" w:hAnsiTheme="majorHAnsi" w:cstheme="majorHAnsi"/>
          <w:color w:val="auto"/>
          <w:sz w:val="22"/>
          <w:szCs w:val="22"/>
          <w:lang w:val="pl-PL"/>
        </w:rPr>
        <w:t>2 (</w:t>
      </w:r>
      <w:r w:rsidRPr="00472CB2">
        <w:rPr>
          <w:rFonts w:asciiTheme="majorHAnsi" w:hAnsiTheme="majorHAnsi" w:cstheme="majorHAnsi"/>
          <w:color w:val="auto"/>
          <w:sz w:val="22"/>
          <w:szCs w:val="22"/>
          <w:lang w:val="pl-PL"/>
        </w:rPr>
        <w:t>dwóch</w:t>
      </w:r>
      <w:r w:rsidR="00917590" w:rsidRPr="00472CB2">
        <w:rPr>
          <w:rFonts w:asciiTheme="majorHAnsi" w:hAnsiTheme="majorHAnsi" w:cstheme="majorHAnsi"/>
          <w:color w:val="auto"/>
          <w:sz w:val="22"/>
          <w:szCs w:val="22"/>
          <w:lang w:val="pl-PL"/>
        </w:rPr>
        <w:t>)</w:t>
      </w:r>
      <w:r w:rsidRPr="00472CB2">
        <w:rPr>
          <w:rFonts w:asciiTheme="majorHAnsi" w:hAnsiTheme="majorHAnsi" w:cstheme="majorHAnsi"/>
          <w:color w:val="auto"/>
          <w:sz w:val="22"/>
          <w:szCs w:val="22"/>
          <w:lang w:val="pl-PL"/>
        </w:rPr>
        <w:t xml:space="preserve"> dni od zgłoszenia </w:t>
      </w:r>
      <w:r w:rsidR="00532658" w:rsidRPr="00472CB2">
        <w:rPr>
          <w:rFonts w:asciiTheme="majorHAnsi" w:hAnsiTheme="majorHAnsi" w:cstheme="majorHAnsi"/>
          <w:color w:val="auto"/>
          <w:sz w:val="22"/>
          <w:szCs w:val="22"/>
          <w:lang w:val="pl-PL"/>
        </w:rPr>
        <w:t>(</w:t>
      </w:r>
      <w:r w:rsidRPr="00472CB2">
        <w:rPr>
          <w:rFonts w:asciiTheme="majorHAnsi" w:hAnsiTheme="majorHAnsi" w:cstheme="majorHAnsi"/>
          <w:color w:val="auto"/>
          <w:sz w:val="22"/>
          <w:szCs w:val="22"/>
          <w:lang w:val="pl-PL"/>
        </w:rPr>
        <w:t>powiadomienia</w:t>
      </w:r>
      <w:r w:rsidR="00532658" w:rsidRPr="00472CB2">
        <w:rPr>
          <w:rFonts w:asciiTheme="majorHAnsi" w:hAnsiTheme="majorHAnsi" w:cstheme="majorHAnsi"/>
          <w:color w:val="auto"/>
          <w:sz w:val="22"/>
          <w:szCs w:val="22"/>
          <w:lang w:val="pl-PL"/>
        </w:rPr>
        <w:t>)</w:t>
      </w:r>
      <w:r w:rsidRPr="00472CB2">
        <w:rPr>
          <w:rFonts w:asciiTheme="majorHAnsi" w:hAnsiTheme="majorHAnsi" w:cstheme="majorHAnsi"/>
          <w:color w:val="auto"/>
          <w:sz w:val="22"/>
          <w:szCs w:val="22"/>
          <w:lang w:val="pl-PL"/>
        </w:rPr>
        <w:t xml:space="preserve"> telefonicznego.</w:t>
      </w:r>
    </w:p>
    <w:p w14:paraId="676BA284" w14:textId="2AA8782E" w:rsidR="00800E65" w:rsidRPr="00472CB2" w:rsidRDefault="00AC1E15" w:rsidP="00B715A9">
      <w:pPr>
        <w:pStyle w:val="Standard"/>
        <w:numPr>
          <w:ilvl w:val="0"/>
          <w:numId w:val="8"/>
        </w:numPr>
        <w:tabs>
          <w:tab w:val="left" w:pos="360"/>
        </w:tabs>
        <w:suppressAutoHyphens w:val="0"/>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Roszczenia z tytułu gwarancji i rękojmi mogą być dochodzone także po upływie terminu gwarancji </w:t>
      </w:r>
      <w:r w:rsidR="005E2403"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i rękojmi, jeżeli Zamawiający zgłosił Wykonawcy istnienie wady w okresie o którym mowa w ust. 4.</w:t>
      </w:r>
    </w:p>
    <w:p w14:paraId="27467D25" w14:textId="5ABE8CFA" w:rsidR="00800E65" w:rsidRPr="00472CB2" w:rsidRDefault="00AC1E15" w:rsidP="00B715A9">
      <w:pPr>
        <w:pStyle w:val="Standard"/>
        <w:numPr>
          <w:ilvl w:val="0"/>
          <w:numId w:val="8"/>
        </w:numPr>
        <w:tabs>
          <w:tab w:val="left" w:pos="360"/>
        </w:tabs>
        <w:suppressAutoHyphens w:val="0"/>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 przypadku nie usunięcia wad przez Wykonawcę w termin</w:t>
      </w:r>
      <w:r w:rsidR="0047409F" w:rsidRPr="00472CB2">
        <w:rPr>
          <w:rFonts w:asciiTheme="majorHAnsi" w:hAnsiTheme="majorHAnsi" w:cstheme="majorHAnsi"/>
          <w:sz w:val="22"/>
          <w:szCs w:val="22"/>
          <w:lang w:val="pl-PL"/>
        </w:rPr>
        <w:t>ach</w:t>
      </w:r>
      <w:r w:rsidRPr="00472CB2">
        <w:rPr>
          <w:rFonts w:asciiTheme="majorHAnsi" w:hAnsiTheme="majorHAnsi" w:cstheme="majorHAnsi"/>
          <w:sz w:val="22"/>
          <w:szCs w:val="22"/>
          <w:lang w:val="pl-PL"/>
        </w:rPr>
        <w:t xml:space="preserve"> określony</w:t>
      </w:r>
      <w:r w:rsidR="0047409F" w:rsidRPr="00472CB2">
        <w:rPr>
          <w:rFonts w:asciiTheme="majorHAnsi" w:hAnsiTheme="majorHAnsi" w:cstheme="majorHAnsi"/>
          <w:sz w:val="22"/>
          <w:szCs w:val="22"/>
          <w:lang w:val="pl-PL"/>
        </w:rPr>
        <w:t xml:space="preserve">ch </w:t>
      </w:r>
      <w:r w:rsidRPr="00472CB2">
        <w:rPr>
          <w:rFonts w:asciiTheme="majorHAnsi" w:hAnsiTheme="majorHAnsi" w:cstheme="majorHAnsi"/>
          <w:sz w:val="22"/>
          <w:szCs w:val="22"/>
          <w:lang w:val="pl-PL"/>
        </w:rPr>
        <w:t>przez Zamawiającego może on zlecić zastępcze wykonanie powyższego przez osobę trzecią, a kosztami wykonania zastępczego zostanie obciążony Wykonawca.</w:t>
      </w:r>
    </w:p>
    <w:p w14:paraId="563BAA17" w14:textId="77777777" w:rsidR="00800E65" w:rsidRPr="00472CB2" w:rsidRDefault="00AC1E15" w:rsidP="00B715A9">
      <w:pPr>
        <w:pStyle w:val="Standard"/>
        <w:numPr>
          <w:ilvl w:val="0"/>
          <w:numId w:val="8"/>
        </w:numPr>
        <w:tabs>
          <w:tab w:val="left" w:pos="360"/>
        </w:tabs>
        <w:suppressAutoHyphens w:val="0"/>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Wykonawca gwarantuje ponadto pokrycie ewentualnych szkód i strat Zamawiającego </w:t>
      </w:r>
      <w:r w:rsidRPr="00472CB2">
        <w:rPr>
          <w:rFonts w:asciiTheme="majorHAnsi" w:hAnsiTheme="majorHAnsi" w:cstheme="majorHAnsi"/>
          <w:sz w:val="22"/>
          <w:szCs w:val="22"/>
          <w:lang w:val="pl-PL"/>
        </w:rPr>
        <w:br/>
        <w:t>i innych wad fizycznych, powstałych wskutek prowadzonych prac.</w:t>
      </w:r>
    </w:p>
    <w:p w14:paraId="4D4EE08B" w14:textId="02FDE14A" w:rsidR="000F6BBA" w:rsidRPr="00472CB2" w:rsidRDefault="00AC1E15" w:rsidP="00B715A9">
      <w:pPr>
        <w:pStyle w:val="Standard"/>
        <w:numPr>
          <w:ilvl w:val="0"/>
          <w:numId w:val="8"/>
        </w:numPr>
        <w:tabs>
          <w:tab w:val="left" w:pos="360"/>
        </w:tabs>
        <w:suppressAutoHyphens w:val="0"/>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Umowa stanowi dokument gwarancyjny w rozumieniu art. 577 § 1 Kodeksu cywilnego.</w:t>
      </w:r>
    </w:p>
    <w:p w14:paraId="42B05854" w14:textId="3F9063BA" w:rsidR="00800E65" w:rsidRPr="00472CB2" w:rsidRDefault="00AC1E15" w:rsidP="009364F2">
      <w:pPr>
        <w:pStyle w:val="Standard"/>
        <w:tabs>
          <w:tab w:val="left" w:pos="360"/>
        </w:tabs>
        <w:suppressAutoHyphens w:val="0"/>
        <w:spacing w:before="120" w:after="120" w:line="23" w:lineRule="atLeast"/>
        <w:ind w:left="284"/>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1</w:t>
      </w:r>
      <w:r w:rsidR="000843E9" w:rsidRPr="00472CB2">
        <w:rPr>
          <w:rFonts w:asciiTheme="majorHAnsi" w:hAnsiTheme="majorHAnsi" w:cstheme="majorHAnsi"/>
          <w:b/>
          <w:bCs/>
          <w:sz w:val="22"/>
          <w:szCs w:val="22"/>
          <w:lang w:val="pl-PL"/>
        </w:rPr>
        <w:t>8</w:t>
      </w:r>
    </w:p>
    <w:p w14:paraId="023971CD" w14:textId="77777777" w:rsidR="00800E65" w:rsidRPr="00472CB2" w:rsidRDefault="00AC1E15" w:rsidP="000D18C4">
      <w:pPr>
        <w:pStyle w:val="Standard"/>
        <w:spacing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1.</w:t>
      </w:r>
      <w:r w:rsidRPr="00472CB2">
        <w:rPr>
          <w:rFonts w:asciiTheme="majorHAnsi" w:hAnsiTheme="majorHAnsi" w:cstheme="majorHAnsi"/>
          <w:sz w:val="22"/>
          <w:szCs w:val="22"/>
          <w:lang w:val="pl-PL"/>
        </w:rPr>
        <w:tab/>
        <w:t>Zamawiający jest uprawniony do odstąpienia od umowy w następujących przypadkach:</w:t>
      </w:r>
    </w:p>
    <w:p w14:paraId="70CF6C6F" w14:textId="45B2C702" w:rsidR="00800E65" w:rsidRPr="00472CB2" w:rsidRDefault="00AC1E15" w:rsidP="00B715A9">
      <w:pPr>
        <w:pStyle w:val="Tekstpodstawowy2"/>
        <w:numPr>
          <w:ilvl w:val="0"/>
          <w:numId w:val="28"/>
        </w:numPr>
        <w:tabs>
          <w:tab w:val="left" w:pos="710"/>
        </w:tabs>
        <w:suppressAutoHyphens w:val="0"/>
        <w:spacing w:after="0" w:line="22"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zwłoki w rozpoczęciu wykonania przedmiotu umowy przez Wykonawcę ponad 7 dni od przekazania </w:t>
      </w:r>
      <w:r w:rsidR="00180DDB">
        <w:rPr>
          <w:rFonts w:asciiTheme="majorHAnsi" w:hAnsiTheme="majorHAnsi" w:cstheme="majorHAnsi"/>
          <w:sz w:val="22"/>
          <w:szCs w:val="22"/>
          <w:lang w:val="pl-PL"/>
        </w:rPr>
        <w:br/>
      </w:r>
      <w:r w:rsidRPr="00472CB2">
        <w:rPr>
          <w:rFonts w:asciiTheme="majorHAnsi" w:hAnsiTheme="majorHAnsi" w:cstheme="majorHAnsi"/>
          <w:sz w:val="22"/>
          <w:szCs w:val="22"/>
          <w:lang w:val="pl-PL"/>
        </w:rPr>
        <w:t>terenu budowy. Zamawiający może odstąpić od umowy w terminie 7 dni kalendarzowych od powzięcia wiadomości o powyższych okolicznościach. Zaistnienie wskazanych okoliczności zwalnia Zamawiającego od obowiązku zapłaty Wykonawcy jakiegokolwiek wynagrodzenia;</w:t>
      </w:r>
    </w:p>
    <w:p w14:paraId="607FC98C" w14:textId="7189075D" w:rsidR="00800E65" w:rsidRPr="00472CB2" w:rsidRDefault="00AC1E15" w:rsidP="00B715A9">
      <w:pPr>
        <w:pStyle w:val="Tekstpodstawowy2"/>
        <w:numPr>
          <w:ilvl w:val="0"/>
          <w:numId w:val="28"/>
        </w:numPr>
        <w:tabs>
          <w:tab w:val="left" w:pos="710"/>
        </w:tabs>
        <w:suppressAutoHyphens w:val="0"/>
        <w:spacing w:after="0" w:line="22"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stwierdzenia w toku odbioru przedmiotu umowy wad istotnych nie nadających się do usunięcia. Wadą istotną jest wada uniemożliwiająca użytkowanie przedmiotu umowy zgodnie z jego przeznaczeniem. W takim przypadku wynagrodzenie z tytułu wykonania umowy nie będzie przysługiwało Wykonawcy;</w:t>
      </w:r>
    </w:p>
    <w:p w14:paraId="2163EDEE" w14:textId="77777777" w:rsidR="00800E65" w:rsidRDefault="00AC1E15" w:rsidP="00B715A9">
      <w:pPr>
        <w:pStyle w:val="Standard"/>
        <w:numPr>
          <w:ilvl w:val="0"/>
          <w:numId w:val="28"/>
        </w:numPr>
        <w:spacing w:line="22"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 zaistnienia istotnej zmiany okoliczności powodującej, że wykonanie umowy nie będzie leżeć w </w:t>
      </w:r>
      <w:r w:rsidRPr="00472CB2">
        <w:rPr>
          <w:rFonts w:asciiTheme="majorHAnsi" w:hAnsiTheme="majorHAnsi" w:cstheme="majorHAnsi"/>
          <w:sz w:val="22"/>
          <w:szCs w:val="22"/>
          <w:lang w:val="pl-PL"/>
        </w:rPr>
        <w:lastRenderedPageBreak/>
        <w:t>interesie publicznym, czego nie można było przewidzieć w chwili zawarcia umowy lub dalsze wykonywanie umowy może zagrozić podstawowemu interesowi bezpieczeństwa państwa lub bezpieczeństwu publicznemu. Zamawiający może odstąpić od umowy w terminie 30 dni kalendarzowych od powzięcia wiadomości o powyższych okolicznościach.   Wykonawca może żądać wyłącznie wynagrodzenia należnego z tytułu wykonania części przedmiotu umowy.</w:t>
      </w:r>
    </w:p>
    <w:p w14:paraId="11AB96C9" w14:textId="77777777" w:rsidR="00800E65" w:rsidRPr="00472CB2" w:rsidRDefault="00AC1E15" w:rsidP="00B715A9">
      <w:pPr>
        <w:pStyle w:val="Tekstpodstawowy2"/>
        <w:numPr>
          <w:ilvl w:val="0"/>
          <w:numId w:val="30"/>
        </w:numPr>
        <w:tabs>
          <w:tab w:val="left" w:pos="710"/>
        </w:tabs>
        <w:suppressAutoHyphens w:val="0"/>
        <w:spacing w:after="0"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Zamawiający ma prawo rozwiązać umowę z Wykonawcą w trybie natychmiastowym w razie wystąpienia następujących okoliczności:</w:t>
      </w:r>
    </w:p>
    <w:p w14:paraId="7EC44FE4" w14:textId="76896E31" w:rsidR="00800E65" w:rsidRPr="00472CB2" w:rsidRDefault="00AC1E15" w:rsidP="000D18C4">
      <w:pPr>
        <w:pStyle w:val="Tekstpodstawowy2"/>
        <w:numPr>
          <w:ilvl w:val="0"/>
          <w:numId w:val="29"/>
        </w:numPr>
        <w:tabs>
          <w:tab w:val="left" w:pos="710"/>
        </w:tabs>
        <w:suppressAutoHyphens w:val="0"/>
        <w:spacing w:after="0" w:line="23" w:lineRule="atLeast"/>
        <w:ind w:left="567"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 przerwy lub zwłoki w realizacji przedmiotu umowy trwających powyżej 7 dni, gdy pomimo pisemnego wezwania do podjęcia wykonywania umowy w wyznaczonym terminie Wykonawca nie </w:t>
      </w:r>
      <w:r w:rsidR="00180DDB">
        <w:rPr>
          <w:rFonts w:asciiTheme="majorHAnsi" w:hAnsiTheme="majorHAnsi" w:cstheme="majorHAnsi"/>
          <w:sz w:val="22"/>
          <w:szCs w:val="22"/>
          <w:lang w:val="pl-PL"/>
        </w:rPr>
        <w:br/>
      </w:r>
      <w:r w:rsidRPr="00472CB2">
        <w:rPr>
          <w:rFonts w:asciiTheme="majorHAnsi" w:hAnsiTheme="majorHAnsi" w:cstheme="majorHAnsi"/>
          <w:sz w:val="22"/>
          <w:szCs w:val="22"/>
          <w:lang w:val="pl-PL"/>
        </w:rPr>
        <w:t>zadośćuczyni żądaniu Zamawiającego;</w:t>
      </w:r>
    </w:p>
    <w:p w14:paraId="4C39EAD8" w14:textId="77777777" w:rsidR="00800E65" w:rsidRPr="00472CB2" w:rsidRDefault="00AC1E15" w:rsidP="000D18C4">
      <w:pPr>
        <w:pStyle w:val="Tekstpodstawowy2"/>
        <w:numPr>
          <w:ilvl w:val="0"/>
          <w:numId w:val="29"/>
        </w:numPr>
        <w:tabs>
          <w:tab w:val="left" w:pos="710"/>
        </w:tabs>
        <w:suppressAutoHyphens w:val="0"/>
        <w:spacing w:after="0" w:line="23" w:lineRule="atLeast"/>
        <w:ind w:left="567"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 realizacji przez Wykonawcę przedmiotu umowy w sposób nienależyty, sprzeczny z postanowieniami umowy, w sposób niezgodny z przepisami prawa lub ze złożoną ofertą, gdy pomimo pisemnego wezwania  do   należytego wykonywania umowy Wykonawca w wyznaczonym terminie nie zadośćuczyni żądaniu Zamawiającego;</w:t>
      </w:r>
    </w:p>
    <w:p w14:paraId="64F3349C" w14:textId="1BF0479B" w:rsidR="00800E65" w:rsidRPr="00472CB2" w:rsidRDefault="00AC1E15" w:rsidP="000D18C4">
      <w:pPr>
        <w:pStyle w:val="Tekstpodstawowy2"/>
        <w:numPr>
          <w:ilvl w:val="0"/>
          <w:numId w:val="29"/>
        </w:numPr>
        <w:tabs>
          <w:tab w:val="left" w:pos="710"/>
        </w:tabs>
        <w:suppressAutoHyphens w:val="0"/>
        <w:spacing w:after="0" w:line="23" w:lineRule="atLeast"/>
        <w:ind w:left="567"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gdy Wykonawca w trakcie trwania umowy nie przedłoży na </w:t>
      </w:r>
      <w:r w:rsidR="00FD49E5" w:rsidRPr="00472CB2">
        <w:rPr>
          <w:rFonts w:asciiTheme="majorHAnsi" w:hAnsiTheme="majorHAnsi" w:cstheme="majorHAnsi"/>
          <w:sz w:val="22"/>
          <w:szCs w:val="22"/>
          <w:lang w:val="pl-PL"/>
        </w:rPr>
        <w:t>żądanie</w:t>
      </w:r>
      <w:r w:rsidRPr="00472CB2">
        <w:rPr>
          <w:rFonts w:asciiTheme="majorHAnsi" w:hAnsiTheme="majorHAnsi" w:cstheme="majorHAnsi"/>
          <w:sz w:val="22"/>
          <w:szCs w:val="22"/>
          <w:lang w:val="pl-PL"/>
        </w:rPr>
        <w:t xml:space="preserve"> Zamawiającego ważnej polisy ubezpieczeniowej w zakresie prowadzonej działalności z tytułu odpowiedzialności cywilnej wraz z dowodem opłacenia składek;</w:t>
      </w:r>
    </w:p>
    <w:p w14:paraId="61364433" w14:textId="52D4C660" w:rsidR="00800E65" w:rsidRPr="00472CB2" w:rsidRDefault="00AC1E15" w:rsidP="000D18C4">
      <w:pPr>
        <w:pStyle w:val="Tekstpodstawowy2"/>
        <w:numPr>
          <w:ilvl w:val="0"/>
          <w:numId w:val="29"/>
        </w:numPr>
        <w:tabs>
          <w:tab w:val="left" w:pos="710"/>
        </w:tabs>
        <w:suppressAutoHyphens w:val="0"/>
        <w:spacing w:after="0" w:line="23" w:lineRule="atLeast"/>
        <w:ind w:left="567"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gdy suma kar umownych naliczonych Wykonawcy przekroczy 50</w:t>
      </w:r>
      <w:r w:rsidRPr="00472CB2">
        <w:rPr>
          <w:rFonts w:asciiTheme="majorHAnsi" w:hAnsiTheme="majorHAnsi" w:cstheme="majorHAnsi"/>
          <w:i/>
          <w:sz w:val="22"/>
          <w:szCs w:val="22"/>
          <w:lang w:val="pl-PL"/>
        </w:rPr>
        <w:t xml:space="preserve"> </w:t>
      </w:r>
      <w:r w:rsidRPr="00472CB2">
        <w:rPr>
          <w:rFonts w:asciiTheme="majorHAnsi" w:hAnsiTheme="majorHAnsi" w:cstheme="majorHAnsi"/>
          <w:sz w:val="22"/>
          <w:szCs w:val="22"/>
          <w:lang w:val="pl-PL"/>
        </w:rPr>
        <w:t xml:space="preserve">% wynagrodzenia brutto określonego w </w:t>
      </w:r>
      <w:r w:rsidR="00186BBD">
        <w:rPr>
          <w:rFonts w:asciiTheme="majorHAnsi" w:hAnsiTheme="majorHAnsi" w:cstheme="majorHAnsi"/>
          <w:sz w:val="22"/>
          <w:szCs w:val="22"/>
          <w:lang w:val="pl-PL"/>
        </w:rPr>
        <w:t>11</w:t>
      </w:r>
      <w:r w:rsidRPr="00472CB2">
        <w:rPr>
          <w:rFonts w:asciiTheme="majorHAnsi" w:hAnsiTheme="majorHAnsi" w:cstheme="majorHAnsi"/>
          <w:sz w:val="22"/>
          <w:szCs w:val="22"/>
          <w:lang w:val="pl-PL"/>
        </w:rPr>
        <w:t xml:space="preserve"> ust. 1;</w:t>
      </w:r>
    </w:p>
    <w:p w14:paraId="79E33835" w14:textId="77777777" w:rsidR="00800E65" w:rsidRPr="00472CB2" w:rsidRDefault="00AC1E15" w:rsidP="000D18C4">
      <w:pPr>
        <w:pStyle w:val="Lista1"/>
        <w:numPr>
          <w:ilvl w:val="0"/>
          <w:numId w:val="29"/>
        </w:numPr>
        <w:tabs>
          <w:tab w:val="left" w:pos="710"/>
        </w:tabs>
        <w:suppressAutoHyphens w:val="0"/>
        <w:spacing w:line="23" w:lineRule="atLeast"/>
        <w:ind w:left="567" w:hanging="284"/>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 gdy Wykonawca nie przystąpi do usunięcia stwierdzonych wad lub odmówi usunięcia wad w 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p>
    <w:p w14:paraId="1CF047BC" w14:textId="77777777" w:rsidR="00800E65" w:rsidRPr="00472CB2" w:rsidRDefault="00AC1E15" w:rsidP="000D18C4">
      <w:pPr>
        <w:pStyle w:val="Standard"/>
        <w:numPr>
          <w:ilvl w:val="0"/>
          <w:numId w:val="31"/>
        </w:numPr>
        <w:spacing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Odstąpienie lub rozwiązanie umowy nie zwalnia Wykonawcy z obowiązku zapłaty kar umownych, za wyjątkiem przypadku opisanego w ust. 1 pkt 3 niniejszego paragrafu.</w:t>
      </w:r>
    </w:p>
    <w:p w14:paraId="48FCC226" w14:textId="77777777" w:rsidR="00800E65" w:rsidRPr="00472CB2" w:rsidRDefault="00AC1E15" w:rsidP="000D18C4">
      <w:pPr>
        <w:pStyle w:val="Standard"/>
        <w:numPr>
          <w:ilvl w:val="0"/>
          <w:numId w:val="31"/>
        </w:numPr>
        <w:tabs>
          <w:tab w:val="left" w:pos="568"/>
        </w:tabs>
        <w:spacing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Odstąpienie lub rozwiązanie umowy  musi być dokonane na piśmie z podaniem przyczyn odstąpienia lub rozwiązania umowy.</w:t>
      </w:r>
    </w:p>
    <w:p w14:paraId="23B11741" w14:textId="3BEA0441" w:rsidR="00800E65" w:rsidRPr="00472CB2" w:rsidRDefault="00AC1E15" w:rsidP="000D18C4">
      <w:pPr>
        <w:pStyle w:val="Standard"/>
        <w:numPr>
          <w:ilvl w:val="0"/>
          <w:numId w:val="31"/>
        </w:numPr>
        <w:spacing w:line="23" w:lineRule="atLeast"/>
        <w:ind w:left="284" w:hanging="357"/>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 przypadku odstąpienia od umowy</w:t>
      </w:r>
      <w:r w:rsidR="00C02B08">
        <w:rPr>
          <w:rFonts w:asciiTheme="majorHAnsi" w:hAnsiTheme="majorHAnsi" w:cstheme="majorHAnsi"/>
          <w:sz w:val="22"/>
          <w:szCs w:val="22"/>
          <w:lang w:val="pl-PL"/>
        </w:rPr>
        <w:t xml:space="preserve"> lub jej rozwiązania </w:t>
      </w:r>
      <w:r w:rsidRPr="00472CB2">
        <w:rPr>
          <w:rFonts w:asciiTheme="majorHAnsi" w:hAnsiTheme="majorHAnsi" w:cstheme="majorHAnsi"/>
          <w:sz w:val="22"/>
          <w:szCs w:val="22"/>
          <w:lang w:val="pl-PL"/>
        </w:rPr>
        <w:t>, Wykonawcę obciążają  następujące obowiązki szczegółowe:</w:t>
      </w:r>
    </w:p>
    <w:p w14:paraId="5BD5DE38" w14:textId="12D9CFC4" w:rsidR="00800E65" w:rsidRPr="00472CB2" w:rsidRDefault="00AC1E15" w:rsidP="000D18C4">
      <w:pPr>
        <w:pStyle w:val="Standard"/>
        <w:tabs>
          <w:tab w:val="left" w:pos="-30098"/>
          <w:tab w:val="left" w:pos="-26705"/>
        </w:tabs>
        <w:spacing w:line="23" w:lineRule="atLeast"/>
        <w:ind w:left="567" w:hanging="283"/>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a) w terminie 14 dni od daty odstąpienia od umowy, Wykonawca przy udziale </w:t>
      </w:r>
      <w:r w:rsidR="00A16C65" w:rsidRPr="00472CB2">
        <w:rPr>
          <w:rFonts w:asciiTheme="majorHAnsi" w:hAnsiTheme="majorHAnsi" w:cstheme="majorHAnsi"/>
          <w:sz w:val="22"/>
          <w:szCs w:val="22"/>
          <w:lang w:val="pl-PL"/>
        </w:rPr>
        <w:t>I</w:t>
      </w:r>
      <w:r w:rsidRPr="00472CB2">
        <w:rPr>
          <w:rFonts w:asciiTheme="majorHAnsi" w:hAnsiTheme="majorHAnsi" w:cstheme="majorHAnsi"/>
          <w:sz w:val="22"/>
          <w:szCs w:val="22"/>
          <w:lang w:val="pl-PL"/>
        </w:rPr>
        <w:t>nspektora nadzoru sporządzi szczegółowy protokół inwentaryzacji robót w toku, według stanu na dzień odstąpienia;</w:t>
      </w:r>
    </w:p>
    <w:p w14:paraId="36BB00BB" w14:textId="7C9CC50B" w:rsidR="00800E65" w:rsidRPr="00472CB2" w:rsidRDefault="00AC1E15" w:rsidP="00B715A9">
      <w:pPr>
        <w:pStyle w:val="Standard"/>
        <w:tabs>
          <w:tab w:val="left" w:pos="-30098"/>
          <w:tab w:val="left" w:pos="-26705"/>
        </w:tabs>
        <w:spacing w:line="22" w:lineRule="atLeast"/>
        <w:ind w:left="567" w:hanging="283"/>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b) Wykonawca zabezpieczy przerwane roboty w zakresie obustronnie uzgodnionym na koszt tej Strony, </w:t>
      </w:r>
      <w:r w:rsidR="005E2403"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z winy której nastąpiło odstąpienie od umowy;</w:t>
      </w:r>
    </w:p>
    <w:p w14:paraId="3F17DF79" w14:textId="4B6C1F12" w:rsidR="00800E65" w:rsidRPr="00472CB2" w:rsidRDefault="00AC1E15" w:rsidP="00B715A9">
      <w:pPr>
        <w:pStyle w:val="Standard"/>
        <w:tabs>
          <w:tab w:val="left" w:pos="-30098"/>
        </w:tabs>
        <w:spacing w:line="22" w:lineRule="atLeast"/>
        <w:ind w:left="567" w:hanging="283"/>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11E5011F" w14:textId="42BE63B9" w:rsidR="00800E65" w:rsidRPr="00472CB2" w:rsidRDefault="00AC1E15" w:rsidP="00B715A9">
      <w:pPr>
        <w:pStyle w:val="Standard"/>
        <w:tabs>
          <w:tab w:val="left" w:pos="-30098"/>
        </w:tabs>
        <w:spacing w:line="22" w:lineRule="atLeast"/>
        <w:ind w:left="567" w:hanging="283"/>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d) Wykonawca zgłosi do dokonania przez </w:t>
      </w:r>
      <w:r w:rsidR="00A16C65" w:rsidRPr="00472CB2">
        <w:rPr>
          <w:rFonts w:asciiTheme="majorHAnsi" w:hAnsiTheme="majorHAnsi" w:cstheme="majorHAnsi"/>
          <w:sz w:val="22"/>
          <w:szCs w:val="22"/>
          <w:lang w:val="pl-PL"/>
        </w:rPr>
        <w:t>I</w:t>
      </w:r>
      <w:r w:rsidRPr="00472CB2">
        <w:rPr>
          <w:rFonts w:asciiTheme="majorHAnsi" w:hAnsiTheme="majorHAnsi" w:cstheme="majorHAnsi"/>
          <w:sz w:val="22"/>
          <w:szCs w:val="22"/>
          <w:lang w:val="pl-PL"/>
        </w:rPr>
        <w:t>nspektora nadzoru odbioru robót przerwanych oraz robót zabezpieczających, jeżeli odstąpienie od umowy nastąpiło z przyczyn, za które Wykonawca nie odpowiada;</w:t>
      </w:r>
    </w:p>
    <w:p w14:paraId="1968C5C6" w14:textId="77777777" w:rsidR="00800E65" w:rsidRPr="00472CB2" w:rsidRDefault="00AC1E15" w:rsidP="00B715A9">
      <w:pPr>
        <w:pStyle w:val="Standard"/>
        <w:tabs>
          <w:tab w:val="left" w:pos="-30098"/>
          <w:tab w:val="left" w:pos="-26705"/>
        </w:tabs>
        <w:spacing w:line="22" w:lineRule="atLeast"/>
        <w:ind w:left="567"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e) Wykonawca niezwłocznie, najpóźniej w terminie 30 dni, usunie z terenu budowy urządzenia przez niego dostarczone lub wzniesione, stanowiące zaplecze budowy.</w:t>
      </w:r>
    </w:p>
    <w:p w14:paraId="637809A8" w14:textId="77777777" w:rsidR="00800E65" w:rsidRPr="00472CB2" w:rsidRDefault="00AC1E15" w:rsidP="00B715A9">
      <w:pPr>
        <w:pStyle w:val="Standard"/>
        <w:tabs>
          <w:tab w:val="left" w:pos="17892"/>
          <w:tab w:val="left" w:pos="21208"/>
        </w:tabs>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6. Zamawiający w razie odstąpienia od umowy z przyczyn, za które Wykonawca nie ponosi odpowiedzialności, zobowiązany jest w terminie 30 dni, do:</w:t>
      </w:r>
    </w:p>
    <w:p w14:paraId="0F174BE0" w14:textId="76EB25A8" w:rsidR="00800E65" w:rsidRPr="00472CB2" w:rsidRDefault="00AC1E15" w:rsidP="001F42EC">
      <w:pPr>
        <w:pStyle w:val="Tekstpodstawowy2"/>
        <w:numPr>
          <w:ilvl w:val="0"/>
          <w:numId w:val="54"/>
        </w:numPr>
        <w:tabs>
          <w:tab w:val="left" w:pos="284"/>
        </w:tabs>
        <w:suppressAutoHyphens w:val="0"/>
        <w:spacing w:after="0" w:line="22"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dokonania odbioru robót przerwanych oraz zapłaty wynagrodzenia za roboty, które zostały wykonane do dnia odstąpienia od umowy;</w:t>
      </w:r>
    </w:p>
    <w:p w14:paraId="5883C1F6" w14:textId="6049CDC0" w:rsidR="00800E65" w:rsidRPr="00472CB2" w:rsidRDefault="00AC1E15" w:rsidP="001F42EC">
      <w:pPr>
        <w:pStyle w:val="Tekstpodstawowy2"/>
        <w:numPr>
          <w:ilvl w:val="0"/>
          <w:numId w:val="54"/>
        </w:numPr>
        <w:tabs>
          <w:tab w:val="left" w:pos="284"/>
        </w:tabs>
        <w:suppressAutoHyphens w:val="0"/>
        <w:spacing w:after="0" w:line="22"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51B4EEF4" w14:textId="75783B71" w:rsidR="00800E65" w:rsidRDefault="00AC1E15" w:rsidP="001F42EC">
      <w:pPr>
        <w:pStyle w:val="Tekstpodstawowy2"/>
        <w:numPr>
          <w:ilvl w:val="0"/>
          <w:numId w:val="54"/>
        </w:numPr>
        <w:tabs>
          <w:tab w:val="left" w:pos="284"/>
        </w:tabs>
        <w:suppressAutoHyphens w:val="0"/>
        <w:spacing w:after="0" w:line="22"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przejęcia od Wykonawcy pod swój dozór frontu robót.</w:t>
      </w:r>
    </w:p>
    <w:p w14:paraId="5977518A" w14:textId="77777777" w:rsidR="00186BBD" w:rsidRPr="00472CB2" w:rsidRDefault="00186BBD" w:rsidP="00B715A9">
      <w:pPr>
        <w:pStyle w:val="Standard"/>
        <w:tabs>
          <w:tab w:val="left" w:pos="-30098"/>
          <w:tab w:val="left" w:pos="-26705"/>
        </w:tabs>
        <w:spacing w:line="22" w:lineRule="atLeast"/>
        <w:ind w:left="567" w:hanging="284"/>
        <w:jc w:val="both"/>
        <w:rPr>
          <w:rFonts w:asciiTheme="majorHAnsi" w:hAnsiTheme="majorHAnsi" w:cstheme="majorHAnsi"/>
          <w:sz w:val="22"/>
          <w:szCs w:val="22"/>
          <w:lang w:val="pl-PL"/>
        </w:rPr>
      </w:pPr>
    </w:p>
    <w:p w14:paraId="253FF8C2" w14:textId="77777777" w:rsidR="00800E65" w:rsidRPr="00472CB2" w:rsidRDefault="00AC1E15" w:rsidP="00B715A9">
      <w:pPr>
        <w:pStyle w:val="Standard"/>
        <w:tabs>
          <w:tab w:val="left" w:pos="1931"/>
          <w:tab w:val="left" w:pos="2828"/>
          <w:tab w:val="left" w:pos="5384"/>
          <w:tab w:val="left" w:pos="7581"/>
          <w:tab w:val="left" w:pos="11808"/>
        </w:tabs>
        <w:spacing w:line="22" w:lineRule="atLeast"/>
        <w:ind w:left="283" w:hanging="272"/>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lastRenderedPageBreak/>
        <w:t>7. Sposób obliczenia należnego wynagrodzenia Wykonawcy z tytułu wykonania części umowy będzie następujący:</w:t>
      </w:r>
    </w:p>
    <w:p w14:paraId="1D2B64FA" w14:textId="746FF222" w:rsidR="00AB4C01" w:rsidRPr="00472CB2" w:rsidRDefault="00AB4C01" w:rsidP="001F42EC">
      <w:pPr>
        <w:pStyle w:val="Tekstpodstawowy2"/>
        <w:numPr>
          <w:ilvl w:val="0"/>
          <w:numId w:val="74"/>
        </w:numPr>
        <w:tabs>
          <w:tab w:val="left" w:pos="284"/>
        </w:tabs>
        <w:suppressAutoHyphens w:val="0"/>
        <w:spacing w:after="0" w:line="22"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 przypadku odstąpienia od całego elementu robót określonego w harmonogramie rzeczowo-</w:t>
      </w:r>
      <w:r w:rsidRPr="00472CB2">
        <w:rPr>
          <w:rFonts w:asciiTheme="majorHAnsi" w:hAnsiTheme="majorHAnsi" w:cstheme="majorHAnsi"/>
          <w:sz w:val="22"/>
          <w:szCs w:val="22"/>
          <w:lang w:val="pl-PL"/>
        </w:rPr>
        <w:br/>
        <w:t>finansowym, nastąpi odliczenie wartości tego elementu (wynikającej z harmonogramu rzeczowo--finansowego) od ogólnej wartości przedmiotu zamówienia;</w:t>
      </w:r>
    </w:p>
    <w:p w14:paraId="24CD7981" w14:textId="4F37024D" w:rsidR="00AB4C01" w:rsidRPr="00472CB2" w:rsidRDefault="00AB4C01" w:rsidP="001F42EC">
      <w:pPr>
        <w:pStyle w:val="Tekstpodstawowy2"/>
        <w:numPr>
          <w:ilvl w:val="0"/>
          <w:numId w:val="74"/>
        </w:numPr>
        <w:tabs>
          <w:tab w:val="left" w:pos="284"/>
        </w:tabs>
        <w:suppressAutoHyphens w:val="0"/>
        <w:spacing w:after="0" w:line="22"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 przypadku odstąpienia od części robót z danego elementu określonego w harmonogramie rzeczowo- finansowym, obliczenie wykonanej części tego elementu nastąpi na podstawie kosztorysów powykonawczych, przygotowanych przez Wykonawcę, a zatwierdzonych przez </w:t>
      </w:r>
      <w:r w:rsidR="00A16C65" w:rsidRPr="00472CB2">
        <w:rPr>
          <w:rFonts w:asciiTheme="majorHAnsi" w:hAnsiTheme="majorHAnsi" w:cstheme="majorHAnsi"/>
          <w:sz w:val="22"/>
          <w:szCs w:val="22"/>
          <w:lang w:val="pl-PL"/>
        </w:rPr>
        <w:t>I</w:t>
      </w:r>
      <w:r w:rsidRPr="00472CB2">
        <w:rPr>
          <w:rFonts w:asciiTheme="majorHAnsi" w:hAnsiTheme="majorHAnsi" w:cstheme="majorHAnsi"/>
          <w:sz w:val="22"/>
          <w:szCs w:val="22"/>
          <w:lang w:val="pl-PL"/>
        </w:rPr>
        <w:t>nspektora nadzoru.</w:t>
      </w:r>
    </w:p>
    <w:p w14:paraId="79BB038E" w14:textId="77777777" w:rsidR="00AB4C01" w:rsidRPr="00472CB2" w:rsidRDefault="00AB4C01" w:rsidP="001F42EC">
      <w:pPr>
        <w:pStyle w:val="Tekstpodstawowy2"/>
        <w:numPr>
          <w:ilvl w:val="0"/>
          <w:numId w:val="74"/>
        </w:numPr>
        <w:tabs>
          <w:tab w:val="left" w:pos="284"/>
        </w:tabs>
        <w:suppressAutoHyphens w:val="0"/>
        <w:spacing w:after="0" w:line="22"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Kosztorysy te opracowane będą w oparciu o następujące założenia:</w:t>
      </w:r>
    </w:p>
    <w:p w14:paraId="1684598C" w14:textId="77777777" w:rsidR="00AB4C01" w:rsidRPr="00472CB2" w:rsidRDefault="00AB4C01" w:rsidP="00B715A9">
      <w:pPr>
        <w:pStyle w:val="Standard"/>
        <w:tabs>
          <w:tab w:val="left" w:pos="426"/>
        </w:tabs>
        <w:spacing w:line="22" w:lineRule="atLeast"/>
        <w:ind w:left="426" w:hanging="142"/>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 ceny jednostkowe robót zostaną przyjęte z kosztorysów, a ilości wykonanych robót </w:t>
      </w:r>
      <w:r w:rsidRPr="00472CB2">
        <w:rPr>
          <w:rFonts w:asciiTheme="majorHAnsi" w:hAnsiTheme="majorHAnsi" w:cstheme="majorHAnsi"/>
          <w:sz w:val="22"/>
          <w:szCs w:val="22"/>
          <w:lang w:val="pl-PL"/>
        </w:rPr>
        <w:br/>
        <w:t xml:space="preserve">z książki obmiarów;                 </w:t>
      </w:r>
    </w:p>
    <w:p w14:paraId="6E6C062E" w14:textId="77777777" w:rsidR="00AB4C01" w:rsidRPr="00472CB2" w:rsidRDefault="00AB4C01" w:rsidP="00B715A9">
      <w:pPr>
        <w:pStyle w:val="Standard"/>
        <w:tabs>
          <w:tab w:val="left" w:pos="284"/>
        </w:tabs>
        <w:spacing w:line="22" w:lineRule="atLeast"/>
        <w:ind w:left="426" w:hanging="142"/>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w przypadku, gdy nie będzie możliwe rozliczenie danej roboty w oparciu o ww. zapisy, brakujące ceny czynników produkcji zostaną przyjęte z zeszytów SEKOCENBUD (jako średnie) za okres ich wbudowania.</w:t>
      </w:r>
    </w:p>
    <w:p w14:paraId="1FA0F640" w14:textId="40205E98" w:rsidR="00800E65" w:rsidRPr="00472CB2" w:rsidRDefault="00AB4C01" w:rsidP="00B715A9">
      <w:pPr>
        <w:pStyle w:val="Standard"/>
        <w:tabs>
          <w:tab w:val="left" w:pos="-29283"/>
          <w:tab w:val="left" w:pos="-25967"/>
        </w:tabs>
        <w:spacing w:line="22" w:lineRule="atLeast"/>
        <w:ind w:left="567"/>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Podstawą do określenia nakładów rzeczowych będą KNR-y. W przypadku braku odpowiednich pozycji KNNR-y, a następnie wycena indywidualna Wykonawcy zatwierdzona przez </w:t>
      </w:r>
      <w:r w:rsidR="00A16C65" w:rsidRPr="00472CB2">
        <w:rPr>
          <w:rFonts w:asciiTheme="majorHAnsi" w:hAnsiTheme="majorHAnsi" w:cstheme="majorHAnsi"/>
          <w:sz w:val="22"/>
          <w:szCs w:val="22"/>
          <w:lang w:val="pl-PL"/>
        </w:rPr>
        <w:t>I</w:t>
      </w:r>
      <w:r w:rsidRPr="00472CB2">
        <w:rPr>
          <w:rFonts w:asciiTheme="majorHAnsi" w:hAnsiTheme="majorHAnsi" w:cstheme="majorHAnsi"/>
          <w:sz w:val="22"/>
          <w:szCs w:val="22"/>
          <w:lang w:val="pl-PL"/>
        </w:rPr>
        <w:t>nspektora nadzoru i Zamawiającego</w:t>
      </w:r>
      <w:r w:rsidR="00AC1E15" w:rsidRPr="00472CB2">
        <w:rPr>
          <w:rFonts w:asciiTheme="majorHAnsi" w:hAnsiTheme="majorHAnsi" w:cstheme="majorHAnsi"/>
          <w:sz w:val="22"/>
          <w:szCs w:val="22"/>
          <w:lang w:val="pl-PL"/>
        </w:rPr>
        <w:t>.</w:t>
      </w:r>
    </w:p>
    <w:p w14:paraId="7D13B157" w14:textId="6102481A" w:rsidR="00800E65" w:rsidRPr="00472CB2" w:rsidRDefault="00AC1E15" w:rsidP="00B715A9">
      <w:pPr>
        <w:pStyle w:val="WW-Tekstpodstawowywcity31"/>
        <w:tabs>
          <w:tab w:val="left" w:pos="17892"/>
        </w:tabs>
        <w:spacing w:line="22"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8. Wynagrodzenie należne Wykonawcy za zabezpieczenie przerwanych prac nastąpi na podstawie kosztorysów powykonawczych przygotowanych przez Wykonawcę, a zatwierdzonych przez </w:t>
      </w:r>
      <w:r w:rsidR="00A16C65" w:rsidRPr="00472CB2">
        <w:rPr>
          <w:rFonts w:asciiTheme="majorHAnsi" w:hAnsiTheme="majorHAnsi" w:cstheme="majorHAnsi"/>
          <w:sz w:val="22"/>
          <w:szCs w:val="22"/>
          <w:lang w:val="pl-PL"/>
        </w:rPr>
        <w:t>I</w:t>
      </w:r>
      <w:r w:rsidRPr="00472CB2">
        <w:rPr>
          <w:rFonts w:asciiTheme="majorHAnsi" w:hAnsiTheme="majorHAnsi" w:cstheme="majorHAnsi"/>
          <w:sz w:val="22"/>
          <w:szCs w:val="22"/>
          <w:lang w:val="pl-PL"/>
        </w:rPr>
        <w:t>nspektora nadzoru zgodnie z zapisami zamieszczonymi w ust. </w:t>
      </w:r>
      <w:r w:rsidR="005F4116" w:rsidRPr="00472CB2">
        <w:rPr>
          <w:rFonts w:asciiTheme="majorHAnsi" w:hAnsiTheme="majorHAnsi" w:cstheme="majorHAnsi"/>
          <w:sz w:val="22"/>
          <w:szCs w:val="22"/>
          <w:lang w:val="pl-PL"/>
        </w:rPr>
        <w:t>7</w:t>
      </w:r>
      <w:r w:rsidRPr="00472CB2">
        <w:rPr>
          <w:rFonts w:asciiTheme="majorHAnsi" w:hAnsiTheme="majorHAnsi" w:cstheme="majorHAnsi"/>
          <w:sz w:val="22"/>
          <w:szCs w:val="22"/>
          <w:lang w:val="pl-PL"/>
        </w:rPr>
        <w:t xml:space="preserve"> niniejszego paragrafu.</w:t>
      </w:r>
    </w:p>
    <w:p w14:paraId="77874A5E" w14:textId="2FF4C8AD" w:rsidR="00800E65" w:rsidRPr="00472CB2" w:rsidRDefault="00AC1E15" w:rsidP="00B715A9">
      <w:pPr>
        <w:pStyle w:val="Standard"/>
        <w:spacing w:line="22" w:lineRule="atLeast"/>
        <w:ind w:left="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Kosztorysy te opracowane będą w oparciu o następujące założenia:</w:t>
      </w:r>
    </w:p>
    <w:p w14:paraId="1C3CEA6B" w14:textId="16D9E7BB" w:rsidR="00800E65" w:rsidRPr="00472CB2" w:rsidRDefault="00AC1E15" w:rsidP="00B715A9">
      <w:pPr>
        <w:pStyle w:val="Standard"/>
        <w:tabs>
          <w:tab w:val="left" w:pos="426"/>
        </w:tabs>
        <w:spacing w:line="22" w:lineRule="atLeast"/>
        <w:ind w:left="426" w:hanging="142"/>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 ceny jednostkowe robót zostaną przyjęte z </w:t>
      </w:r>
      <w:r w:rsidR="00085411" w:rsidRPr="00472CB2">
        <w:rPr>
          <w:rFonts w:asciiTheme="majorHAnsi" w:hAnsiTheme="majorHAnsi" w:cstheme="majorHAnsi"/>
          <w:sz w:val="22"/>
          <w:szCs w:val="22"/>
          <w:lang w:val="pl-PL"/>
        </w:rPr>
        <w:t xml:space="preserve">przedłożonych przed podpisaniem umowy </w:t>
      </w:r>
      <w:r w:rsidRPr="00472CB2">
        <w:rPr>
          <w:rFonts w:asciiTheme="majorHAnsi" w:hAnsiTheme="majorHAnsi" w:cstheme="majorHAnsi"/>
          <w:sz w:val="22"/>
          <w:szCs w:val="22"/>
          <w:lang w:val="pl-PL"/>
        </w:rPr>
        <w:t xml:space="preserve">kosztorysów, </w:t>
      </w:r>
      <w:r w:rsidR="00085411"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a ilości wykonanych robót z książki obmiarów;</w:t>
      </w:r>
    </w:p>
    <w:p w14:paraId="730DEDBE" w14:textId="7E3D4FE7" w:rsidR="00800E65" w:rsidRPr="00472CB2" w:rsidRDefault="00AC1E15" w:rsidP="00B715A9">
      <w:pPr>
        <w:pStyle w:val="Standard"/>
        <w:tabs>
          <w:tab w:val="left" w:pos="426"/>
        </w:tabs>
        <w:spacing w:line="22" w:lineRule="atLeast"/>
        <w:ind w:left="426" w:hanging="142"/>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KNNR-y, a następnie wycena indywidualna Wykonawcy zatwierdzona przez </w:t>
      </w:r>
      <w:r w:rsidR="00A16C65" w:rsidRPr="00472CB2">
        <w:rPr>
          <w:rFonts w:asciiTheme="majorHAnsi" w:hAnsiTheme="majorHAnsi" w:cstheme="majorHAnsi"/>
          <w:sz w:val="22"/>
          <w:szCs w:val="22"/>
          <w:lang w:val="pl-PL"/>
        </w:rPr>
        <w:t>I</w:t>
      </w:r>
      <w:r w:rsidRPr="00472CB2">
        <w:rPr>
          <w:rFonts w:asciiTheme="majorHAnsi" w:hAnsiTheme="majorHAnsi" w:cstheme="majorHAnsi"/>
          <w:sz w:val="22"/>
          <w:szCs w:val="22"/>
          <w:lang w:val="pl-PL"/>
        </w:rPr>
        <w:t>nspektora nadzoru i Zamawiającego.</w:t>
      </w:r>
    </w:p>
    <w:p w14:paraId="78668988" w14:textId="28DDC865" w:rsidR="00800E65" w:rsidRPr="00472CB2" w:rsidRDefault="00AC1E15" w:rsidP="00B715A9">
      <w:pPr>
        <w:pStyle w:val="Standard"/>
        <w:spacing w:before="120" w:after="120" w:line="23" w:lineRule="atLeast"/>
        <w:jc w:val="center"/>
        <w:rPr>
          <w:rFonts w:asciiTheme="majorHAnsi" w:hAnsiTheme="majorHAnsi" w:cstheme="majorHAnsi"/>
          <w:b/>
          <w:bCs/>
          <w:sz w:val="22"/>
          <w:szCs w:val="22"/>
          <w:lang w:val="pl-PL"/>
        </w:rPr>
      </w:pPr>
      <w:bookmarkStart w:id="21" w:name="_Hlk125096865"/>
      <w:r w:rsidRPr="00472CB2">
        <w:rPr>
          <w:rFonts w:asciiTheme="majorHAnsi" w:hAnsiTheme="majorHAnsi" w:cstheme="majorHAnsi"/>
          <w:b/>
          <w:bCs/>
          <w:sz w:val="22"/>
          <w:szCs w:val="22"/>
          <w:lang w:val="pl-PL"/>
        </w:rPr>
        <w:t>§ 1</w:t>
      </w:r>
      <w:r w:rsidR="000843E9" w:rsidRPr="00472CB2">
        <w:rPr>
          <w:rFonts w:asciiTheme="majorHAnsi" w:hAnsiTheme="majorHAnsi" w:cstheme="majorHAnsi"/>
          <w:b/>
          <w:bCs/>
          <w:sz w:val="22"/>
          <w:szCs w:val="22"/>
          <w:lang w:val="pl-PL"/>
        </w:rPr>
        <w:t>9</w:t>
      </w:r>
    </w:p>
    <w:p w14:paraId="10B71BD2" w14:textId="6E2E0B03" w:rsidR="00800E65" w:rsidRPr="00472CB2" w:rsidRDefault="00AC1E15" w:rsidP="00B715A9">
      <w:pPr>
        <w:pStyle w:val="WW-Tekstpodstawowywcity2"/>
        <w:numPr>
          <w:ilvl w:val="1"/>
          <w:numId w:val="4"/>
        </w:numPr>
        <w:tabs>
          <w:tab w:val="left" w:pos="284"/>
          <w:tab w:val="left" w:pos="17892"/>
        </w:tabs>
        <w:spacing w:line="22" w:lineRule="atLeast"/>
        <w:ind w:left="284" w:hanging="284"/>
        <w:jc w:val="left"/>
        <w:rPr>
          <w:rFonts w:asciiTheme="majorHAnsi" w:hAnsiTheme="majorHAnsi" w:cstheme="majorHAnsi"/>
          <w:sz w:val="22"/>
          <w:szCs w:val="22"/>
          <w:lang w:val="pl-PL"/>
        </w:rPr>
      </w:pPr>
      <w:bookmarkStart w:id="22" w:name="_Hlk125096754"/>
      <w:bookmarkEnd w:id="21"/>
      <w:r w:rsidRPr="00472CB2">
        <w:rPr>
          <w:rFonts w:asciiTheme="majorHAnsi" w:hAnsiTheme="majorHAnsi" w:cstheme="majorHAnsi"/>
          <w:sz w:val="22"/>
          <w:szCs w:val="22"/>
          <w:lang w:val="pl-PL"/>
        </w:rPr>
        <w:t>Zamawiający może obciążyć Wykonawcę karą umowną:</w:t>
      </w:r>
    </w:p>
    <w:bookmarkEnd w:id="22"/>
    <w:p w14:paraId="5BB3130A" w14:textId="4AFCF2B9" w:rsidR="00800E65" w:rsidRPr="00472CB2" w:rsidRDefault="00AC1E15" w:rsidP="009F4DBC">
      <w:pPr>
        <w:pStyle w:val="Standard"/>
        <w:numPr>
          <w:ilvl w:val="1"/>
          <w:numId w:val="65"/>
        </w:numPr>
        <w:tabs>
          <w:tab w:val="left" w:pos="-29815"/>
          <w:tab w:val="left" w:pos="-23902"/>
          <w:tab w:val="left" w:pos="567"/>
        </w:tabs>
        <w:spacing w:line="22" w:lineRule="atLeast"/>
        <w:ind w:left="567" w:hanging="283"/>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za odstąpienie od umowy lub rozwiązanie umowy przez Zamawiającego z przyczyn, za które odpowiedzialność ponosi Wykonawca - w wysokości </w:t>
      </w:r>
      <w:r w:rsidRPr="00472CB2">
        <w:rPr>
          <w:rFonts w:asciiTheme="majorHAnsi" w:hAnsiTheme="majorHAnsi" w:cstheme="majorHAnsi"/>
          <w:b/>
          <w:bCs/>
          <w:sz w:val="22"/>
          <w:szCs w:val="22"/>
          <w:lang w:val="pl-PL"/>
        </w:rPr>
        <w:t>10%</w:t>
      </w:r>
      <w:r w:rsidRPr="00472CB2">
        <w:rPr>
          <w:rFonts w:asciiTheme="majorHAnsi" w:hAnsiTheme="majorHAnsi" w:cstheme="majorHAnsi"/>
          <w:sz w:val="22"/>
          <w:szCs w:val="22"/>
          <w:lang w:val="pl-PL"/>
        </w:rPr>
        <w:t xml:space="preserve"> wynagrodzenia umownego brutto, </w:t>
      </w:r>
      <w:r w:rsidR="005E2403"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 xml:space="preserve">o którym mowa w § </w:t>
      </w:r>
      <w:r w:rsidR="000843E9" w:rsidRPr="00472CB2">
        <w:rPr>
          <w:rFonts w:asciiTheme="majorHAnsi" w:hAnsiTheme="majorHAnsi" w:cstheme="majorHAnsi"/>
          <w:sz w:val="22"/>
          <w:szCs w:val="22"/>
          <w:lang w:val="pl-PL"/>
        </w:rPr>
        <w:t>11</w:t>
      </w:r>
      <w:r w:rsidRPr="00472CB2">
        <w:rPr>
          <w:rFonts w:asciiTheme="majorHAnsi" w:hAnsiTheme="majorHAnsi" w:cstheme="majorHAnsi"/>
          <w:sz w:val="22"/>
          <w:szCs w:val="22"/>
          <w:lang w:val="pl-PL"/>
        </w:rPr>
        <w:t xml:space="preserve"> ust. 1 niniejszej umowy;</w:t>
      </w:r>
    </w:p>
    <w:p w14:paraId="7FEE58F8" w14:textId="14BA938A" w:rsidR="00800E65" w:rsidRPr="00C02B08" w:rsidRDefault="00AC1E15" w:rsidP="009F4DBC">
      <w:pPr>
        <w:pStyle w:val="Standard"/>
        <w:numPr>
          <w:ilvl w:val="1"/>
          <w:numId w:val="65"/>
        </w:numPr>
        <w:tabs>
          <w:tab w:val="left" w:pos="-29815"/>
          <w:tab w:val="left" w:pos="-23902"/>
        </w:tabs>
        <w:spacing w:line="22" w:lineRule="atLeast"/>
        <w:ind w:left="568" w:hanging="284"/>
        <w:jc w:val="both"/>
        <w:rPr>
          <w:rFonts w:asciiTheme="majorHAnsi" w:hAnsiTheme="majorHAnsi" w:cstheme="majorHAnsi"/>
          <w:color w:val="auto"/>
          <w:sz w:val="22"/>
          <w:szCs w:val="22"/>
          <w:lang w:val="pl-PL"/>
        </w:rPr>
      </w:pPr>
      <w:r w:rsidRPr="00472CB2">
        <w:rPr>
          <w:rFonts w:asciiTheme="majorHAnsi" w:hAnsiTheme="majorHAnsi" w:cstheme="majorHAnsi"/>
          <w:sz w:val="22"/>
          <w:szCs w:val="22"/>
          <w:lang w:val="pl-PL"/>
        </w:rPr>
        <w:t>za zwłokę w oddaniu określonego w harmonogramie rzeczowo</w:t>
      </w:r>
      <w:r w:rsidR="002D0383" w:rsidRPr="00472CB2">
        <w:rPr>
          <w:rFonts w:asciiTheme="majorHAnsi" w:hAnsiTheme="majorHAnsi" w:cstheme="majorHAnsi"/>
          <w:sz w:val="22"/>
          <w:szCs w:val="22"/>
          <w:lang w:val="pl-PL"/>
        </w:rPr>
        <w:t xml:space="preserve"> </w:t>
      </w:r>
      <w:r w:rsidRPr="00472CB2">
        <w:rPr>
          <w:rFonts w:asciiTheme="majorHAnsi" w:hAnsiTheme="majorHAnsi" w:cstheme="majorHAnsi"/>
          <w:sz w:val="22"/>
          <w:szCs w:val="22"/>
          <w:lang w:val="pl-PL"/>
        </w:rPr>
        <w:t>-</w:t>
      </w:r>
      <w:r w:rsidR="002D0383" w:rsidRPr="00472CB2">
        <w:rPr>
          <w:rFonts w:asciiTheme="majorHAnsi" w:hAnsiTheme="majorHAnsi" w:cstheme="majorHAnsi"/>
          <w:sz w:val="22"/>
          <w:szCs w:val="22"/>
          <w:lang w:val="pl-PL"/>
        </w:rPr>
        <w:t xml:space="preserve"> </w:t>
      </w:r>
      <w:r w:rsidRPr="00472CB2">
        <w:rPr>
          <w:rFonts w:asciiTheme="majorHAnsi" w:hAnsiTheme="majorHAnsi" w:cstheme="majorHAnsi"/>
          <w:sz w:val="22"/>
          <w:szCs w:val="22"/>
          <w:lang w:val="pl-PL"/>
        </w:rPr>
        <w:t xml:space="preserve">finansowym etapu przedmiotu </w:t>
      </w:r>
      <w:r w:rsidR="000843E9" w:rsidRPr="00472CB2">
        <w:rPr>
          <w:rFonts w:asciiTheme="majorHAnsi" w:hAnsiTheme="majorHAnsi" w:cstheme="majorHAnsi"/>
          <w:sz w:val="22"/>
          <w:szCs w:val="22"/>
          <w:lang w:val="pl-PL"/>
        </w:rPr>
        <w:t>umowy</w:t>
      </w:r>
      <w:r w:rsidRPr="00472CB2">
        <w:rPr>
          <w:rFonts w:asciiTheme="majorHAnsi" w:hAnsiTheme="majorHAnsi" w:cstheme="majorHAnsi"/>
          <w:sz w:val="22"/>
          <w:szCs w:val="22"/>
          <w:lang w:val="pl-PL"/>
        </w:rPr>
        <w:t xml:space="preserve"> – w wysokoś</w:t>
      </w:r>
      <w:r w:rsidR="00E33F64" w:rsidRPr="00472CB2">
        <w:rPr>
          <w:rFonts w:asciiTheme="majorHAnsi" w:hAnsiTheme="majorHAnsi" w:cstheme="majorHAnsi"/>
          <w:sz w:val="22"/>
          <w:szCs w:val="22"/>
          <w:lang w:val="pl-PL"/>
        </w:rPr>
        <w:t>ci</w:t>
      </w:r>
      <w:r w:rsidRPr="00472CB2">
        <w:rPr>
          <w:rFonts w:asciiTheme="majorHAnsi" w:hAnsiTheme="majorHAnsi" w:cstheme="majorHAnsi"/>
          <w:sz w:val="22"/>
          <w:szCs w:val="22"/>
          <w:lang w:val="pl-PL"/>
        </w:rPr>
        <w:t xml:space="preserve"> </w:t>
      </w:r>
      <w:r w:rsidR="000661C9" w:rsidRPr="00472CB2">
        <w:rPr>
          <w:rFonts w:asciiTheme="majorHAnsi" w:hAnsiTheme="majorHAnsi" w:cstheme="majorHAnsi"/>
          <w:b/>
          <w:bCs/>
          <w:sz w:val="22"/>
          <w:szCs w:val="22"/>
          <w:lang w:val="pl-PL"/>
        </w:rPr>
        <w:t>0,5</w:t>
      </w:r>
      <w:r w:rsidRPr="00472CB2">
        <w:rPr>
          <w:rFonts w:asciiTheme="majorHAnsi" w:hAnsiTheme="majorHAnsi" w:cstheme="majorHAnsi"/>
          <w:b/>
          <w:bCs/>
          <w:sz w:val="22"/>
          <w:szCs w:val="22"/>
          <w:lang w:val="pl-PL"/>
        </w:rPr>
        <w:t xml:space="preserve">% </w:t>
      </w:r>
      <w:r w:rsidRPr="00472CB2">
        <w:rPr>
          <w:rFonts w:asciiTheme="majorHAnsi" w:hAnsiTheme="majorHAnsi" w:cstheme="majorHAnsi"/>
          <w:sz w:val="22"/>
          <w:szCs w:val="22"/>
          <w:lang w:val="pl-PL"/>
        </w:rPr>
        <w:t xml:space="preserve">wynagrodzenia umownego brutto, o którym mowa w § </w:t>
      </w:r>
      <w:r w:rsidR="000843E9" w:rsidRPr="00472CB2">
        <w:rPr>
          <w:rFonts w:asciiTheme="majorHAnsi" w:hAnsiTheme="majorHAnsi" w:cstheme="majorHAnsi"/>
          <w:sz w:val="22"/>
          <w:szCs w:val="22"/>
          <w:lang w:val="pl-PL"/>
        </w:rPr>
        <w:t>11</w:t>
      </w:r>
      <w:r w:rsidRPr="00472CB2">
        <w:rPr>
          <w:rFonts w:asciiTheme="majorHAnsi" w:hAnsiTheme="majorHAnsi" w:cstheme="majorHAnsi"/>
          <w:sz w:val="22"/>
          <w:szCs w:val="22"/>
          <w:lang w:val="pl-PL"/>
        </w:rPr>
        <w:t xml:space="preserve"> ust. 1 niniejszej </w:t>
      </w:r>
      <w:r w:rsidRPr="00C02B08">
        <w:rPr>
          <w:rFonts w:asciiTheme="majorHAnsi" w:hAnsiTheme="majorHAnsi" w:cstheme="majorHAnsi"/>
          <w:color w:val="auto"/>
          <w:sz w:val="22"/>
          <w:szCs w:val="22"/>
          <w:lang w:val="pl-PL"/>
        </w:rPr>
        <w:t>umowy, za każdy dzień zwłoki</w:t>
      </w:r>
      <w:r w:rsidR="00D41566" w:rsidRPr="00C02B08">
        <w:rPr>
          <w:rFonts w:asciiTheme="majorHAnsi" w:hAnsiTheme="majorHAnsi" w:cstheme="majorHAnsi"/>
          <w:color w:val="auto"/>
          <w:sz w:val="22"/>
          <w:szCs w:val="22"/>
          <w:lang w:val="pl-PL"/>
        </w:rPr>
        <w:t xml:space="preserve"> z zastrzeżeniem poniższego:</w:t>
      </w:r>
    </w:p>
    <w:p w14:paraId="205AD00E" w14:textId="78D9E04D" w:rsidR="00D41566" w:rsidRPr="003C263A" w:rsidRDefault="00D41566" w:rsidP="00D41566">
      <w:pPr>
        <w:pStyle w:val="Standard"/>
        <w:tabs>
          <w:tab w:val="left" w:pos="-29815"/>
          <w:tab w:val="left" w:pos="-23902"/>
        </w:tabs>
        <w:spacing w:line="22" w:lineRule="atLeast"/>
        <w:ind w:left="568"/>
        <w:jc w:val="both"/>
        <w:rPr>
          <w:rFonts w:asciiTheme="majorHAnsi" w:hAnsiTheme="majorHAnsi" w:cstheme="majorHAnsi"/>
          <w:color w:val="FF0000"/>
          <w:sz w:val="22"/>
          <w:szCs w:val="22"/>
          <w:lang w:val="pl-PL"/>
        </w:rPr>
      </w:pPr>
      <w:r w:rsidRPr="00C02B08">
        <w:rPr>
          <w:rFonts w:asciiTheme="majorHAnsi" w:hAnsiTheme="majorHAnsi" w:cstheme="majorHAnsi"/>
          <w:color w:val="auto"/>
          <w:sz w:val="22"/>
          <w:szCs w:val="22"/>
          <w:lang w:val="pl-PL"/>
        </w:rPr>
        <w:t xml:space="preserve">- w przypadku, </w:t>
      </w:r>
      <w:r w:rsidR="00896DFA" w:rsidRPr="00C02B08">
        <w:rPr>
          <w:rFonts w:asciiTheme="majorHAnsi" w:hAnsiTheme="majorHAnsi" w:cstheme="majorHAnsi"/>
          <w:color w:val="auto"/>
          <w:sz w:val="22"/>
          <w:szCs w:val="22"/>
          <w:lang w:val="pl-PL"/>
        </w:rPr>
        <w:t>gdy zwłoka w realizacji jednego etapu powoduje przesunięcie terminu realizacji kolejnych etapów, kara umowna będzie naliczana wyłącznie za pierwszy etap, którego termin został przekroczony, chyba że Wykonawca dopuści się zwłoki również w działaniach nieuzależnionych od wcześniejsz</w:t>
      </w:r>
      <w:r w:rsidR="00186BBD">
        <w:rPr>
          <w:rFonts w:asciiTheme="majorHAnsi" w:hAnsiTheme="majorHAnsi" w:cstheme="majorHAnsi"/>
          <w:color w:val="auto"/>
          <w:sz w:val="22"/>
          <w:szCs w:val="22"/>
          <w:lang w:val="pl-PL"/>
        </w:rPr>
        <w:t>ej</w:t>
      </w:r>
      <w:r w:rsidR="00896DFA" w:rsidRPr="00C02B08">
        <w:rPr>
          <w:rFonts w:asciiTheme="majorHAnsi" w:hAnsiTheme="majorHAnsi" w:cstheme="majorHAnsi"/>
          <w:color w:val="auto"/>
          <w:sz w:val="22"/>
          <w:szCs w:val="22"/>
          <w:lang w:val="pl-PL"/>
        </w:rPr>
        <w:t xml:space="preserve"> </w:t>
      </w:r>
      <w:r w:rsidR="00186BBD">
        <w:rPr>
          <w:rFonts w:asciiTheme="majorHAnsi" w:hAnsiTheme="majorHAnsi" w:cstheme="majorHAnsi"/>
          <w:color w:val="auto"/>
          <w:sz w:val="22"/>
          <w:szCs w:val="22"/>
          <w:lang w:val="pl-PL"/>
        </w:rPr>
        <w:t>zwłoki</w:t>
      </w:r>
      <w:r w:rsidRPr="00C02B08">
        <w:rPr>
          <w:rFonts w:asciiTheme="majorHAnsi" w:hAnsiTheme="majorHAnsi" w:cstheme="majorHAnsi"/>
          <w:color w:val="auto"/>
          <w:sz w:val="22"/>
          <w:szCs w:val="22"/>
          <w:lang w:val="pl-PL"/>
        </w:rPr>
        <w:t>,</w:t>
      </w:r>
    </w:p>
    <w:p w14:paraId="75D82956" w14:textId="37C754AF" w:rsidR="00800E65" w:rsidRPr="00472CB2" w:rsidRDefault="00AC1E15" w:rsidP="009F4DBC">
      <w:pPr>
        <w:pStyle w:val="Standard"/>
        <w:numPr>
          <w:ilvl w:val="1"/>
          <w:numId w:val="65"/>
        </w:numPr>
        <w:tabs>
          <w:tab w:val="left" w:pos="-29815"/>
          <w:tab w:val="left" w:pos="-23902"/>
        </w:tabs>
        <w:spacing w:line="22" w:lineRule="atLeast"/>
        <w:ind w:left="568"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za niezależną od Zamawiającego przerwę w realizacji robót </w:t>
      </w:r>
      <w:r w:rsidRPr="00472CB2">
        <w:rPr>
          <w:rFonts w:asciiTheme="majorHAnsi" w:hAnsiTheme="majorHAnsi" w:cstheme="majorHAnsi"/>
          <w:color w:val="auto"/>
          <w:sz w:val="22"/>
          <w:szCs w:val="22"/>
          <w:lang w:val="pl-PL"/>
        </w:rPr>
        <w:t xml:space="preserve">spowodowaną niewykonaniem obowiązków przez Wykonawcę trwającą powyżej </w:t>
      </w:r>
      <w:r w:rsidR="00FC1701" w:rsidRPr="00472CB2">
        <w:rPr>
          <w:rFonts w:asciiTheme="majorHAnsi" w:hAnsiTheme="majorHAnsi" w:cstheme="majorHAnsi"/>
          <w:color w:val="auto"/>
          <w:sz w:val="22"/>
          <w:szCs w:val="22"/>
          <w:lang w:val="pl-PL"/>
        </w:rPr>
        <w:t>5</w:t>
      </w:r>
      <w:r w:rsidRPr="00472CB2">
        <w:rPr>
          <w:rFonts w:asciiTheme="majorHAnsi" w:hAnsiTheme="majorHAnsi" w:cstheme="majorHAnsi"/>
          <w:color w:val="auto"/>
          <w:sz w:val="22"/>
          <w:szCs w:val="22"/>
          <w:lang w:val="pl-PL"/>
        </w:rPr>
        <w:t xml:space="preserve"> dni roboczych - w wysokości 0,</w:t>
      </w:r>
      <w:r w:rsidR="008B445B" w:rsidRPr="00472CB2">
        <w:rPr>
          <w:rFonts w:asciiTheme="majorHAnsi" w:hAnsiTheme="majorHAnsi" w:cstheme="majorHAnsi"/>
          <w:color w:val="auto"/>
          <w:sz w:val="22"/>
          <w:szCs w:val="22"/>
          <w:lang w:val="pl-PL"/>
        </w:rPr>
        <w:t>2</w:t>
      </w:r>
      <w:r w:rsidRPr="00472CB2">
        <w:rPr>
          <w:rFonts w:asciiTheme="majorHAnsi" w:hAnsiTheme="majorHAnsi" w:cstheme="majorHAnsi"/>
          <w:color w:val="auto"/>
          <w:sz w:val="22"/>
          <w:szCs w:val="22"/>
          <w:lang w:val="pl-PL"/>
        </w:rPr>
        <w:t xml:space="preserve">% wynagrodzenia umownego brutto, o którym mowa w § </w:t>
      </w:r>
      <w:r w:rsidR="000843E9" w:rsidRPr="00472CB2">
        <w:rPr>
          <w:rFonts w:asciiTheme="majorHAnsi" w:hAnsiTheme="majorHAnsi" w:cstheme="majorHAnsi"/>
          <w:color w:val="auto"/>
          <w:sz w:val="22"/>
          <w:szCs w:val="22"/>
          <w:lang w:val="pl-PL"/>
        </w:rPr>
        <w:t>11</w:t>
      </w:r>
      <w:r w:rsidRPr="00472CB2">
        <w:rPr>
          <w:rFonts w:asciiTheme="majorHAnsi" w:hAnsiTheme="majorHAnsi" w:cstheme="majorHAnsi"/>
          <w:color w:val="auto"/>
          <w:sz w:val="22"/>
          <w:szCs w:val="22"/>
          <w:lang w:val="pl-PL"/>
        </w:rPr>
        <w:t xml:space="preserve"> ust. 1 niniejszej </w:t>
      </w:r>
      <w:r w:rsidRPr="00472CB2">
        <w:rPr>
          <w:rFonts w:asciiTheme="majorHAnsi" w:hAnsiTheme="majorHAnsi" w:cstheme="majorHAnsi"/>
          <w:sz w:val="22"/>
          <w:szCs w:val="22"/>
          <w:lang w:val="pl-PL"/>
        </w:rPr>
        <w:t>umowy za każdy rozpoczęty dzień roboczy przerwy w wykonywaniu robót budowlanych,</w:t>
      </w:r>
    </w:p>
    <w:p w14:paraId="00B6C334" w14:textId="7E6EDFDC" w:rsidR="00800E65" w:rsidRPr="00472CB2" w:rsidRDefault="00AC1E15" w:rsidP="009F4DBC">
      <w:pPr>
        <w:pStyle w:val="Standard"/>
        <w:numPr>
          <w:ilvl w:val="1"/>
          <w:numId w:val="65"/>
        </w:numPr>
        <w:tabs>
          <w:tab w:val="left" w:pos="-29815"/>
          <w:tab w:val="left" w:pos="-23902"/>
        </w:tabs>
        <w:spacing w:line="22" w:lineRule="atLeast"/>
        <w:ind w:left="568"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za naruszenie zobowiązania do ubezpieczenia Wykonawcy i opłacenia składek, a także do okazania Zamawiającemu dokumentów potwierdzających zawarcie umowy ubezpieczenia i opłacenia składek -w wysokości 5% wynagrodzenia umownego brutto, o którym mowa w § </w:t>
      </w:r>
      <w:r w:rsidR="000843E9" w:rsidRPr="00472CB2">
        <w:rPr>
          <w:rFonts w:asciiTheme="majorHAnsi" w:hAnsiTheme="majorHAnsi" w:cstheme="majorHAnsi"/>
          <w:sz w:val="22"/>
          <w:szCs w:val="22"/>
          <w:lang w:val="pl-PL"/>
        </w:rPr>
        <w:t>11</w:t>
      </w:r>
      <w:r w:rsidRPr="00472CB2">
        <w:rPr>
          <w:rFonts w:asciiTheme="majorHAnsi" w:hAnsiTheme="majorHAnsi" w:cstheme="majorHAnsi"/>
          <w:sz w:val="22"/>
          <w:szCs w:val="22"/>
          <w:lang w:val="pl-PL"/>
        </w:rPr>
        <w:t xml:space="preserve"> ust. 1 niniejszej umowy,</w:t>
      </w:r>
    </w:p>
    <w:p w14:paraId="7E6B5836" w14:textId="21771EF8" w:rsidR="00800E65" w:rsidRPr="00472CB2" w:rsidRDefault="00AC1E15" w:rsidP="009F4DBC">
      <w:pPr>
        <w:pStyle w:val="Standard"/>
        <w:numPr>
          <w:ilvl w:val="1"/>
          <w:numId w:val="65"/>
        </w:numPr>
        <w:tabs>
          <w:tab w:val="left" w:pos="-29815"/>
          <w:tab w:val="left" w:pos="-23902"/>
        </w:tabs>
        <w:spacing w:line="22" w:lineRule="atLeast"/>
        <w:ind w:left="568"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za nieprzedłożenie do zaakceptowania projektu umowy o </w:t>
      </w:r>
      <w:r w:rsidR="00A16C65" w:rsidRPr="00472CB2">
        <w:rPr>
          <w:rFonts w:asciiTheme="majorHAnsi" w:hAnsiTheme="majorHAnsi" w:cstheme="majorHAnsi"/>
          <w:sz w:val="22"/>
          <w:szCs w:val="22"/>
          <w:lang w:val="pl-PL"/>
        </w:rPr>
        <w:t>p</w:t>
      </w:r>
      <w:r w:rsidRPr="00472CB2">
        <w:rPr>
          <w:rFonts w:asciiTheme="majorHAnsi" w:hAnsiTheme="majorHAnsi" w:cstheme="majorHAnsi"/>
          <w:sz w:val="22"/>
          <w:szCs w:val="22"/>
          <w:lang w:val="pl-PL"/>
        </w:rPr>
        <w:t xml:space="preserve">odwykonawstwo, której przedmiotem są roboty budowlane lub projektu jej zmiany - w wysokości </w:t>
      </w:r>
      <w:r w:rsidR="00E33F64" w:rsidRPr="00472CB2">
        <w:rPr>
          <w:rFonts w:asciiTheme="majorHAnsi" w:hAnsiTheme="majorHAnsi" w:cstheme="majorHAnsi"/>
          <w:sz w:val="22"/>
          <w:szCs w:val="22"/>
          <w:lang w:val="pl-PL"/>
        </w:rPr>
        <w:t>2</w:t>
      </w:r>
      <w:r w:rsidRPr="00472CB2">
        <w:rPr>
          <w:rFonts w:asciiTheme="majorHAnsi" w:hAnsiTheme="majorHAnsi" w:cstheme="majorHAnsi"/>
          <w:sz w:val="22"/>
          <w:szCs w:val="22"/>
          <w:lang w:val="pl-PL"/>
        </w:rPr>
        <w:t xml:space="preserve"> % wartości zawieranej umowy </w:t>
      </w:r>
      <w:r w:rsidR="005E2403"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o podwykonawstwo za każdy nieprzedłożony do zaakceptowania projekt umowy lub jej zmiany;</w:t>
      </w:r>
    </w:p>
    <w:p w14:paraId="772403E7" w14:textId="7EBFF26E" w:rsidR="00800E65" w:rsidRPr="00472CB2" w:rsidRDefault="00AC1E15" w:rsidP="009F4DBC">
      <w:pPr>
        <w:pStyle w:val="Standard"/>
        <w:numPr>
          <w:ilvl w:val="1"/>
          <w:numId w:val="65"/>
        </w:numPr>
        <w:tabs>
          <w:tab w:val="left" w:pos="-29815"/>
          <w:tab w:val="left" w:pos="-23902"/>
        </w:tabs>
        <w:spacing w:line="22" w:lineRule="atLeast"/>
        <w:ind w:left="568"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za nieprzedłożenie poświadczonej za zgodność z oryginałem kopii umowy o </w:t>
      </w:r>
      <w:r w:rsidR="00A16C65" w:rsidRPr="00472CB2">
        <w:rPr>
          <w:rFonts w:asciiTheme="majorHAnsi" w:hAnsiTheme="majorHAnsi" w:cstheme="majorHAnsi"/>
          <w:sz w:val="22"/>
          <w:szCs w:val="22"/>
          <w:lang w:val="pl-PL"/>
        </w:rPr>
        <w:t>p</w:t>
      </w:r>
      <w:r w:rsidRPr="00472CB2">
        <w:rPr>
          <w:rFonts w:asciiTheme="majorHAnsi" w:hAnsiTheme="majorHAnsi" w:cstheme="majorHAnsi"/>
          <w:sz w:val="22"/>
          <w:szCs w:val="22"/>
          <w:lang w:val="pl-PL"/>
        </w:rPr>
        <w:t xml:space="preserve">odwykonawstwo lub jej </w:t>
      </w:r>
      <w:r w:rsidRPr="00472CB2">
        <w:rPr>
          <w:rFonts w:asciiTheme="majorHAnsi" w:hAnsiTheme="majorHAnsi" w:cstheme="majorHAnsi"/>
          <w:sz w:val="22"/>
          <w:szCs w:val="22"/>
          <w:lang w:val="pl-PL"/>
        </w:rPr>
        <w:lastRenderedPageBreak/>
        <w:t xml:space="preserve">zmiany - w wysokości </w:t>
      </w:r>
      <w:r w:rsidR="00E33F64" w:rsidRPr="00472CB2">
        <w:rPr>
          <w:rFonts w:asciiTheme="majorHAnsi" w:hAnsiTheme="majorHAnsi" w:cstheme="majorHAnsi"/>
          <w:sz w:val="22"/>
          <w:szCs w:val="22"/>
          <w:lang w:val="pl-PL"/>
        </w:rPr>
        <w:t>2</w:t>
      </w:r>
      <w:r w:rsidRPr="00472CB2">
        <w:rPr>
          <w:rFonts w:asciiTheme="majorHAnsi" w:hAnsiTheme="majorHAnsi" w:cstheme="majorHAnsi"/>
          <w:sz w:val="22"/>
          <w:szCs w:val="22"/>
          <w:lang w:val="pl-PL"/>
        </w:rPr>
        <w:t xml:space="preserve"> % wartości zawartej umowy o podwykonawstwo za każdą nieprzedłożoną kopię umowy lub jej zmiany;</w:t>
      </w:r>
    </w:p>
    <w:p w14:paraId="3BB6BD10" w14:textId="783A7012" w:rsidR="00800E65" w:rsidRPr="00472CB2" w:rsidRDefault="00AC1E15" w:rsidP="009F4DBC">
      <w:pPr>
        <w:pStyle w:val="Standard"/>
        <w:numPr>
          <w:ilvl w:val="1"/>
          <w:numId w:val="65"/>
        </w:numPr>
        <w:tabs>
          <w:tab w:val="left" w:pos="-29815"/>
          <w:tab w:val="left" w:pos="-23902"/>
        </w:tabs>
        <w:spacing w:line="22" w:lineRule="atLeast"/>
        <w:ind w:left="568"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za nieterminową zapłatę wynagrodzenia należnego Podwykonawcom lub dalszym Podwykonawcom - w wysokości ustawowych odsetek za nieterminową zapłatę do której uprawniony byłby Podwykonawca lub dalszy Podwykonawca;</w:t>
      </w:r>
    </w:p>
    <w:p w14:paraId="6C7FEA4C" w14:textId="5AAB49C8" w:rsidR="00800E65" w:rsidRPr="00472CB2" w:rsidRDefault="00AC1E15" w:rsidP="009F4DBC">
      <w:pPr>
        <w:pStyle w:val="Standard"/>
        <w:numPr>
          <w:ilvl w:val="1"/>
          <w:numId w:val="65"/>
        </w:numPr>
        <w:tabs>
          <w:tab w:val="left" w:pos="-29815"/>
          <w:tab w:val="left" w:pos="-23902"/>
        </w:tabs>
        <w:spacing w:line="22" w:lineRule="atLeast"/>
        <w:ind w:left="567" w:hanging="283"/>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za brak zapłaty należnego wynagrodzenia Podwykonawcom lub dalszym Podwykonawcom - </w:t>
      </w:r>
      <w:r w:rsidR="005E2403"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 xml:space="preserve">w wysokości </w:t>
      </w:r>
      <w:r w:rsidR="00FC1701" w:rsidRPr="00472CB2">
        <w:rPr>
          <w:rFonts w:asciiTheme="majorHAnsi" w:hAnsiTheme="majorHAnsi" w:cstheme="majorHAnsi"/>
          <w:sz w:val="22"/>
          <w:szCs w:val="22"/>
          <w:lang w:val="pl-PL"/>
        </w:rPr>
        <w:t>10</w:t>
      </w:r>
      <w:r w:rsidRPr="00472CB2">
        <w:rPr>
          <w:rFonts w:asciiTheme="majorHAnsi" w:hAnsiTheme="majorHAnsi" w:cstheme="majorHAnsi"/>
          <w:sz w:val="22"/>
          <w:szCs w:val="22"/>
          <w:lang w:val="pl-PL"/>
        </w:rPr>
        <w:t>% należnego im wynagrodzenia za każde dokonanie przez Zamawiającego bezpośredniej płatności na rzecz Podwykonawców lub dalszych Podwykonawców;</w:t>
      </w:r>
    </w:p>
    <w:p w14:paraId="46AB9C97" w14:textId="30532C8F" w:rsidR="00800E65" w:rsidRPr="00472CB2" w:rsidRDefault="00AC1E15" w:rsidP="009F4DBC">
      <w:pPr>
        <w:pStyle w:val="Standard"/>
        <w:numPr>
          <w:ilvl w:val="1"/>
          <w:numId w:val="65"/>
        </w:numPr>
        <w:tabs>
          <w:tab w:val="left" w:pos="-29815"/>
          <w:tab w:val="left" w:pos="-23902"/>
        </w:tabs>
        <w:spacing w:line="22" w:lineRule="atLeast"/>
        <w:ind w:left="567" w:hanging="283"/>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za każdy przypadek dopuszczenia do wykonywania przedmiotu umowy innego podmiotu niż Wykonawca lub zaakceptowany przez Zamawiającego Podwykonawca lub dalszy Podwykonawca - w wysokości 2% wynagrodzenia umownego brutto, o którym mowa w § </w:t>
      </w:r>
      <w:r w:rsidR="000843E9" w:rsidRPr="00472CB2">
        <w:rPr>
          <w:rFonts w:asciiTheme="majorHAnsi" w:hAnsiTheme="majorHAnsi" w:cstheme="majorHAnsi"/>
          <w:sz w:val="22"/>
          <w:szCs w:val="22"/>
          <w:lang w:val="pl-PL"/>
        </w:rPr>
        <w:t>11</w:t>
      </w:r>
      <w:r w:rsidRPr="00472CB2">
        <w:rPr>
          <w:rFonts w:asciiTheme="majorHAnsi" w:hAnsiTheme="majorHAnsi" w:cstheme="majorHAnsi"/>
          <w:sz w:val="22"/>
          <w:szCs w:val="22"/>
          <w:lang w:val="pl-PL"/>
        </w:rPr>
        <w:t xml:space="preserve"> ust. 1 niniejszej umowy;</w:t>
      </w:r>
    </w:p>
    <w:p w14:paraId="40A32353" w14:textId="51CC806C" w:rsidR="00800E65" w:rsidRPr="00472CB2" w:rsidRDefault="00AC1E15" w:rsidP="009F4DBC">
      <w:pPr>
        <w:pStyle w:val="Standard"/>
        <w:numPr>
          <w:ilvl w:val="1"/>
          <w:numId w:val="65"/>
        </w:numPr>
        <w:tabs>
          <w:tab w:val="left" w:pos="-29815"/>
          <w:tab w:val="left" w:pos="-23902"/>
        </w:tabs>
        <w:spacing w:line="22" w:lineRule="atLeast"/>
        <w:ind w:left="567" w:hanging="283"/>
        <w:jc w:val="both"/>
        <w:rPr>
          <w:rFonts w:asciiTheme="majorHAnsi" w:hAnsiTheme="majorHAnsi" w:cstheme="majorHAnsi"/>
          <w:sz w:val="22"/>
          <w:szCs w:val="22"/>
          <w:lang w:val="pl-PL"/>
        </w:rPr>
      </w:pPr>
      <w:r w:rsidRPr="00472CB2">
        <w:rPr>
          <w:rFonts w:asciiTheme="majorHAnsi" w:hAnsiTheme="majorHAnsi" w:cstheme="majorHAnsi"/>
          <w:bCs/>
          <w:sz w:val="22"/>
          <w:szCs w:val="22"/>
          <w:lang w:val="pl-PL"/>
        </w:rPr>
        <w:t>za wykonywanie przedmiotu umowy przez osoby niezatrudnione na podstawie umowy o pracę – w wysokości 1 000,00 PLN za każdy taki przypadek;</w:t>
      </w:r>
    </w:p>
    <w:p w14:paraId="4D8F0928" w14:textId="60E8008C" w:rsidR="00800E65" w:rsidRPr="00472CB2" w:rsidRDefault="00AC1E15" w:rsidP="009F4DBC">
      <w:pPr>
        <w:pStyle w:val="Standard"/>
        <w:numPr>
          <w:ilvl w:val="1"/>
          <w:numId w:val="65"/>
        </w:numPr>
        <w:tabs>
          <w:tab w:val="left" w:pos="-29815"/>
          <w:tab w:val="left" w:pos="-23902"/>
        </w:tabs>
        <w:spacing w:line="22" w:lineRule="atLeast"/>
        <w:ind w:left="567" w:hanging="283"/>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za zwłokę w usunięciu wad stwierdzonych przy odbiorze końcowym lub ujawnionych w okresie gwarancji i rękojmi albo stwierdzonych w trakcie odbioru ostatecznego – w wysokości </w:t>
      </w:r>
      <w:r w:rsidRPr="00472CB2">
        <w:rPr>
          <w:rFonts w:asciiTheme="majorHAnsi" w:hAnsiTheme="majorHAnsi" w:cstheme="majorHAnsi"/>
          <w:b/>
          <w:bCs/>
          <w:sz w:val="22"/>
          <w:szCs w:val="22"/>
          <w:lang w:val="pl-PL"/>
        </w:rPr>
        <w:t>0,</w:t>
      </w:r>
      <w:r w:rsidR="00443C22" w:rsidRPr="00472CB2">
        <w:rPr>
          <w:rFonts w:asciiTheme="majorHAnsi" w:hAnsiTheme="majorHAnsi" w:cstheme="majorHAnsi"/>
          <w:b/>
          <w:bCs/>
          <w:sz w:val="22"/>
          <w:szCs w:val="22"/>
          <w:lang w:val="pl-PL"/>
        </w:rPr>
        <w:t>2</w:t>
      </w:r>
      <w:r w:rsidRPr="00472CB2">
        <w:rPr>
          <w:rFonts w:asciiTheme="majorHAnsi" w:hAnsiTheme="majorHAnsi" w:cstheme="majorHAnsi"/>
          <w:b/>
          <w:bCs/>
          <w:sz w:val="22"/>
          <w:szCs w:val="22"/>
          <w:lang w:val="pl-PL"/>
        </w:rPr>
        <w:t>%</w:t>
      </w:r>
      <w:r w:rsidRPr="00472CB2">
        <w:rPr>
          <w:rFonts w:asciiTheme="majorHAnsi" w:hAnsiTheme="majorHAnsi" w:cstheme="majorHAnsi"/>
          <w:b/>
          <w:sz w:val="22"/>
          <w:szCs w:val="22"/>
          <w:lang w:val="pl-PL"/>
        </w:rPr>
        <w:t xml:space="preserve"> </w:t>
      </w:r>
      <w:r w:rsidRPr="00472CB2">
        <w:rPr>
          <w:rFonts w:asciiTheme="majorHAnsi" w:hAnsiTheme="majorHAnsi" w:cstheme="majorHAnsi"/>
          <w:sz w:val="22"/>
          <w:szCs w:val="22"/>
          <w:lang w:val="pl-PL"/>
        </w:rPr>
        <w:t xml:space="preserve">wynagrodzenia umownego brutto, o którym mowa w § </w:t>
      </w:r>
      <w:r w:rsidR="00650C38" w:rsidRPr="00472CB2">
        <w:rPr>
          <w:rFonts w:asciiTheme="majorHAnsi" w:hAnsiTheme="majorHAnsi" w:cstheme="majorHAnsi"/>
          <w:sz w:val="22"/>
          <w:szCs w:val="22"/>
          <w:lang w:val="pl-PL"/>
        </w:rPr>
        <w:t>11</w:t>
      </w:r>
      <w:r w:rsidRPr="00472CB2">
        <w:rPr>
          <w:rFonts w:asciiTheme="majorHAnsi" w:hAnsiTheme="majorHAnsi" w:cstheme="majorHAnsi"/>
          <w:sz w:val="22"/>
          <w:szCs w:val="22"/>
          <w:lang w:val="pl-PL"/>
        </w:rPr>
        <w:t xml:space="preserve"> ust. 1 niniejszej umowy, za każdy dzień zwłoki, liczonego od dnia wyznaczonego na usunięcie wad;</w:t>
      </w:r>
    </w:p>
    <w:p w14:paraId="035F33DA" w14:textId="79C365E3" w:rsidR="00800E65" w:rsidRPr="00472CB2" w:rsidRDefault="00AC1E15" w:rsidP="009F4DBC">
      <w:pPr>
        <w:pStyle w:val="Standard"/>
        <w:numPr>
          <w:ilvl w:val="1"/>
          <w:numId w:val="65"/>
        </w:numPr>
        <w:tabs>
          <w:tab w:val="left" w:pos="-29815"/>
          <w:tab w:val="left" w:pos="-23902"/>
        </w:tabs>
        <w:spacing w:line="22" w:lineRule="atLeast"/>
        <w:ind w:left="567" w:hanging="283"/>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za brak zapłaty lub za nieterminową zapłatę wynagrodzenia należnego Podwykonawcom lub dalszym Podwykonawcom z tytułu zmiany wysokości wynagrodzenia w okolicznościach, o których mowa w art. 439 ust 5 ustawy Prawo zamówień publicznych - w wysokości </w:t>
      </w:r>
      <w:r w:rsidRPr="00472CB2">
        <w:rPr>
          <w:rFonts w:asciiTheme="majorHAnsi" w:hAnsiTheme="majorHAnsi" w:cstheme="majorHAnsi"/>
          <w:b/>
          <w:bCs/>
          <w:sz w:val="22"/>
          <w:szCs w:val="22"/>
          <w:lang w:val="pl-PL"/>
        </w:rPr>
        <w:t>0,1%</w:t>
      </w:r>
      <w:r w:rsidRPr="00472CB2">
        <w:rPr>
          <w:rFonts w:asciiTheme="majorHAnsi" w:hAnsiTheme="majorHAnsi" w:cstheme="majorHAnsi"/>
          <w:b/>
          <w:sz w:val="22"/>
          <w:szCs w:val="22"/>
          <w:lang w:val="pl-PL"/>
        </w:rPr>
        <w:t xml:space="preserve"> </w:t>
      </w:r>
      <w:r w:rsidRPr="00472CB2">
        <w:rPr>
          <w:rFonts w:asciiTheme="majorHAnsi" w:hAnsiTheme="majorHAnsi" w:cstheme="majorHAnsi"/>
          <w:sz w:val="22"/>
          <w:szCs w:val="22"/>
          <w:lang w:val="pl-PL"/>
        </w:rPr>
        <w:t xml:space="preserve">wynagrodzenia umownego brutto, o którym mowa w § </w:t>
      </w:r>
      <w:r w:rsidR="00650C38" w:rsidRPr="00472CB2">
        <w:rPr>
          <w:rFonts w:asciiTheme="majorHAnsi" w:hAnsiTheme="majorHAnsi" w:cstheme="majorHAnsi"/>
          <w:sz w:val="22"/>
          <w:szCs w:val="22"/>
          <w:lang w:val="pl-PL"/>
        </w:rPr>
        <w:t>11</w:t>
      </w:r>
      <w:r w:rsidRPr="00472CB2">
        <w:rPr>
          <w:rFonts w:asciiTheme="majorHAnsi" w:hAnsiTheme="majorHAnsi" w:cstheme="majorHAnsi"/>
          <w:sz w:val="22"/>
          <w:szCs w:val="22"/>
          <w:lang w:val="pl-PL"/>
        </w:rPr>
        <w:t xml:space="preserve"> ust. 1 niniejszej umowy, za każdy dzień </w:t>
      </w:r>
      <w:r w:rsidR="00650C38" w:rsidRPr="00472CB2">
        <w:rPr>
          <w:rFonts w:asciiTheme="majorHAnsi" w:hAnsiTheme="majorHAnsi" w:cstheme="majorHAnsi"/>
          <w:sz w:val="22"/>
          <w:szCs w:val="22"/>
          <w:lang w:val="pl-PL"/>
        </w:rPr>
        <w:t>zwłoki</w:t>
      </w:r>
      <w:r w:rsidRPr="00472CB2">
        <w:rPr>
          <w:rFonts w:asciiTheme="majorHAnsi" w:hAnsiTheme="majorHAnsi" w:cstheme="majorHAnsi"/>
          <w:sz w:val="22"/>
          <w:szCs w:val="22"/>
          <w:lang w:val="pl-PL"/>
        </w:rPr>
        <w:t>;</w:t>
      </w:r>
    </w:p>
    <w:p w14:paraId="7654F062" w14:textId="77348BD5" w:rsidR="00800E65" w:rsidRPr="00472CB2" w:rsidRDefault="00AC1E15" w:rsidP="009F4DBC">
      <w:pPr>
        <w:pStyle w:val="Standard"/>
        <w:numPr>
          <w:ilvl w:val="1"/>
          <w:numId w:val="65"/>
        </w:numPr>
        <w:tabs>
          <w:tab w:val="left" w:pos="-29815"/>
          <w:tab w:val="left" w:pos="-23902"/>
        </w:tabs>
        <w:spacing w:line="22" w:lineRule="atLeast"/>
        <w:ind w:left="567" w:hanging="283"/>
        <w:jc w:val="both"/>
        <w:rPr>
          <w:rFonts w:asciiTheme="majorHAnsi" w:hAnsiTheme="majorHAnsi" w:cstheme="majorHAnsi"/>
          <w:color w:val="auto"/>
          <w:sz w:val="22"/>
          <w:szCs w:val="22"/>
          <w:lang w:val="pl-PL"/>
        </w:rPr>
      </w:pPr>
      <w:r w:rsidRPr="00472CB2">
        <w:rPr>
          <w:rFonts w:asciiTheme="majorHAnsi" w:hAnsiTheme="majorHAnsi" w:cstheme="majorHAnsi"/>
          <w:sz w:val="22"/>
          <w:szCs w:val="22"/>
          <w:lang w:val="pl-PL"/>
        </w:rPr>
        <w:t xml:space="preserve">w przypadku braku zmiany umowy o podwykonawstwo w zakresie terminu zapłaty (powyżej 30 </w:t>
      </w:r>
      <w:r w:rsidRPr="00472CB2">
        <w:rPr>
          <w:rFonts w:asciiTheme="majorHAnsi" w:hAnsiTheme="majorHAnsi" w:cstheme="majorHAnsi"/>
          <w:color w:val="auto"/>
          <w:sz w:val="22"/>
          <w:szCs w:val="22"/>
          <w:lang w:val="pl-PL"/>
        </w:rPr>
        <w:t xml:space="preserve">dni) </w:t>
      </w:r>
      <w:bookmarkStart w:id="23" w:name="_Hlk125096350"/>
      <w:r w:rsidRPr="00472CB2">
        <w:rPr>
          <w:rFonts w:asciiTheme="majorHAnsi" w:hAnsiTheme="majorHAnsi" w:cstheme="majorHAnsi"/>
          <w:color w:val="auto"/>
          <w:sz w:val="22"/>
          <w:szCs w:val="22"/>
          <w:lang w:val="pl-PL"/>
        </w:rPr>
        <w:t>w wysokości 1 000,00 zł za każdy przypadek</w:t>
      </w:r>
      <w:bookmarkEnd w:id="23"/>
      <w:r w:rsidR="001C7A31" w:rsidRPr="00472CB2">
        <w:rPr>
          <w:rFonts w:asciiTheme="majorHAnsi" w:hAnsiTheme="majorHAnsi" w:cstheme="majorHAnsi"/>
          <w:color w:val="auto"/>
          <w:sz w:val="22"/>
          <w:szCs w:val="22"/>
          <w:lang w:val="pl-PL"/>
        </w:rPr>
        <w:t>;</w:t>
      </w:r>
    </w:p>
    <w:p w14:paraId="35E561E4" w14:textId="6DA3C73C" w:rsidR="00901E9F" w:rsidRPr="001F42EC" w:rsidRDefault="00901E9F" w:rsidP="009F4DBC">
      <w:pPr>
        <w:pStyle w:val="Standard"/>
        <w:numPr>
          <w:ilvl w:val="1"/>
          <w:numId w:val="65"/>
        </w:numPr>
        <w:tabs>
          <w:tab w:val="left" w:pos="-29815"/>
          <w:tab w:val="left" w:pos="-23902"/>
        </w:tabs>
        <w:spacing w:line="22" w:lineRule="atLeast"/>
        <w:ind w:left="567" w:hanging="283"/>
        <w:jc w:val="both"/>
        <w:rPr>
          <w:rFonts w:asciiTheme="majorHAnsi" w:hAnsiTheme="majorHAnsi" w:cstheme="majorHAnsi"/>
          <w:color w:val="auto"/>
          <w:sz w:val="22"/>
          <w:szCs w:val="22"/>
          <w:lang w:val="pl-PL"/>
        </w:rPr>
      </w:pPr>
      <w:bookmarkStart w:id="24" w:name="_Hlk125096726"/>
      <w:r w:rsidRPr="00472CB2">
        <w:rPr>
          <w:rFonts w:asciiTheme="majorHAnsi" w:hAnsiTheme="majorHAnsi" w:cstheme="majorHAnsi"/>
          <w:color w:val="auto"/>
          <w:sz w:val="22"/>
          <w:szCs w:val="22"/>
          <w:lang w:val="pl-PL"/>
        </w:rPr>
        <w:t xml:space="preserve">za nie złożenie mapy geodezyjnej inwentaryzacji powykonawczej opatrzonej klauzulą urzędową przez organ Służby Geodezyjnej i Kartograficznej albo oświadczenia o uzyskaniu pozytywnego wyniku </w:t>
      </w:r>
      <w:r w:rsidRPr="001F42EC">
        <w:rPr>
          <w:rFonts w:asciiTheme="majorHAnsi" w:hAnsiTheme="majorHAnsi" w:cstheme="majorHAnsi"/>
          <w:color w:val="auto"/>
          <w:sz w:val="22"/>
          <w:szCs w:val="22"/>
          <w:lang w:val="pl-PL"/>
        </w:rPr>
        <w:t>weryfikacji potwierdzającego przyjęcie do państwowego zasobu geodezyjnego i kartograficznego</w:t>
      </w:r>
      <w:r w:rsidR="002E10DC" w:rsidRPr="001F42EC">
        <w:rPr>
          <w:rFonts w:asciiTheme="majorHAnsi" w:hAnsiTheme="majorHAnsi" w:cstheme="majorHAnsi"/>
          <w:color w:val="auto"/>
          <w:sz w:val="22"/>
          <w:szCs w:val="22"/>
          <w:lang w:val="pl-PL"/>
        </w:rPr>
        <w:t xml:space="preserve"> w wysokości 5 000,00 zł</w:t>
      </w:r>
      <w:r w:rsidRPr="001F42EC">
        <w:rPr>
          <w:rFonts w:asciiTheme="majorHAnsi" w:hAnsiTheme="majorHAnsi" w:cstheme="majorHAnsi"/>
          <w:color w:val="auto"/>
          <w:sz w:val="22"/>
          <w:szCs w:val="22"/>
          <w:lang w:val="pl-PL"/>
        </w:rPr>
        <w:t>.</w:t>
      </w:r>
    </w:p>
    <w:bookmarkEnd w:id="24"/>
    <w:p w14:paraId="4994EC89" w14:textId="1AA5F950" w:rsidR="00E33F64" w:rsidRPr="001F42EC" w:rsidRDefault="003C263A" w:rsidP="00B715A9">
      <w:pPr>
        <w:pStyle w:val="WW-Tekstpodstawowywcity2"/>
        <w:numPr>
          <w:ilvl w:val="1"/>
          <w:numId w:val="4"/>
        </w:numPr>
        <w:tabs>
          <w:tab w:val="left" w:pos="284"/>
          <w:tab w:val="left" w:pos="17892"/>
        </w:tabs>
        <w:spacing w:line="22" w:lineRule="atLeast"/>
        <w:ind w:left="284" w:hanging="284"/>
        <w:rPr>
          <w:rFonts w:asciiTheme="majorHAnsi" w:hAnsiTheme="majorHAnsi" w:cstheme="majorHAnsi"/>
          <w:color w:val="auto"/>
          <w:sz w:val="22"/>
          <w:szCs w:val="22"/>
          <w:lang w:val="pl-PL"/>
        </w:rPr>
      </w:pPr>
      <w:r w:rsidRPr="001F42EC">
        <w:rPr>
          <w:rFonts w:asciiTheme="majorHAnsi" w:hAnsiTheme="majorHAnsi" w:cstheme="majorHAnsi"/>
          <w:color w:val="auto"/>
          <w:sz w:val="22"/>
          <w:szCs w:val="22"/>
          <w:lang w:val="pl-PL"/>
        </w:rPr>
        <w:t xml:space="preserve">Jeżeli z przyczyn leżących po stronie Wykonawcy, w szczególności w wyniku jego działania, zaniechania lub zwłoki w realizacji przedmiotu umowy, nastąpi utrata w całości lub w części dofinansowania   przysługującego Zamawiającemu na realizację zadania objętego niniejszą umową, Wykonawca zapłaci Zamawiającemu karę umowną w wysokości równowartości utraconego dofinansowania, zgodnie z zapisami </w:t>
      </w:r>
      <w:r w:rsidR="00C41DA8" w:rsidRPr="001F42EC">
        <w:rPr>
          <w:rFonts w:asciiTheme="majorHAnsi" w:hAnsiTheme="majorHAnsi" w:cstheme="majorHAnsi"/>
          <w:color w:val="auto"/>
          <w:sz w:val="22"/>
          <w:szCs w:val="22"/>
          <w:lang w:val="pl-PL"/>
        </w:rPr>
        <w:t xml:space="preserve">opisanymi </w:t>
      </w:r>
      <w:r w:rsidRPr="001F42EC">
        <w:rPr>
          <w:rFonts w:asciiTheme="majorHAnsi" w:hAnsiTheme="majorHAnsi" w:cstheme="majorHAnsi"/>
          <w:color w:val="auto"/>
          <w:sz w:val="22"/>
          <w:szCs w:val="22"/>
          <w:lang w:val="pl-PL"/>
        </w:rPr>
        <w:t>w § 4 niniejszej umowy</w:t>
      </w:r>
      <w:r w:rsidR="00E33F64" w:rsidRPr="001F42EC">
        <w:rPr>
          <w:rFonts w:asciiTheme="majorHAnsi" w:hAnsiTheme="majorHAnsi" w:cstheme="majorHAnsi"/>
          <w:color w:val="auto"/>
          <w:sz w:val="22"/>
          <w:szCs w:val="22"/>
          <w:lang w:val="pl-PL"/>
        </w:rPr>
        <w:t>.</w:t>
      </w:r>
    </w:p>
    <w:p w14:paraId="3396D6AA" w14:textId="1B9641C5" w:rsidR="00800E65" w:rsidRPr="001F42EC" w:rsidRDefault="00AC1E15" w:rsidP="00B715A9">
      <w:pPr>
        <w:pStyle w:val="WW-Tekstpodstawowywcity2"/>
        <w:numPr>
          <w:ilvl w:val="1"/>
          <w:numId w:val="4"/>
        </w:numPr>
        <w:tabs>
          <w:tab w:val="left" w:pos="284"/>
          <w:tab w:val="left" w:pos="17892"/>
        </w:tabs>
        <w:spacing w:line="22" w:lineRule="atLeast"/>
        <w:ind w:left="284" w:hanging="284"/>
        <w:rPr>
          <w:rFonts w:asciiTheme="majorHAnsi" w:hAnsiTheme="majorHAnsi" w:cstheme="majorHAnsi"/>
          <w:color w:val="auto"/>
          <w:sz w:val="22"/>
          <w:szCs w:val="22"/>
          <w:lang w:val="pl-PL"/>
        </w:rPr>
      </w:pPr>
      <w:r w:rsidRPr="001F42EC">
        <w:rPr>
          <w:rFonts w:asciiTheme="majorHAnsi" w:hAnsiTheme="majorHAnsi" w:cstheme="majorHAnsi"/>
          <w:color w:val="auto"/>
          <w:sz w:val="22"/>
          <w:szCs w:val="22"/>
          <w:lang w:val="pl-PL"/>
        </w:rPr>
        <w:t xml:space="preserve">Kary umowne w przypadku zwłoki będą liczone w następujący sposób:  wynagrodzenie </w:t>
      </w:r>
      <w:r w:rsidR="00A16C65" w:rsidRPr="001F42EC">
        <w:rPr>
          <w:rFonts w:asciiTheme="majorHAnsi" w:hAnsiTheme="majorHAnsi" w:cstheme="majorHAnsi"/>
          <w:color w:val="auto"/>
          <w:sz w:val="22"/>
          <w:szCs w:val="22"/>
          <w:lang w:val="pl-PL"/>
        </w:rPr>
        <w:t>W</w:t>
      </w:r>
      <w:r w:rsidRPr="001F42EC">
        <w:rPr>
          <w:rFonts w:asciiTheme="majorHAnsi" w:hAnsiTheme="majorHAnsi" w:cstheme="majorHAnsi"/>
          <w:color w:val="auto"/>
          <w:sz w:val="22"/>
          <w:szCs w:val="22"/>
          <w:lang w:val="pl-PL"/>
        </w:rPr>
        <w:t>ykonawcy brutto x wysokość kary w % x ilość dni zwłoki = wysokość kary zaokrąglona do 2-ch miejsc po przecinku.</w:t>
      </w:r>
    </w:p>
    <w:p w14:paraId="3CB6035C" w14:textId="792D56D8" w:rsidR="00800E65" w:rsidRPr="00472CB2" w:rsidRDefault="00AC1E15" w:rsidP="00B715A9">
      <w:pPr>
        <w:pStyle w:val="WW-Tekstpodstawowywcity2"/>
        <w:numPr>
          <w:ilvl w:val="1"/>
          <w:numId w:val="4"/>
        </w:numPr>
        <w:tabs>
          <w:tab w:val="left" w:pos="284"/>
          <w:tab w:val="left" w:pos="17892"/>
        </w:tabs>
        <w:spacing w:line="22" w:lineRule="atLeast"/>
        <w:ind w:left="284" w:hanging="284"/>
        <w:rPr>
          <w:rFonts w:asciiTheme="majorHAnsi" w:hAnsiTheme="majorHAnsi" w:cstheme="majorHAnsi"/>
          <w:sz w:val="22"/>
          <w:szCs w:val="22"/>
          <w:lang w:val="pl-PL"/>
        </w:rPr>
      </w:pPr>
      <w:r w:rsidRPr="00472CB2">
        <w:rPr>
          <w:rFonts w:asciiTheme="majorHAnsi" w:hAnsiTheme="majorHAnsi" w:cstheme="majorHAnsi"/>
          <w:sz w:val="22"/>
          <w:szCs w:val="22"/>
          <w:lang w:val="pl-PL"/>
        </w:rPr>
        <w:t>Zamawiający zastrzega sobie prawo do łączenia kar umownych, a odstąpienie od umowy lub jej rozwiązanie nie zwalnia Wykonawcy z obowiązku zapłaty kar umownych, w tym kary za zwłokę liczonej do dnia odstąpienia lub rozwiązania umowy.</w:t>
      </w:r>
    </w:p>
    <w:p w14:paraId="2DABC4D4" w14:textId="786B3744" w:rsidR="00800E65" w:rsidRPr="00472CB2" w:rsidRDefault="00AC1E15" w:rsidP="00B715A9">
      <w:pPr>
        <w:pStyle w:val="WW-Tekstpodstawowywcity2"/>
        <w:numPr>
          <w:ilvl w:val="1"/>
          <w:numId w:val="4"/>
        </w:numPr>
        <w:tabs>
          <w:tab w:val="left" w:pos="284"/>
          <w:tab w:val="left" w:pos="17892"/>
        </w:tabs>
        <w:spacing w:line="22" w:lineRule="atLeast"/>
        <w:ind w:left="284" w:hanging="284"/>
        <w:rPr>
          <w:rFonts w:asciiTheme="majorHAnsi" w:hAnsiTheme="majorHAnsi" w:cstheme="majorHAnsi"/>
          <w:sz w:val="22"/>
          <w:szCs w:val="22"/>
          <w:lang w:val="pl-PL"/>
        </w:rPr>
      </w:pPr>
      <w:bookmarkStart w:id="25" w:name="_Hlk146779949"/>
      <w:r w:rsidRPr="00472CB2">
        <w:rPr>
          <w:rFonts w:asciiTheme="majorHAnsi" w:hAnsiTheme="majorHAnsi" w:cstheme="majorHAnsi"/>
          <w:sz w:val="22"/>
          <w:szCs w:val="22"/>
          <w:lang w:val="pl-PL"/>
        </w:rPr>
        <w:t>Kary umowne, o których mowa w niniejszej umowie mogą być potrącane z faktur Wykonawcy. Wykonawca wyraża zgodę na potrącanie kar umownych z przysługującego mu wynagrodzenia.</w:t>
      </w:r>
      <w:r w:rsidR="00200B94" w:rsidRPr="00472CB2">
        <w:rPr>
          <w:rFonts w:asciiTheme="majorHAnsi" w:hAnsiTheme="majorHAnsi" w:cstheme="majorHAnsi"/>
          <w:sz w:val="22"/>
          <w:szCs w:val="22"/>
          <w:lang w:val="pl-PL"/>
        </w:rPr>
        <w:t xml:space="preserve"> </w:t>
      </w:r>
    </w:p>
    <w:p w14:paraId="1CAF4E9E" w14:textId="671AF94D" w:rsidR="00D61B38" w:rsidRPr="00472CB2" w:rsidRDefault="00D61B38" w:rsidP="00B715A9">
      <w:pPr>
        <w:pStyle w:val="WW-Tekstpodstawowywcity2"/>
        <w:numPr>
          <w:ilvl w:val="1"/>
          <w:numId w:val="4"/>
        </w:numPr>
        <w:tabs>
          <w:tab w:val="left" w:pos="284"/>
          <w:tab w:val="left" w:pos="17892"/>
        </w:tabs>
        <w:spacing w:line="22" w:lineRule="atLeast"/>
        <w:ind w:left="284" w:hanging="284"/>
        <w:rPr>
          <w:rFonts w:asciiTheme="majorHAnsi" w:hAnsiTheme="majorHAnsi" w:cstheme="majorHAnsi"/>
          <w:sz w:val="22"/>
          <w:szCs w:val="22"/>
          <w:lang w:val="pl-PL"/>
        </w:rPr>
      </w:pPr>
      <w:r w:rsidRPr="00472CB2">
        <w:rPr>
          <w:rFonts w:asciiTheme="majorHAnsi" w:hAnsiTheme="majorHAnsi" w:cstheme="majorHAnsi"/>
          <w:color w:val="auto"/>
          <w:sz w:val="22"/>
          <w:szCs w:val="22"/>
          <w:lang w:val="pl-PL"/>
        </w:rPr>
        <w:t xml:space="preserve">W przypadku naliczenia kar umownych wezwanie do ich zapłaty wraz ze wskazaniem terminu zapłaty będzie zamieszczone w nocie obciążeniowej. Wraz z bezskutecznym upływem terminu zapłaty kary umownej </w:t>
      </w:r>
      <w:r w:rsidR="006941EC" w:rsidRPr="00472CB2">
        <w:rPr>
          <w:rFonts w:asciiTheme="majorHAnsi" w:hAnsiTheme="majorHAnsi" w:cstheme="majorHAnsi"/>
          <w:color w:val="auto"/>
          <w:sz w:val="22"/>
          <w:szCs w:val="22"/>
          <w:lang w:val="pl-PL"/>
        </w:rPr>
        <w:t xml:space="preserve">wynoszącym 3 dni </w:t>
      </w:r>
      <w:r w:rsidRPr="00472CB2">
        <w:rPr>
          <w:rFonts w:asciiTheme="majorHAnsi" w:hAnsiTheme="majorHAnsi" w:cstheme="majorHAnsi"/>
          <w:color w:val="auto"/>
          <w:sz w:val="22"/>
          <w:szCs w:val="22"/>
          <w:lang w:val="pl-PL"/>
        </w:rPr>
        <w:t>tj. brak</w:t>
      </w:r>
      <w:r w:rsidR="00CF1873" w:rsidRPr="00472CB2">
        <w:rPr>
          <w:rFonts w:asciiTheme="majorHAnsi" w:hAnsiTheme="majorHAnsi" w:cstheme="majorHAnsi"/>
          <w:color w:val="auto"/>
          <w:sz w:val="22"/>
          <w:szCs w:val="22"/>
          <w:lang w:val="pl-PL"/>
        </w:rPr>
        <w:t>iem</w:t>
      </w:r>
      <w:r w:rsidRPr="00472CB2">
        <w:rPr>
          <w:rFonts w:asciiTheme="majorHAnsi" w:hAnsiTheme="majorHAnsi" w:cstheme="majorHAnsi"/>
          <w:color w:val="auto"/>
          <w:sz w:val="22"/>
          <w:szCs w:val="22"/>
          <w:lang w:val="pl-PL"/>
        </w:rPr>
        <w:t xml:space="preserve"> zapłaty, nota obciążeniowa będzie stanowiła podstawę do potrącenia kary umownej</w:t>
      </w:r>
      <w:r w:rsidR="00355D7B" w:rsidRPr="00472CB2">
        <w:rPr>
          <w:rFonts w:asciiTheme="majorHAnsi" w:hAnsiTheme="majorHAnsi" w:cstheme="majorHAnsi"/>
          <w:color w:val="auto"/>
          <w:sz w:val="22"/>
          <w:szCs w:val="22"/>
          <w:lang w:val="pl-PL"/>
        </w:rPr>
        <w:t>.</w:t>
      </w:r>
    </w:p>
    <w:p w14:paraId="7DF2950F" w14:textId="7FADE682" w:rsidR="00800E65" w:rsidRPr="00472CB2" w:rsidRDefault="00AC1E15" w:rsidP="00B715A9">
      <w:pPr>
        <w:pStyle w:val="WW-Tekstpodstawowywcity2"/>
        <w:numPr>
          <w:ilvl w:val="1"/>
          <w:numId w:val="4"/>
        </w:numPr>
        <w:tabs>
          <w:tab w:val="left" w:pos="284"/>
          <w:tab w:val="left" w:pos="17892"/>
        </w:tabs>
        <w:spacing w:line="22" w:lineRule="atLeast"/>
        <w:ind w:left="284" w:hanging="284"/>
        <w:rPr>
          <w:rFonts w:asciiTheme="majorHAnsi" w:hAnsiTheme="majorHAnsi" w:cstheme="majorHAnsi"/>
          <w:sz w:val="22"/>
          <w:szCs w:val="22"/>
          <w:lang w:val="pl-PL"/>
        </w:rPr>
      </w:pPr>
      <w:r w:rsidRPr="00472CB2">
        <w:rPr>
          <w:rFonts w:asciiTheme="majorHAnsi" w:hAnsiTheme="majorHAnsi" w:cstheme="majorHAnsi"/>
          <w:sz w:val="22"/>
          <w:szCs w:val="22"/>
          <w:lang w:val="pl-PL"/>
        </w:rPr>
        <w:t>Zamawiający ma prawo dochodzić odszkodowania uzupełniającego na zasadach określonych w Kodeksie  Cywilnym,  jeżeli szkoda przewyższy wysokość kar umownych.</w:t>
      </w:r>
    </w:p>
    <w:bookmarkEnd w:id="25"/>
    <w:p w14:paraId="5E4D637F" w14:textId="78401E65" w:rsidR="00800E65" w:rsidRPr="00472CB2" w:rsidRDefault="00AC1E15" w:rsidP="00B715A9">
      <w:pPr>
        <w:pStyle w:val="WW-Tekstpodstawowywcity2"/>
        <w:numPr>
          <w:ilvl w:val="1"/>
          <w:numId w:val="4"/>
        </w:numPr>
        <w:tabs>
          <w:tab w:val="left" w:pos="284"/>
          <w:tab w:val="left" w:pos="17892"/>
        </w:tabs>
        <w:spacing w:line="22" w:lineRule="atLeast"/>
        <w:ind w:left="284" w:hanging="284"/>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 przypadku uzgodnienia zmiany terminów realizacji umowy kara umowna będzie liczona </w:t>
      </w:r>
      <w:r w:rsidR="005E2403"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z uwzględnieniem wprowadzonych zmian.</w:t>
      </w:r>
    </w:p>
    <w:p w14:paraId="3F0052B6" w14:textId="52993E59" w:rsidR="00800E65" w:rsidRPr="00472CB2" w:rsidRDefault="00AC1E15" w:rsidP="00B715A9">
      <w:pPr>
        <w:pStyle w:val="WW-Tekstpodstawowywcity2"/>
        <w:numPr>
          <w:ilvl w:val="1"/>
          <w:numId w:val="4"/>
        </w:numPr>
        <w:tabs>
          <w:tab w:val="left" w:pos="284"/>
          <w:tab w:val="left" w:pos="17892"/>
        </w:tabs>
        <w:spacing w:line="22" w:lineRule="atLeast"/>
        <w:ind w:left="284" w:hanging="284"/>
        <w:jc w:val="left"/>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Łączna wysokość kar umownych nie może przekroczyć 50% wynagrodzenia brutto wskazanego w </w:t>
      </w:r>
      <w:r w:rsidRPr="00472CB2">
        <w:rPr>
          <w:rFonts w:asciiTheme="majorHAnsi" w:hAnsiTheme="majorHAnsi" w:cstheme="majorHAnsi"/>
          <w:bCs/>
          <w:sz w:val="22"/>
          <w:szCs w:val="22"/>
          <w:lang w:val="pl-PL"/>
        </w:rPr>
        <w:t xml:space="preserve">§ </w:t>
      </w:r>
      <w:r w:rsidR="002265BB" w:rsidRPr="00472CB2">
        <w:rPr>
          <w:rFonts w:asciiTheme="majorHAnsi" w:hAnsiTheme="majorHAnsi" w:cstheme="majorHAnsi"/>
          <w:bCs/>
          <w:sz w:val="22"/>
          <w:szCs w:val="22"/>
          <w:lang w:val="pl-PL"/>
        </w:rPr>
        <w:t>11</w:t>
      </w:r>
      <w:r w:rsidRPr="00472CB2">
        <w:rPr>
          <w:rFonts w:asciiTheme="majorHAnsi" w:hAnsiTheme="majorHAnsi" w:cstheme="majorHAnsi"/>
          <w:bCs/>
          <w:sz w:val="22"/>
          <w:szCs w:val="22"/>
          <w:lang w:val="pl-PL"/>
        </w:rPr>
        <w:t xml:space="preserve"> ust. 1 umowy.</w:t>
      </w:r>
    </w:p>
    <w:p w14:paraId="0A71E876" w14:textId="30D0C1EB" w:rsidR="00800E65" w:rsidRPr="00472CB2" w:rsidRDefault="00AC1E15" w:rsidP="002B6D26">
      <w:pPr>
        <w:pStyle w:val="Standard"/>
        <w:spacing w:before="60" w:after="12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xml:space="preserve">§ </w:t>
      </w:r>
      <w:r w:rsidR="000D6C82" w:rsidRPr="00472CB2">
        <w:rPr>
          <w:rFonts w:asciiTheme="majorHAnsi" w:hAnsiTheme="majorHAnsi" w:cstheme="majorHAnsi"/>
          <w:b/>
          <w:bCs/>
          <w:sz w:val="22"/>
          <w:szCs w:val="22"/>
          <w:lang w:val="pl-PL"/>
        </w:rPr>
        <w:t>20</w:t>
      </w:r>
    </w:p>
    <w:p w14:paraId="5C49D96C" w14:textId="4ACDB66B" w:rsidR="00800E65" w:rsidRPr="00472CB2" w:rsidRDefault="00AC1E15" w:rsidP="00BC561B">
      <w:pPr>
        <w:pStyle w:val="Standard"/>
        <w:tabs>
          <w:tab w:val="left" w:pos="16472"/>
        </w:tabs>
        <w:spacing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1. Wykonawca wniósł zabezpieczenie należytego wykonania umowy w wysokości </w:t>
      </w:r>
      <w:r w:rsidRPr="00472CB2">
        <w:rPr>
          <w:rFonts w:asciiTheme="majorHAnsi" w:hAnsiTheme="majorHAnsi" w:cstheme="majorHAnsi"/>
          <w:b/>
          <w:bCs/>
          <w:sz w:val="22"/>
          <w:szCs w:val="22"/>
          <w:lang w:val="pl-PL"/>
        </w:rPr>
        <w:t>5% ceny oferty brutto</w:t>
      </w:r>
      <w:r w:rsidRPr="00472CB2">
        <w:rPr>
          <w:rFonts w:asciiTheme="majorHAnsi" w:hAnsiTheme="majorHAnsi" w:cstheme="majorHAnsi"/>
          <w:sz w:val="22"/>
          <w:szCs w:val="22"/>
          <w:lang w:val="pl-PL"/>
        </w:rPr>
        <w:t xml:space="preserve">, co </w:t>
      </w:r>
      <w:r w:rsidRPr="00472CB2">
        <w:rPr>
          <w:rFonts w:asciiTheme="majorHAnsi" w:hAnsiTheme="majorHAnsi" w:cstheme="majorHAnsi"/>
          <w:sz w:val="22"/>
          <w:szCs w:val="22"/>
          <w:lang w:val="pl-PL"/>
        </w:rPr>
        <w:lastRenderedPageBreak/>
        <w:t xml:space="preserve">stanowi kwotę w wysokości: </w:t>
      </w:r>
      <w:r w:rsidR="00917590" w:rsidRPr="00472CB2">
        <w:rPr>
          <w:rFonts w:asciiTheme="majorHAnsi" w:hAnsiTheme="majorHAnsi" w:cstheme="majorHAnsi"/>
          <w:b/>
          <w:bCs/>
          <w:sz w:val="22"/>
          <w:szCs w:val="22"/>
          <w:lang w:val="pl-PL"/>
        </w:rPr>
        <w:t>……………….</w:t>
      </w:r>
      <w:r w:rsidRPr="00472CB2">
        <w:rPr>
          <w:rFonts w:asciiTheme="majorHAnsi" w:hAnsiTheme="majorHAnsi" w:cstheme="majorHAnsi"/>
          <w:b/>
          <w:bCs/>
          <w:sz w:val="22"/>
          <w:szCs w:val="22"/>
          <w:lang w:val="pl-PL"/>
        </w:rPr>
        <w:t xml:space="preserve"> </w:t>
      </w:r>
      <w:r w:rsidR="00BC561B" w:rsidRPr="00472CB2">
        <w:rPr>
          <w:rFonts w:asciiTheme="majorHAnsi" w:hAnsiTheme="majorHAnsi" w:cstheme="majorHAnsi"/>
          <w:b/>
          <w:bCs/>
          <w:sz w:val="22"/>
          <w:szCs w:val="22"/>
          <w:lang w:val="pl-PL"/>
        </w:rPr>
        <w:t>Z</w:t>
      </w:r>
      <w:r w:rsidRPr="00472CB2">
        <w:rPr>
          <w:rFonts w:asciiTheme="majorHAnsi" w:hAnsiTheme="majorHAnsi" w:cstheme="majorHAnsi"/>
          <w:b/>
          <w:bCs/>
          <w:sz w:val="22"/>
          <w:szCs w:val="22"/>
          <w:lang w:val="pl-PL"/>
        </w:rPr>
        <w:t>ł</w:t>
      </w:r>
      <w:r w:rsidR="00BC561B" w:rsidRPr="00472CB2">
        <w:rPr>
          <w:rFonts w:asciiTheme="majorHAnsi" w:hAnsiTheme="majorHAnsi" w:cstheme="majorHAnsi"/>
          <w:b/>
          <w:bCs/>
          <w:sz w:val="22"/>
          <w:szCs w:val="22"/>
          <w:lang w:val="pl-PL"/>
        </w:rPr>
        <w:t xml:space="preserve"> </w:t>
      </w:r>
      <w:r w:rsidRPr="00472CB2">
        <w:rPr>
          <w:rFonts w:asciiTheme="majorHAnsi" w:hAnsiTheme="majorHAnsi" w:cstheme="majorHAnsi"/>
          <w:sz w:val="22"/>
          <w:szCs w:val="22"/>
          <w:lang w:val="pl-PL"/>
        </w:rPr>
        <w:t xml:space="preserve">słownie złotych: </w:t>
      </w:r>
      <w:r w:rsidR="00917590" w:rsidRPr="00472CB2">
        <w:rPr>
          <w:rFonts w:asciiTheme="majorHAnsi" w:hAnsiTheme="majorHAnsi" w:cstheme="majorHAnsi"/>
          <w:sz w:val="22"/>
          <w:szCs w:val="22"/>
          <w:lang w:val="pl-PL"/>
        </w:rPr>
        <w:t>………………………………………………………….</w:t>
      </w:r>
    </w:p>
    <w:p w14:paraId="1826F155" w14:textId="77777777" w:rsidR="00800E65" w:rsidRPr="00472CB2" w:rsidRDefault="00AC1E15" w:rsidP="000D18C4">
      <w:pPr>
        <w:pStyle w:val="Standard"/>
        <w:tabs>
          <w:tab w:val="left" w:pos="13632"/>
        </w:tabs>
        <w:spacing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2. Kwota o której mowa w ust. 1 służy zabezpieczeniu roszczeń Zamawiającego z tytułu zawarcia niniejszej umowy, w tym roszczeń z tytułu gwarancji i rękojmi za wady.</w:t>
      </w:r>
    </w:p>
    <w:p w14:paraId="29050F57" w14:textId="77777777" w:rsidR="00800E65" w:rsidRPr="00472CB2" w:rsidRDefault="00AC1E15" w:rsidP="000D18C4">
      <w:pPr>
        <w:pStyle w:val="WW-Tekstpodstawowywcity2"/>
        <w:tabs>
          <w:tab w:val="left" w:pos="13632"/>
        </w:tabs>
        <w:spacing w:line="23" w:lineRule="atLeast"/>
        <w:rPr>
          <w:rFonts w:asciiTheme="majorHAnsi" w:hAnsiTheme="majorHAnsi" w:cstheme="majorHAnsi"/>
          <w:sz w:val="22"/>
          <w:szCs w:val="22"/>
          <w:lang w:val="pl-PL"/>
        </w:rPr>
      </w:pPr>
      <w:r w:rsidRPr="00472CB2">
        <w:rPr>
          <w:rFonts w:asciiTheme="majorHAnsi" w:hAnsiTheme="majorHAnsi" w:cstheme="majorHAnsi"/>
          <w:sz w:val="22"/>
          <w:szCs w:val="22"/>
          <w:lang w:val="pl-PL"/>
        </w:rPr>
        <w:t>3. W przypadku należytego wykonania robót 70% zabezpieczenia zostanie zwrócone lub  zwolnione w 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7B381789" w:rsidR="00800E65" w:rsidRPr="00472CB2" w:rsidRDefault="00AC1E15" w:rsidP="000D18C4">
      <w:pPr>
        <w:pStyle w:val="1"/>
        <w:tabs>
          <w:tab w:val="left" w:pos="13632"/>
        </w:tabs>
        <w:spacing w:line="23" w:lineRule="atLeast"/>
        <w:ind w:left="284" w:hanging="284"/>
        <w:rPr>
          <w:rFonts w:asciiTheme="majorHAnsi" w:hAnsiTheme="majorHAnsi" w:cstheme="majorHAnsi"/>
          <w:color w:val="00000A"/>
          <w:sz w:val="22"/>
          <w:szCs w:val="22"/>
          <w:lang w:val="pl-PL"/>
        </w:rPr>
      </w:pPr>
      <w:r w:rsidRPr="00472CB2">
        <w:rPr>
          <w:rFonts w:asciiTheme="majorHAnsi" w:hAnsiTheme="majorHAnsi" w:cstheme="majorHAnsi"/>
          <w:color w:val="00000A"/>
          <w:sz w:val="22"/>
          <w:szCs w:val="22"/>
          <w:lang w:val="pl-PL"/>
        </w:rPr>
        <w:t>4. W sytuacji, gdy wystąpi konieczność przedłużenia terminu realizacji zamówienia w stosunku do terminu określonego w §</w:t>
      </w:r>
      <w:r w:rsidR="002265BB" w:rsidRPr="00472CB2">
        <w:rPr>
          <w:rFonts w:asciiTheme="majorHAnsi" w:hAnsiTheme="majorHAnsi" w:cstheme="majorHAnsi"/>
          <w:color w:val="00000A"/>
          <w:sz w:val="22"/>
          <w:szCs w:val="22"/>
          <w:lang w:val="pl-PL"/>
        </w:rPr>
        <w:t>14 ust.1</w:t>
      </w:r>
      <w:r w:rsidRPr="00472CB2">
        <w:rPr>
          <w:rFonts w:asciiTheme="majorHAnsi" w:hAnsiTheme="majorHAnsi" w:cstheme="majorHAnsi"/>
          <w:color w:val="00000A"/>
          <w:sz w:val="22"/>
          <w:szCs w:val="22"/>
          <w:lang w:val="pl-PL"/>
        </w:rPr>
        <w:t xml:space="preserve">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6C1770B" w14:textId="629E4570" w:rsidR="00800E65" w:rsidRPr="00472CB2" w:rsidRDefault="00AC1E15" w:rsidP="000D18C4">
      <w:pPr>
        <w:pStyle w:val="Standard"/>
        <w:tabs>
          <w:tab w:val="left" w:pos="16472"/>
        </w:tabs>
        <w:spacing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5. W trakcie realizacji umowy Wykonawca może dokonać zmiany formy zabezpieczenia na  jedną lub kilka form, o których mowa w specyfikacji istotnych warunków zamówienia. Zmiana formy zabezpieczenia musi być dokonana z zachowaniem ciągłości zabezpieczenia i bez zmiany jego wysokości.</w:t>
      </w:r>
    </w:p>
    <w:p w14:paraId="3700AB8D" w14:textId="43900A75" w:rsidR="00800E65" w:rsidRPr="00472CB2" w:rsidRDefault="00AC1E15" w:rsidP="00E007E0">
      <w:pPr>
        <w:pStyle w:val="Standard"/>
        <w:spacing w:before="240" w:after="12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xml:space="preserve">§ </w:t>
      </w:r>
      <w:r w:rsidR="000D6C82" w:rsidRPr="00472CB2">
        <w:rPr>
          <w:rFonts w:asciiTheme="majorHAnsi" w:hAnsiTheme="majorHAnsi" w:cstheme="majorHAnsi"/>
          <w:b/>
          <w:bCs/>
          <w:sz w:val="22"/>
          <w:szCs w:val="22"/>
          <w:lang w:val="pl-PL"/>
        </w:rPr>
        <w:t>21</w:t>
      </w:r>
    </w:p>
    <w:p w14:paraId="2FC20FCC" w14:textId="77777777" w:rsidR="00800E65" w:rsidRPr="00472CB2" w:rsidRDefault="00AC1E15" w:rsidP="000D18C4">
      <w:pPr>
        <w:pStyle w:val="Textbody"/>
        <w:numPr>
          <w:ilvl w:val="0"/>
          <w:numId w:val="12"/>
        </w:numPr>
        <w:tabs>
          <w:tab w:val="left" w:pos="284"/>
        </w:tabs>
        <w:suppressAutoHyphens w:val="0"/>
        <w:spacing w:after="0"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Zamawiający przewiduje możliwość istotnych zmian postanowień zawartej umowy w stosunku do treści oferty, na podstawie której dokonano wyboru Wykonawcy w następujących przypadkach:</w:t>
      </w:r>
    </w:p>
    <w:p w14:paraId="60BA286A" w14:textId="08A34A4C" w:rsidR="00800E65" w:rsidRPr="00472CB2" w:rsidRDefault="00AC1E15" w:rsidP="00AB4C01">
      <w:pPr>
        <w:pStyle w:val="Textbody"/>
        <w:tabs>
          <w:tab w:val="left" w:pos="426"/>
        </w:tabs>
        <w:suppressAutoHyphens w:val="0"/>
        <w:spacing w:after="0" w:line="23"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1) </w:t>
      </w:r>
      <w:r w:rsidRPr="00472CB2">
        <w:rPr>
          <w:rFonts w:asciiTheme="majorHAnsi" w:hAnsiTheme="majorHAnsi" w:cstheme="majorHAnsi"/>
          <w:b/>
          <w:sz w:val="22"/>
          <w:szCs w:val="22"/>
          <w:lang w:val="pl-PL"/>
        </w:rPr>
        <w:t>Zmiana wynagrodzenia</w:t>
      </w:r>
      <w:r w:rsidRPr="00472CB2">
        <w:rPr>
          <w:rFonts w:asciiTheme="majorHAnsi" w:hAnsiTheme="majorHAnsi" w:cstheme="majorHAnsi"/>
          <w:sz w:val="22"/>
          <w:szCs w:val="22"/>
          <w:lang w:val="pl-PL"/>
        </w:rPr>
        <w:t xml:space="preserve"> Wykonawcy może nastąpić  zgodnie z postanowieniami § </w:t>
      </w:r>
      <w:r w:rsidR="002265BB" w:rsidRPr="00472CB2">
        <w:rPr>
          <w:rFonts w:asciiTheme="majorHAnsi" w:hAnsiTheme="majorHAnsi" w:cstheme="majorHAnsi"/>
          <w:sz w:val="22"/>
          <w:szCs w:val="22"/>
          <w:lang w:val="pl-PL"/>
        </w:rPr>
        <w:t>11</w:t>
      </w:r>
      <w:r w:rsidRPr="00472CB2">
        <w:rPr>
          <w:rFonts w:asciiTheme="majorHAnsi" w:hAnsiTheme="majorHAnsi" w:cstheme="majorHAnsi"/>
          <w:sz w:val="22"/>
          <w:szCs w:val="22"/>
          <w:lang w:val="pl-PL"/>
        </w:rPr>
        <w:t xml:space="preserve"> ust. 4</w:t>
      </w:r>
      <w:r w:rsidR="00503340" w:rsidRPr="00472CB2">
        <w:rPr>
          <w:rFonts w:asciiTheme="majorHAnsi" w:hAnsiTheme="majorHAnsi" w:cstheme="majorHAnsi"/>
          <w:sz w:val="22"/>
          <w:szCs w:val="22"/>
          <w:lang w:val="pl-PL"/>
        </w:rPr>
        <w:t xml:space="preserve"> </w:t>
      </w:r>
      <w:r w:rsidR="00AB4C01" w:rsidRPr="00472CB2">
        <w:rPr>
          <w:rFonts w:asciiTheme="majorHAnsi" w:hAnsiTheme="majorHAnsi" w:cstheme="majorHAnsi"/>
          <w:sz w:val="22"/>
          <w:szCs w:val="22"/>
          <w:lang w:val="pl-PL"/>
        </w:rPr>
        <w:t>-</w:t>
      </w:r>
      <w:r w:rsidR="00CC509F" w:rsidRPr="00472CB2">
        <w:rPr>
          <w:rFonts w:asciiTheme="majorHAnsi" w:hAnsiTheme="majorHAnsi" w:cstheme="majorHAnsi"/>
          <w:sz w:val="22"/>
          <w:szCs w:val="22"/>
          <w:lang w:val="pl-PL"/>
        </w:rPr>
        <w:t>11</w:t>
      </w:r>
      <w:r w:rsidR="00AB4C01" w:rsidRPr="00472CB2">
        <w:rPr>
          <w:rFonts w:asciiTheme="majorHAnsi" w:hAnsiTheme="majorHAnsi" w:cstheme="majorHAnsi"/>
          <w:sz w:val="22"/>
          <w:szCs w:val="22"/>
          <w:lang w:val="pl-PL"/>
        </w:rPr>
        <w:t xml:space="preserve"> </w:t>
      </w:r>
      <w:r w:rsidRPr="00472CB2">
        <w:rPr>
          <w:rFonts w:asciiTheme="majorHAnsi" w:hAnsiTheme="majorHAnsi" w:cstheme="majorHAnsi"/>
          <w:sz w:val="22"/>
          <w:szCs w:val="22"/>
          <w:lang w:val="pl-PL"/>
        </w:rPr>
        <w:t>niniejszej umowy.</w:t>
      </w:r>
    </w:p>
    <w:p w14:paraId="3ED8990E" w14:textId="77777777" w:rsidR="00AB4C01" w:rsidRPr="00472CB2" w:rsidRDefault="00AB4C01" w:rsidP="00AB4C01">
      <w:pPr>
        <w:pStyle w:val="Textbody"/>
        <w:tabs>
          <w:tab w:val="left" w:pos="426"/>
        </w:tabs>
        <w:suppressAutoHyphens w:val="0"/>
        <w:spacing w:after="0" w:line="23" w:lineRule="atLeast"/>
        <w:ind w:left="426"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       Z uwagi na ryczałtowy charakter wynagrodzenia zmiany umowy mogą nastąpić jedynie na podstawie okoliczności, o których mowa w art. 455 ustawy </w:t>
      </w:r>
      <w:proofErr w:type="spellStart"/>
      <w:r w:rsidRPr="00472CB2">
        <w:rPr>
          <w:rFonts w:asciiTheme="majorHAnsi" w:hAnsiTheme="majorHAnsi" w:cstheme="majorHAnsi"/>
          <w:sz w:val="22"/>
          <w:szCs w:val="22"/>
          <w:lang w:val="pl-PL"/>
        </w:rPr>
        <w:t>Pzp</w:t>
      </w:r>
      <w:proofErr w:type="spellEnd"/>
      <w:r w:rsidRPr="00472CB2">
        <w:rPr>
          <w:rFonts w:asciiTheme="majorHAnsi" w:hAnsiTheme="majorHAnsi" w:cstheme="majorHAnsi"/>
          <w:sz w:val="22"/>
          <w:szCs w:val="22"/>
          <w:lang w:val="pl-PL"/>
        </w:rPr>
        <w:t xml:space="preserve">. </w:t>
      </w:r>
    </w:p>
    <w:p w14:paraId="7E31E9B9" w14:textId="74E00F9D" w:rsidR="00AB4C01" w:rsidRPr="00472CB2" w:rsidRDefault="00AB4C01" w:rsidP="00AB4C01">
      <w:pPr>
        <w:pStyle w:val="Textbody"/>
        <w:tabs>
          <w:tab w:val="left" w:pos="426"/>
        </w:tabs>
        <w:suppressAutoHyphens w:val="0"/>
        <w:spacing w:after="0" w:line="23" w:lineRule="atLeast"/>
        <w:ind w:left="426" w:hanging="284"/>
        <w:jc w:val="both"/>
        <w:rPr>
          <w:rFonts w:asciiTheme="majorHAnsi" w:hAnsiTheme="majorHAnsi" w:cstheme="majorHAnsi"/>
          <w:color w:val="auto"/>
          <w:sz w:val="22"/>
          <w:szCs w:val="22"/>
          <w:lang w:val="pl-PL"/>
        </w:rPr>
      </w:pPr>
      <w:r w:rsidRPr="00472CB2">
        <w:rPr>
          <w:rFonts w:asciiTheme="majorHAnsi" w:hAnsiTheme="majorHAnsi" w:cstheme="majorHAnsi"/>
          <w:sz w:val="22"/>
          <w:szCs w:val="22"/>
          <w:lang w:val="pl-PL"/>
        </w:rPr>
        <w:t xml:space="preserve">      Zawarcie aneksu do umowy na podstawie art. 455 ust. 2 ustawy </w:t>
      </w:r>
      <w:proofErr w:type="spellStart"/>
      <w:r w:rsidRPr="00472CB2">
        <w:rPr>
          <w:rFonts w:asciiTheme="majorHAnsi" w:hAnsiTheme="majorHAnsi" w:cstheme="majorHAnsi"/>
          <w:sz w:val="22"/>
          <w:szCs w:val="22"/>
          <w:lang w:val="pl-PL"/>
        </w:rPr>
        <w:t>Pzp</w:t>
      </w:r>
      <w:proofErr w:type="spellEnd"/>
      <w:r w:rsidRPr="00472CB2">
        <w:rPr>
          <w:rFonts w:asciiTheme="majorHAnsi" w:hAnsiTheme="majorHAnsi" w:cstheme="majorHAnsi"/>
          <w:sz w:val="22"/>
          <w:szCs w:val="22"/>
          <w:lang w:val="pl-PL"/>
        </w:rPr>
        <w:t xml:space="preserve"> może nastąpić tylko w sytuacji, gdy łączna wartość </w:t>
      </w:r>
      <w:r w:rsidRPr="00472CB2">
        <w:rPr>
          <w:rFonts w:asciiTheme="majorHAnsi" w:hAnsiTheme="majorHAnsi" w:cstheme="majorHAnsi"/>
          <w:color w:val="auto"/>
          <w:sz w:val="22"/>
          <w:szCs w:val="22"/>
          <w:lang w:val="pl-PL"/>
        </w:rPr>
        <w:t>zmian ceny ofertowej nie przekroczy 15% przy uwzględnieniu ewentualnej waloryzacji ceny ofertowej na podstawie okoliczności, o których mowa w art. 455 ust. 4 ustawy.</w:t>
      </w:r>
    </w:p>
    <w:p w14:paraId="7434C434" w14:textId="77777777" w:rsidR="00800E65" w:rsidRPr="00472CB2" w:rsidRDefault="00AC1E15" w:rsidP="000D18C4">
      <w:pPr>
        <w:pStyle w:val="Textbody"/>
        <w:tabs>
          <w:tab w:val="left" w:pos="426"/>
        </w:tabs>
        <w:spacing w:after="0" w:line="23" w:lineRule="atLeast"/>
        <w:ind w:left="142" w:right="-72"/>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2) </w:t>
      </w:r>
      <w:r w:rsidRPr="00472CB2">
        <w:rPr>
          <w:rFonts w:asciiTheme="majorHAnsi" w:hAnsiTheme="majorHAnsi" w:cstheme="majorHAnsi"/>
          <w:b/>
          <w:color w:val="auto"/>
          <w:sz w:val="22"/>
          <w:szCs w:val="22"/>
          <w:lang w:val="pl-PL"/>
        </w:rPr>
        <w:t>Zmiana terminu zakończenia</w:t>
      </w:r>
      <w:r w:rsidRPr="00472CB2">
        <w:rPr>
          <w:rFonts w:asciiTheme="majorHAnsi" w:hAnsiTheme="majorHAnsi" w:cstheme="majorHAnsi"/>
          <w:color w:val="auto"/>
          <w:sz w:val="22"/>
          <w:szCs w:val="22"/>
          <w:lang w:val="pl-PL"/>
        </w:rPr>
        <w:t xml:space="preserve"> realizacji przedmiotu zamówienia może nastąpić w przypadku:</w:t>
      </w:r>
    </w:p>
    <w:p w14:paraId="275807A3" w14:textId="77777777" w:rsidR="00800E65" w:rsidRPr="00472CB2" w:rsidRDefault="00AC1E15" w:rsidP="000D6C82">
      <w:pPr>
        <w:pStyle w:val="awciety"/>
        <w:numPr>
          <w:ilvl w:val="0"/>
          <w:numId w:val="13"/>
        </w:numPr>
        <w:spacing w:line="22" w:lineRule="atLeast"/>
        <w:ind w:left="567" w:hanging="284"/>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przestojów i opóźnień zawinionych przez Zamawiającego;</w:t>
      </w:r>
    </w:p>
    <w:p w14:paraId="4C8CE14A" w14:textId="77777777" w:rsidR="000D6C82" w:rsidRPr="00370549" w:rsidRDefault="000D6C82" w:rsidP="000D6C82">
      <w:pPr>
        <w:pStyle w:val="Akapitzlist"/>
        <w:numPr>
          <w:ilvl w:val="0"/>
          <w:numId w:val="13"/>
        </w:numPr>
        <w:spacing w:after="0" w:line="22" w:lineRule="atLeast"/>
        <w:ind w:left="567" w:hanging="283"/>
        <w:rPr>
          <w:rFonts w:asciiTheme="majorHAnsi" w:eastAsia="FrankfurtGothic" w:hAnsiTheme="majorHAnsi" w:cstheme="majorHAnsi"/>
          <w:color w:val="auto"/>
          <w:sz w:val="22"/>
          <w:szCs w:val="22"/>
          <w:lang w:val="pl-PL"/>
        </w:rPr>
      </w:pPr>
      <w:r w:rsidRPr="00370549">
        <w:rPr>
          <w:rFonts w:asciiTheme="majorHAnsi" w:eastAsia="FrankfurtGothic" w:hAnsiTheme="majorHAnsi" w:cstheme="majorHAnsi"/>
          <w:color w:val="auto"/>
          <w:sz w:val="22"/>
          <w:szCs w:val="22"/>
          <w:lang w:val="pl-PL"/>
        </w:rPr>
        <w:t xml:space="preserve">zmian będących następstwem działań organów administracji, (a w szczególności: zwłoki w uzyskaniu uzgodnień wymaganych przy realizacji przedmiotu umowy, zwłoki w wydaniu decyzji administracyjnych dotyczących przedmiotu umowy itp.), </w:t>
      </w:r>
    </w:p>
    <w:p w14:paraId="7240C299" w14:textId="5C08E6A9" w:rsidR="000D6C82" w:rsidRPr="00472CB2" w:rsidRDefault="000D6C82" w:rsidP="000D6C82">
      <w:pPr>
        <w:pStyle w:val="awciety"/>
        <w:numPr>
          <w:ilvl w:val="0"/>
          <w:numId w:val="13"/>
        </w:numPr>
        <w:spacing w:line="22" w:lineRule="atLeast"/>
        <w:ind w:left="567" w:hanging="284"/>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 xml:space="preserve">w przypadku wprowadzenia </w:t>
      </w:r>
      <w:r w:rsidR="006C598A" w:rsidRPr="00472CB2">
        <w:rPr>
          <w:rFonts w:asciiTheme="majorHAnsi" w:hAnsiTheme="majorHAnsi" w:cstheme="majorHAnsi"/>
          <w:color w:val="auto"/>
          <w:sz w:val="22"/>
          <w:szCs w:val="22"/>
          <w:lang w:val="pl-PL"/>
        </w:rPr>
        <w:t xml:space="preserve">przez Zamawiającego </w:t>
      </w:r>
      <w:r w:rsidRPr="00472CB2">
        <w:rPr>
          <w:rFonts w:asciiTheme="majorHAnsi" w:hAnsiTheme="majorHAnsi" w:cstheme="majorHAnsi"/>
          <w:color w:val="auto"/>
          <w:sz w:val="22"/>
          <w:szCs w:val="22"/>
          <w:lang w:val="pl-PL"/>
        </w:rPr>
        <w:t>istotnych zmian do przedstawionych przez Wykonawcę opracowań</w:t>
      </w:r>
      <w:r w:rsidR="00CF4DA5">
        <w:rPr>
          <w:rFonts w:asciiTheme="majorHAnsi" w:hAnsiTheme="majorHAnsi" w:cstheme="majorHAnsi"/>
          <w:color w:val="auto"/>
          <w:sz w:val="22"/>
          <w:szCs w:val="22"/>
          <w:lang w:val="pl-PL"/>
        </w:rPr>
        <w:t>,</w:t>
      </w:r>
    </w:p>
    <w:p w14:paraId="7729BEB8" w14:textId="77777777" w:rsidR="00800E65" w:rsidRDefault="00AC1E15" w:rsidP="000D6C82">
      <w:pPr>
        <w:pStyle w:val="awciety"/>
        <w:numPr>
          <w:ilvl w:val="0"/>
          <w:numId w:val="13"/>
        </w:numPr>
        <w:spacing w:line="22" w:lineRule="atLeast"/>
        <w:ind w:left="567" w:hanging="284"/>
        <w:rPr>
          <w:rFonts w:asciiTheme="majorHAnsi" w:hAnsiTheme="majorHAnsi" w:cstheme="majorHAnsi"/>
          <w:color w:val="00000A"/>
          <w:sz w:val="22"/>
          <w:szCs w:val="22"/>
          <w:lang w:val="pl-PL"/>
        </w:rPr>
      </w:pPr>
      <w:r w:rsidRPr="00472CB2">
        <w:rPr>
          <w:rFonts w:asciiTheme="majorHAnsi" w:hAnsiTheme="majorHAnsi" w:cstheme="majorHAnsi"/>
          <w:color w:val="auto"/>
          <w:sz w:val="22"/>
          <w:szCs w:val="22"/>
          <w:lang w:val="pl-PL"/>
        </w:rPr>
        <w:t xml:space="preserve">działania siły wyższej - rozumianej jako wystąpienie zdarzenia nadzwyczajnego, zewnętrznego, niemożliwego do przewidzenia </w:t>
      </w:r>
      <w:r w:rsidRPr="00472CB2">
        <w:rPr>
          <w:rFonts w:asciiTheme="majorHAnsi" w:hAnsiTheme="majorHAnsi" w:cstheme="majorHAnsi"/>
          <w:color w:val="00000A"/>
          <w:sz w:val="22"/>
          <w:szCs w:val="22"/>
          <w:lang w:val="pl-PL"/>
        </w:rPr>
        <w:t>i zapobieżenia, którego nie dało się uniknąć nawet przy zachowaniu najwyższej staranności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p>
    <w:p w14:paraId="181AC7D9" w14:textId="0DB68569" w:rsidR="00370549" w:rsidRPr="00472CB2" w:rsidRDefault="00370549" w:rsidP="00370549">
      <w:pPr>
        <w:pStyle w:val="awciety"/>
        <w:spacing w:line="22" w:lineRule="atLeast"/>
        <w:ind w:left="283" w:firstLine="0"/>
        <w:rPr>
          <w:rFonts w:asciiTheme="majorHAnsi" w:hAnsiTheme="majorHAnsi" w:cstheme="majorHAnsi"/>
          <w:color w:val="00000A"/>
          <w:sz w:val="22"/>
          <w:szCs w:val="22"/>
          <w:lang w:val="pl-PL"/>
        </w:rPr>
      </w:pPr>
      <w:r w:rsidRPr="00370549">
        <w:rPr>
          <w:rFonts w:asciiTheme="majorHAnsi" w:hAnsiTheme="majorHAnsi" w:cstheme="majorHAnsi"/>
          <w:color w:val="00000A"/>
          <w:sz w:val="22"/>
          <w:szCs w:val="22"/>
          <w:lang w:val="pl-PL"/>
        </w:rPr>
        <w:t xml:space="preserve">Jednakże, z uwagi na warunki dofinansowania, termin określony w § 14 </w:t>
      </w:r>
      <w:r>
        <w:rPr>
          <w:rFonts w:asciiTheme="majorHAnsi" w:hAnsiTheme="majorHAnsi" w:cstheme="majorHAnsi"/>
          <w:color w:val="00000A"/>
          <w:sz w:val="22"/>
          <w:szCs w:val="22"/>
          <w:lang w:val="pl-PL"/>
        </w:rPr>
        <w:t>ust.</w:t>
      </w:r>
      <w:r w:rsidRPr="00370549">
        <w:rPr>
          <w:rFonts w:asciiTheme="majorHAnsi" w:hAnsiTheme="majorHAnsi" w:cstheme="majorHAnsi"/>
          <w:color w:val="00000A"/>
          <w:sz w:val="22"/>
          <w:szCs w:val="22"/>
          <w:lang w:val="pl-PL"/>
        </w:rPr>
        <w:t>2, tj. nieprzekraczalny termin zakończenia realizacji zamówienia do dnia 30 września 2027 r., pozostaje terminem nieprzekraczalnym, bez względu na zmiany terminu w innych okolicznościach. Wszelkie zmiany terminu muszą być zgodne z tym terminem, a wszelkie opóźnienia wykraczające poza ten termin będą traktowane jako naruszenie warunków umowy i mogą skutkować konsekwencjami finansowymi, w tym utratą dofinansowania.</w:t>
      </w:r>
    </w:p>
    <w:p w14:paraId="213A1814" w14:textId="77777777" w:rsidR="00800E65" w:rsidRPr="00472CB2" w:rsidRDefault="00AC1E15" w:rsidP="000D18C4">
      <w:pPr>
        <w:pStyle w:val="awciety"/>
        <w:spacing w:line="23" w:lineRule="atLeast"/>
        <w:ind w:left="284" w:hanging="284"/>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2. Zmiany osobowe - zmiana kierownika budowy lub osób koordynujących wykonanie obowiązków umownych ze strony Zmawiającego czy Wykonawcy – mogą nastąpić poprzez pisemne zgłoszenie tego </w:t>
      </w:r>
      <w:r w:rsidRPr="00472CB2">
        <w:rPr>
          <w:rFonts w:asciiTheme="majorHAnsi" w:hAnsiTheme="majorHAnsi" w:cstheme="majorHAnsi"/>
          <w:sz w:val="22"/>
          <w:szCs w:val="22"/>
          <w:lang w:val="pl-PL"/>
        </w:rPr>
        <w:lastRenderedPageBreak/>
        <w:t>faktu drugiej stronie i nie wymagają zawarcia aneksu do umowy.</w:t>
      </w:r>
    </w:p>
    <w:p w14:paraId="4CBA718F" w14:textId="7FE91031" w:rsidR="00800E65" w:rsidRPr="00472CB2" w:rsidRDefault="00AC1E15" w:rsidP="000D18C4">
      <w:pPr>
        <w:pStyle w:val="awciety"/>
        <w:spacing w:line="23" w:lineRule="atLeast"/>
        <w:ind w:left="284" w:hanging="284"/>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3. Zmiany danych związanych z obsługą administracyjno-organizacyjną umowy (np. danych teleadresowych Wykonawcy, Zamawiającego itp.) – mogą nastąpić poprzez pisemne zgłoszenie tego faktu drugiej stronie i nie wymaga zawarcia aneksu do umowy.  </w:t>
      </w:r>
    </w:p>
    <w:p w14:paraId="27A360EE" w14:textId="4873F616" w:rsidR="00800E65" w:rsidRPr="00472CB2" w:rsidRDefault="00AC1E15" w:rsidP="000D18C4">
      <w:pPr>
        <w:pStyle w:val="awciety"/>
        <w:spacing w:line="23" w:lineRule="atLeast"/>
        <w:ind w:left="284" w:hanging="284"/>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4. W przedstawionych w ust. 1 pkt 2 lit. a – </w:t>
      </w:r>
      <w:r w:rsidR="00370549">
        <w:rPr>
          <w:rFonts w:asciiTheme="majorHAnsi" w:hAnsiTheme="majorHAnsi" w:cstheme="majorHAnsi"/>
          <w:sz w:val="22"/>
          <w:szCs w:val="22"/>
          <w:lang w:val="pl-PL"/>
        </w:rPr>
        <w:t>d</w:t>
      </w:r>
      <w:r w:rsidRPr="00472CB2">
        <w:rPr>
          <w:rFonts w:asciiTheme="majorHAnsi" w:hAnsiTheme="majorHAnsi" w:cstheme="majorHAnsi"/>
          <w:sz w:val="22"/>
          <w:szCs w:val="22"/>
          <w:lang w:val="pl-PL"/>
        </w:rPr>
        <w:t xml:space="preserve"> przypadkach wystąpienia opóźnień, strony ustalą nowe terminy, z tym że maksymalny okres przesunięcia terminu zakończenia realizacji przedmiotu umowy równy będzie okresowi przerwy lub postoju</w:t>
      </w:r>
      <w:r w:rsidR="00370549">
        <w:rPr>
          <w:rFonts w:asciiTheme="majorHAnsi" w:hAnsiTheme="majorHAnsi" w:cstheme="majorHAnsi"/>
          <w:sz w:val="22"/>
          <w:szCs w:val="22"/>
          <w:lang w:val="pl-PL"/>
        </w:rPr>
        <w:t xml:space="preserve">, ale nie przekroczy terminu określonego w  </w:t>
      </w:r>
      <w:r w:rsidR="00370549" w:rsidRPr="00370549">
        <w:rPr>
          <w:rFonts w:asciiTheme="majorHAnsi" w:hAnsiTheme="majorHAnsi" w:cstheme="majorHAnsi"/>
          <w:color w:val="00000A"/>
          <w:sz w:val="22"/>
          <w:szCs w:val="22"/>
          <w:lang w:val="pl-PL"/>
        </w:rPr>
        <w:t xml:space="preserve">§ 14 </w:t>
      </w:r>
      <w:r w:rsidR="00370549">
        <w:rPr>
          <w:rFonts w:asciiTheme="majorHAnsi" w:hAnsiTheme="majorHAnsi" w:cstheme="majorHAnsi"/>
          <w:color w:val="00000A"/>
          <w:sz w:val="22"/>
          <w:szCs w:val="22"/>
          <w:lang w:val="pl-PL"/>
        </w:rPr>
        <w:t>ust.</w:t>
      </w:r>
      <w:r w:rsidR="00370549" w:rsidRPr="00370549">
        <w:rPr>
          <w:rFonts w:asciiTheme="majorHAnsi" w:hAnsiTheme="majorHAnsi" w:cstheme="majorHAnsi"/>
          <w:color w:val="00000A"/>
          <w:sz w:val="22"/>
          <w:szCs w:val="22"/>
          <w:lang w:val="pl-PL"/>
        </w:rPr>
        <w:t>2</w:t>
      </w:r>
      <w:r w:rsidRPr="00472CB2">
        <w:rPr>
          <w:rFonts w:asciiTheme="majorHAnsi" w:hAnsiTheme="majorHAnsi" w:cstheme="majorHAnsi"/>
          <w:sz w:val="22"/>
          <w:szCs w:val="22"/>
          <w:lang w:val="pl-PL"/>
        </w:rPr>
        <w:t>.</w:t>
      </w:r>
    </w:p>
    <w:p w14:paraId="41CA461B" w14:textId="10707044" w:rsidR="00800E65" w:rsidRPr="00472CB2" w:rsidRDefault="008437DB" w:rsidP="000D18C4">
      <w:pPr>
        <w:pStyle w:val="Zwykytekst"/>
        <w:numPr>
          <w:ilvl w:val="0"/>
          <w:numId w:val="15"/>
        </w:numPr>
        <w:tabs>
          <w:tab w:val="left" w:pos="-2094"/>
        </w:tabs>
        <w:spacing w:line="23" w:lineRule="atLeast"/>
        <w:ind w:left="284" w:hanging="284"/>
        <w:jc w:val="both"/>
        <w:rPr>
          <w:rFonts w:asciiTheme="majorHAnsi" w:hAnsiTheme="majorHAnsi" w:cstheme="majorHAnsi"/>
          <w:color w:val="auto"/>
          <w:sz w:val="22"/>
          <w:szCs w:val="22"/>
          <w:lang w:val="pl-PL"/>
        </w:rPr>
      </w:pPr>
      <w:r w:rsidRPr="00472CB2">
        <w:rPr>
          <w:rFonts w:asciiTheme="majorHAnsi" w:hAnsiTheme="majorHAnsi" w:cstheme="majorHAnsi"/>
          <w:color w:val="auto"/>
          <w:sz w:val="22"/>
          <w:szCs w:val="22"/>
          <w:lang w:val="pl-PL"/>
        </w:rPr>
        <w:t>Zmiana umowy może także nastąpić w przypadkach, o których mowa w art. 455 ust. 1 pkt 2-4 oraz ust. 2 ustawy</w:t>
      </w:r>
      <w:r w:rsidR="00AC1E15" w:rsidRPr="00472CB2">
        <w:rPr>
          <w:rFonts w:asciiTheme="majorHAnsi" w:hAnsiTheme="majorHAnsi" w:cstheme="majorHAnsi"/>
          <w:color w:val="auto"/>
          <w:sz w:val="22"/>
          <w:szCs w:val="22"/>
          <w:lang w:val="pl-PL"/>
        </w:rPr>
        <w:t>.</w:t>
      </w:r>
    </w:p>
    <w:p w14:paraId="27647465" w14:textId="39396104" w:rsidR="00800E65" w:rsidRPr="00472CB2" w:rsidRDefault="00AC1E15" w:rsidP="000D18C4">
      <w:pPr>
        <w:pStyle w:val="Zwykytekst"/>
        <w:numPr>
          <w:ilvl w:val="0"/>
          <w:numId w:val="15"/>
        </w:numPr>
        <w:tabs>
          <w:tab w:val="left" w:pos="-2094"/>
        </w:tabs>
        <w:spacing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Zmiana postanowień niniejszej umowy może nastąpić jedynie wtedy, gdy nie jest ona sprzeczna z ustawą Prawo zamówień publicznych i wymaga zachowania formy pisemnej pod rygorem </w:t>
      </w:r>
      <w:r w:rsidR="004845A9"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nieważności.</w:t>
      </w:r>
    </w:p>
    <w:p w14:paraId="53D21763" w14:textId="6DCB1766" w:rsidR="00800E65" w:rsidRPr="00472CB2" w:rsidRDefault="00AC1E15" w:rsidP="00AF7882">
      <w:pPr>
        <w:pStyle w:val="Standard"/>
        <w:spacing w:before="120" w:after="12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xml:space="preserve">§ </w:t>
      </w:r>
      <w:r w:rsidR="000D6C82" w:rsidRPr="00472CB2">
        <w:rPr>
          <w:rFonts w:asciiTheme="majorHAnsi" w:hAnsiTheme="majorHAnsi" w:cstheme="majorHAnsi"/>
          <w:b/>
          <w:bCs/>
          <w:sz w:val="22"/>
          <w:szCs w:val="22"/>
          <w:lang w:val="pl-PL"/>
        </w:rPr>
        <w:t>22</w:t>
      </w:r>
    </w:p>
    <w:p w14:paraId="6B8C745E" w14:textId="6951596C" w:rsidR="005B585F" w:rsidRPr="00472CB2" w:rsidRDefault="005B585F" w:rsidP="000D18C4">
      <w:pPr>
        <w:widowControl/>
        <w:tabs>
          <w:tab w:val="left" w:pos="426"/>
        </w:tabs>
        <w:suppressAutoHyphens w:val="0"/>
        <w:autoSpaceDN/>
        <w:spacing w:after="160" w:line="23" w:lineRule="atLeast"/>
        <w:ind w:left="142" w:hanging="142"/>
        <w:contextualSpacing/>
        <w:jc w:val="both"/>
        <w:textAlignment w:val="auto"/>
        <w:rPr>
          <w:rFonts w:asciiTheme="majorHAnsi" w:hAnsiTheme="majorHAnsi" w:cstheme="majorHAnsi"/>
          <w:sz w:val="22"/>
          <w:szCs w:val="22"/>
        </w:rPr>
      </w:pPr>
      <w:bookmarkStart w:id="26" w:name="_Hlk99459699"/>
      <w:r w:rsidRPr="00472CB2">
        <w:rPr>
          <w:rFonts w:asciiTheme="majorHAnsi" w:hAnsiTheme="majorHAnsi" w:cstheme="majorHAnsi"/>
          <w:sz w:val="22"/>
          <w:szCs w:val="22"/>
        </w:rPr>
        <w:t xml:space="preserve">1. 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w:t>
      </w:r>
      <w:r w:rsidR="00E03737" w:rsidRPr="00472CB2">
        <w:rPr>
          <w:rFonts w:asciiTheme="majorHAnsi" w:hAnsiTheme="majorHAnsi" w:cstheme="majorHAnsi"/>
          <w:sz w:val="22"/>
          <w:szCs w:val="22"/>
        </w:rPr>
        <w:br/>
      </w:r>
      <w:r w:rsidRPr="00472CB2">
        <w:rPr>
          <w:rFonts w:asciiTheme="majorHAnsi" w:hAnsiTheme="majorHAnsi" w:cstheme="majorHAnsi"/>
          <w:sz w:val="22"/>
          <w:szCs w:val="22"/>
        </w:rPr>
        <w:t>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2EE07894" w14:textId="073EE59F" w:rsidR="005B585F" w:rsidRPr="00472CB2" w:rsidRDefault="005B585F" w:rsidP="000D18C4">
      <w:pPr>
        <w:widowControl/>
        <w:tabs>
          <w:tab w:val="left" w:pos="426"/>
        </w:tabs>
        <w:suppressAutoHyphens w:val="0"/>
        <w:autoSpaceDN/>
        <w:spacing w:line="23" w:lineRule="atLeast"/>
        <w:ind w:left="142" w:hanging="142"/>
        <w:contextualSpacing/>
        <w:jc w:val="both"/>
        <w:textAlignment w:val="auto"/>
        <w:rPr>
          <w:rFonts w:asciiTheme="majorHAnsi" w:hAnsiTheme="majorHAnsi" w:cstheme="majorHAnsi"/>
          <w:bCs/>
          <w:sz w:val="22"/>
          <w:szCs w:val="22"/>
        </w:rPr>
      </w:pPr>
      <w:r w:rsidRPr="00472CB2">
        <w:rPr>
          <w:rFonts w:asciiTheme="majorHAnsi" w:hAnsiTheme="majorHAnsi" w:cstheme="majorHAnsi"/>
          <w:sz w:val="22"/>
          <w:szCs w:val="22"/>
        </w:rPr>
        <w:t xml:space="preserve">2. </w:t>
      </w:r>
      <w:r w:rsidR="00AC1E15" w:rsidRPr="00472CB2">
        <w:rPr>
          <w:rFonts w:asciiTheme="majorHAnsi" w:hAnsiTheme="majorHAnsi" w:cstheme="majorHAnsi"/>
          <w:sz w:val="22"/>
          <w:szCs w:val="22"/>
        </w:rPr>
        <w:t xml:space="preserve">W związku z </w:t>
      </w:r>
      <w:r w:rsidR="00AC1E15" w:rsidRPr="00472CB2">
        <w:rPr>
          <w:rFonts w:asciiTheme="majorHAnsi" w:hAnsiTheme="majorHAnsi" w:cstheme="majorHAnsi"/>
          <w:bCs/>
          <w:sz w:val="22"/>
          <w:szCs w:val="22"/>
        </w:rPr>
        <w:t xml:space="preserve">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0031487C" w:rsidRPr="00472CB2">
        <w:rPr>
          <w:rFonts w:asciiTheme="majorHAnsi" w:hAnsiTheme="majorHAnsi" w:cstheme="majorHAnsi"/>
          <w:bCs/>
          <w:sz w:val="22"/>
          <w:szCs w:val="22"/>
        </w:rPr>
        <w:br/>
      </w:r>
      <w:r w:rsidR="00AC1E15" w:rsidRPr="00472CB2">
        <w:rPr>
          <w:rFonts w:asciiTheme="majorHAnsi" w:hAnsiTheme="majorHAnsi" w:cstheme="majorHAnsi"/>
          <w:bCs/>
          <w:sz w:val="22"/>
          <w:szCs w:val="22"/>
        </w:rPr>
        <w:t>zwanego dalej w skrócie „RODO” oraz ustawy z dnia 10 maja 2018 roku o ochronie danych osobowych (Dz.U. z 2019 r. poz.1781) Zamawiający przekazuje informacje na temat przetwarzania danych osobowych w Urzędzie Miejskim w Skoczowie:</w:t>
      </w:r>
    </w:p>
    <w:p w14:paraId="27BE08FF" w14:textId="2E85549C" w:rsidR="00800E65" w:rsidRPr="00472CB2" w:rsidRDefault="00AC1E15" w:rsidP="000D18C4">
      <w:pPr>
        <w:widowControl/>
        <w:tabs>
          <w:tab w:val="left" w:pos="426"/>
        </w:tabs>
        <w:suppressAutoHyphens w:val="0"/>
        <w:autoSpaceDN/>
        <w:spacing w:line="23" w:lineRule="atLeast"/>
        <w:contextualSpacing/>
        <w:jc w:val="both"/>
        <w:textAlignment w:val="auto"/>
        <w:rPr>
          <w:rFonts w:asciiTheme="majorHAnsi" w:hAnsiTheme="majorHAnsi" w:cstheme="majorHAnsi"/>
          <w:bCs/>
          <w:sz w:val="22"/>
          <w:szCs w:val="22"/>
        </w:rPr>
      </w:pPr>
      <w:r w:rsidRPr="00472CB2">
        <w:rPr>
          <w:rFonts w:asciiTheme="majorHAnsi" w:hAnsiTheme="majorHAnsi" w:cstheme="majorHAnsi"/>
          <w:bCs/>
          <w:sz w:val="22"/>
          <w:szCs w:val="22"/>
        </w:rPr>
        <w:t>I. ADMINISTRATOR DANYCH.</w:t>
      </w:r>
    </w:p>
    <w:p w14:paraId="465A3F1C" w14:textId="77777777" w:rsidR="005B585F" w:rsidRPr="00472CB2" w:rsidRDefault="00AC1E15" w:rsidP="000D18C4">
      <w:pPr>
        <w:pStyle w:val="Standard"/>
        <w:suppressAutoHyphens w:val="0"/>
        <w:spacing w:line="23" w:lineRule="atLeast"/>
        <w:jc w:val="both"/>
        <w:rPr>
          <w:rFonts w:asciiTheme="majorHAnsi" w:hAnsiTheme="majorHAnsi" w:cstheme="majorHAnsi"/>
          <w:bCs/>
          <w:sz w:val="22"/>
          <w:szCs w:val="22"/>
          <w:lang w:val="pl-PL" w:eastAsia="pl-PL"/>
        </w:rPr>
      </w:pPr>
      <w:r w:rsidRPr="00472CB2">
        <w:rPr>
          <w:rFonts w:asciiTheme="majorHAnsi" w:hAnsiTheme="majorHAnsi" w:cstheme="majorHAnsi"/>
          <w:bCs/>
          <w:sz w:val="22"/>
          <w:szCs w:val="22"/>
          <w:lang w:val="pl-PL" w:eastAsia="pl-PL"/>
        </w:rPr>
        <w:t>Administratorem danych osobowych</w:t>
      </w:r>
      <w:r w:rsidR="005B585F" w:rsidRPr="00472CB2">
        <w:rPr>
          <w:rFonts w:asciiTheme="majorHAnsi" w:hAnsiTheme="majorHAnsi" w:cstheme="majorHAnsi"/>
          <w:bCs/>
          <w:sz w:val="22"/>
          <w:szCs w:val="22"/>
          <w:lang w:val="pl-PL" w:eastAsia="pl-PL"/>
        </w:rPr>
        <w:t xml:space="preserve"> </w:t>
      </w:r>
    </w:p>
    <w:p w14:paraId="406BE585" w14:textId="544150A0" w:rsidR="00800E65" w:rsidRPr="00472CB2" w:rsidRDefault="005B585F" w:rsidP="000D18C4">
      <w:pPr>
        <w:pStyle w:val="Standard"/>
        <w:suppressAutoHyphens w:val="0"/>
        <w:spacing w:line="23" w:lineRule="atLeast"/>
        <w:jc w:val="both"/>
        <w:rPr>
          <w:rFonts w:asciiTheme="majorHAnsi" w:hAnsiTheme="majorHAnsi" w:cstheme="majorHAnsi"/>
          <w:bCs/>
          <w:sz w:val="22"/>
          <w:szCs w:val="22"/>
          <w:lang w:val="pl-PL" w:eastAsia="pl-PL"/>
        </w:rPr>
      </w:pPr>
      <w:r w:rsidRPr="00472CB2">
        <w:rPr>
          <w:rFonts w:asciiTheme="majorHAnsi" w:hAnsiTheme="majorHAnsi" w:cstheme="majorHAnsi"/>
          <w:bCs/>
          <w:sz w:val="22"/>
          <w:szCs w:val="22"/>
          <w:lang w:val="pl-PL" w:eastAsia="pl-PL"/>
        </w:rPr>
        <w:t xml:space="preserve">Wykonawcy lub osób wskazanych przez </w:t>
      </w:r>
      <w:r w:rsidR="00A16C65" w:rsidRPr="00472CB2">
        <w:rPr>
          <w:rFonts w:asciiTheme="majorHAnsi" w:hAnsiTheme="majorHAnsi" w:cstheme="majorHAnsi"/>
          <w:bCs/>
          <w:sz w:val="22"/>
          <w:szCs w:val="22"/>
          <w:lang w:val="pl-PL" w:eastAsia="pl-PL"/>
        </w:rPr>
        <w:t>W</w:t>
      </w:r>
      <w:r w:rsidRPr="00472CB2">
        <w:rPr>
          <w:rFonts w:asciiTheme="majorHAnsi" w:hAnsiTheme="majorHAnsi" w:cstheme="majorHAnsi"/>
          <w:bCs/>
          <w:sz w:val="22"/>
          <w:szCs w:val="22"/>
          <w:lang w:val="pl-PL" w:eastAsia="pl-PL"/>
        </w:rPr>
        <w:t xml:space="preserve">ykonawcę </w:t>
      </w:r>
      <w:r w:rsidR="00AC1E15" w:rsidRPr="00472CB2">
        <w:rPr>
          <w:rFonts w:asciiTheme="majorHAnsi" w:hAnsiTheme="majorHAnsi" w:cstheme="majorHAnsi"/>
          <w:bCs/>
          <w:sz w:val="22"/>
          <w:szCs w:val="22"/>
          <w:lang w:val="pl-PL" w:eastAsia="pl-PL"/>
        </w:rPr>
        <w:t xml:space="preserve"> jest Burmistrz Miasta Skoczowa reprezentujący Gminę Skoczów z siedzibą w Skoczowie 43-430 Skoczów Rynek 1.</w:t>
      </w:r>
    </w:p>
    <w:p w14:paraId="0650F2B7" w14:textId="4CAB418F" w:rsidR="00800E65" w:rsidRPr="00472CB2" w:rsidRDefault="00AC1E15" w:rsidP="000D18C4">
      <w:pPr>
        <w:pStyle w:val="Standard"/>
        <w:suppressAutoHyphens w:val="0"/>
        <w:spacing w:line="23" w:lineRule="atLeast"/>
        <w:rPr>
          <w:rFonts w:asciiTheme="majorHAnsi" w:hAnsiTheme="majorHAnsi" w:cstheme="majorHAnsi"/>
          <w:bCs/>
          <w:sz w:val="22"/>
          <w:szCs w:val="22"/>
          <w:lang w:val="pl-PL" w:eastAsia="pl-PL"/>
        </w:rPr>
      </w:pPr>
      <w:r w:rsidRPr="00472CB2">
        <w:rPr>
          <w:rFonts w:asciiTheme="majorHAnsi" w:hAnsiTheme="majorHAnsi" w:cstheme="majorHAnsi"/>
          <w:bCs/>
          <w:sz w:val="22"/>
          <w:szCs w:val="22"/>
          <w:lang w:val="pl-PL" w:eastAsia="pl-PL"/>
        </w:rPr>
        <w:t>II. INSPEKTOR OCHRONY DANYCH.</w:t>
      </w:r>
    </w:p>
    <w:p w14:paraId="6A7C1053" w14:textId="77777777"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Administrator wyznaczył Inspektora Ochrony Danych, z którym może się Pani/Pan skontaktować w sprawach związanych z ochroną danych osobowych, w następujący sposób:</w:t>
      </w:r>
    </w:p>
    <w:p w14:paraId="348B22AF" w14:textId="77777777"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1) pod adresem poczty elektronicznej: iod@um.skoczow.pl</w:t>
      </w:r>
    </w:p>
    <w:p w14:paraId="58BE67F1" w14:textId="77777777"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2) pod nr telefonu 33 853-38-54 wew. 157</w:t>
      </w:r>
    </w:p>
    <w:p w14:paraId="1BA6769F" w14:textId="77777777"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3) pisemnie na adres siedziby Administratora.</w:t>
      </w:r>
    </w:p>
    <w:p w14:paraId="5C218515" w14:textId="1EACCA89"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III. PODSTAWA PRAWNA I CELE PRZETWARZANIA DANYCH OSOBOWYCH.</w:t>
      </w:r>
    </w:p>
    <w:p w14:paraId="7B8E23AA" w14:textId="777823BC" w:rsidR="00FD66C5" w:rsidRPr="00472CB2" w:rsidRDefault="00DB614B" w:rsidP="000D18C4">
      <w:pPr>
        <w:pStyle w:val="Standard"/>
        <w:suppressAutoHyphens w:val="0"/>
        <w:spacing w:line="23" w:lineRule="atLeast"/>
        <w:jc w:val="both"/>
        <w:rPr>
          <w:rFonts w:asciiTheme="majorHAnsi" w:hAnsiTheme="majorHAnsi" w:cstheme="majorHAnsi"/>
          <w:sz w:val="22"/>
          <w:szCs w:val="22"/>
          <w:lang w:val="pl-PL" w:eastAsia="pl-PL"/>
        </w:rPr>
      </w:pPr>
      <w:r w:rsidRPr="00472CB2">
        <w:rPr>
          <w:rFonts w:asciiTheme="majorHAnsi" w:hAnsiTheme="majorHAnsi" w:cstheme="majorHAnsi"/>
          <w:sz w:val="22"/>
          <w:szCs w:val="22"/>
          <w:lang w:val="pl-PL"/>
        </w:rPr>
        <w:t xml:space="preserve">Przetwarzanie danych osobowych Wykonawcy lub osób wskazanych przez Wykonawcę odbywa się </w:t>
      </w:r>
      <w:r w:rsidR="005E2403" w:rsidRPr="00472CB2">
        <w:rPr>
          <w:rFonts w:asciiTheme="majorHAnsi" w:hAnsiTheme="majorHAnsi" w:cstheme="majorHAnsi"/>
          <w:sz w:val="22"/>
          <w:szCs w:val="22"/>
          <w:lang w:val="pl-PL"/>
        </w:rPr>
        <w:br/>
      </w:r>
      <w:r w:rsidRPr="00472CB2">
        <w:rPr>
          <w:rFonts w:asciiTheme="majorHAnsi" w:hAnsiTheme="majorHAnsi" w:cstheme="majorHAnsi"/>
          <w:sz w:val="22"/>
          <w:szCs w:val="22"/>
          <w:lang w:val="pl-PL"/>
        </w:rPr>
        <w:t>w związku z realizacją zadań własnych</w:t>
      </w:r>
      <w:r w:rsidRPr="00472CB2">
        <w:rPr>
          <w:rFonts w:asciiTheme="majorHAnsi" w:hAnsiTheme="majorHAnsi" w:cstheme="majorHAnsi"/>
          <w:sz w:val="22"/>
          <w:szCs w:val="22"/>
          <w:lang w:val="pl-PL" w:eastAsia="pl-PL"/>
        </w:rPr>
        <w:t xml:space="preserve"> </w:t>
      </w:r>
      <w:r w:rsidR="00AC1E15" w:rsidRPr="00472CB2">
        <w:rPr>
          <w:rFonts w:asciiTheme="majorHAnsi" w:hAnsiTheme="majorHAnsi" w:cstheme="majorHAnsi"/>
          <w:sz w:val="22"/>
          <w:szCs w:val="22"/>
          <w:lang w:val="pl-PL" w:eastAsia="pl-PL"/>
        </w:rPr>
        <w:t>się w celu</w:t>
      </w:r>
      <w:r w:rsidR="00FD66C5" w:rsidRPr="00472CB2">
        <w:rPr>
          <w:rFonts w:asciiTheme="majorHAnsi" w:hAnsiTheme="majorHAnsi" w:cstheme="majorHAnsi"/>
          <w:sz w:val="22"/>
          <w:szCs w:val="22"/>
          <w:lang w:val="pl-PL" w:eastAsia="pl-PL"/>
        </w:rPr>
        <w:t xml:space="preserve"> </w:t>
      </w:r>
      <w:r w:rsidR="00AC1E15" w:rsidRPr="00472CB2">
        <w:rPr>
          <w:rFonts w:asciiTheme="majorHAnsi" w:hAnsiTheme="majorHAnsi" w:cstheme="majorHAnsi"/>
          <w:sz w:val="22"/>
          <w:szCs w:val="22"/>
          <w:lang w:val="pl-PL" w:eastAsia="pl-PL"/>
        </w:rPr>
        <w:t xml:space="preserve">realizacji zadań własnych bądź zleconych określonych przepisami prawa, w szczególności w art. 7 i 8 </w:t>
      </w:r>
      <w:r w:rsidR="00FD66C5" w:rsidRPr="00472CB2">
        <w:rPr>
          <w:rFonts w:asciiTheme="majorHAnsi" w:hAnsiTheme="majorHAnsi" w:cstheme="majorHAnsi"/>
          <w:sz w:val="22"/>
          <w:szCs w:val="22"/>
          <w:lang w:val="pl-PL"/>
        </w:rPr>
        <w:t>o samorządzie gminnym lub art. 4, 4a i 5 ustawy o samorządzie powiatowym, w celu realizacji przysługujących Gminie Skoczów uprawnień, bądź spełnienia przez Gminę Skoczów</w:t>
      </w:r>
      <w:r w:rsidR="00FD66C5" w:rsidRPr="00472CB2">
        <w:rPr>
          <w:rFonts w:asciiTheme="majorHAnsi" w:hAnsiTheme="majorHAnsi" w:cstheme="majorHAnsi"/>
          <w:i/>
          <w:sz w:val="22"/>
          <w:szCs w:val="22"/>
          <w:lang w:val="pl-PL"/>
        </w:rPr>
        <w:t xml:space="preserve"> </w:t>
      </w:r>
      <w:r w:rsidR="00FD66C5" w:rsidRPr="00472CB2">
        <w:rPr>
          <w:rFonts w:asciiTheme="majorHAnsi" w:hAnsiTheme="majorHAnsi" w:cstheme="majorHAnsi"/>
          <w:sz w:val="22"/>
          <w:szCs w:val="22"/>
          <w:lang w:val="pl-PL"/>
        </w:rPr>
        <w:t xml:space="preserve">obowiązków określonych tymi przepisami prawa albo jest niezbędne do wykonania zadania realizowanego w interesie publicznym lub w ramach sprawowania władzy publicznej, określonego przepisami </w:t>
      </w:r>
      <w:r w:rsidR="00FD66C5" w:rsidRPr="00472CB2">
        <w:rPr>
          <w:rFonts w:asciiTheme="majorHAnsi" w:hAnsiTheme="majorHAnsi" w:cstheme="majorHAnsi"/>
          <w:sz w:val="22"/>
          <w:szCs w:val="22"/>
          <w:lang w:val="pl-PL"/>
        </w:rPr>
        <w:lastRenderedPageBreak/>
        <w:t>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577B884F" w14:textId="65E2A3E9" w:rsidR="00800E65" w:rsidRPr="00472CB2" w:rsidRDefault="00AC1E15" w:rsidP="000D18C4">
      <w:pPr>
        <w:pStyle w:val="Standard"/>
        <w:suppressAutoHyphens w:val="0"/>
        <w:spacing w:line="23" w:lineRule="atLeast"/>
        <w:jc w:val="both"/>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IV. ODBIORCY DANYCH OSOBOWYCH.</w:t>
      </w:r>
    </w:p>
    <w:p w14:paraId="03F0072F" w14:textId="2EF22FB4" w:rsidR="003B532E" w:rsidRPr="00472CB2" w:rsidRDefault="003B532E" w:rsidP="000D18C4">
      <w:pPr>
        <w:widowControl/>
        <w:suppressAutoHyphens w:val="0"/>
        <w:autoSpaceDN/>
        <w:spacing w:line="23" w:lineRule="atLeast"/>
        <w:contextualSpacing/>
        <w:jc w:val="both"/>
        <w:textAlignment w:val="auto"/>
        <w:rPr>
          <w:rFonts w:asciiTheme="majorHAnsi" w:hAnsiTheme="majorHAnsi" w:cstheme="majorHAnsi"/>
          <w:sz w:val="22"/>
          <w:szCs w:val="22"/>
        </w:rPr>
      </w:pPr>
      <w:r w:rsidRPr="00472CB2">
        <w:rPr>
          <w:rFonts w:asciiTheme="majorHAnsi" w:hAnsiTheme="majorHAnsi" w:cstheme="majorHAnsi"/>
          <w:sz w:val="22"/>
          <w:szCs w:val="22"/>
        </w:rPr>
        <w:t>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w:t>
      </w:r>
      <w:r w:rsidR="00793E81" w:rsidRPr="00472CB2">
        <w:rPr>
          <w:rFonts w:asciiTheme="majorHAnsi" w:hAnsiTheme="majorHAnsi" w:cstheme="majorHAnsi"/>
          <w:sz w:val="22"/>
          <w:szCs w:val="22"/>
        </w:rPr>
        <w:t>.</w:t>
      </w:r>
      <w:r w:rsidRPr="00472CB2">
        <w:rPr>
          <w:rFonts w:asciiTheme="majorHAnsi" w:hAnsiTheme="majorHAnsi" w:cstheme="majorHAnsi"/>
          <w:sz w:val="22"/>
          <w:szCs w:val="22"/>
        </w:rPr>
        <w:t xml:space="preserve"> </w:t>
      </w:r>
    </w:p>
    <w:p w14:paraId="7BFAB122" w14:textId="572E1CE5"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V. OKRES PRZECHOWYWANIA DANYCH OSOBOWYCH.</w:t>
      </w:r>
    </w:p>
    <w:p w14:paraId="5B6A6088" w14:textId="56FFEA51" w:rsidR="00800E65" w:rsidRPr="00472CB2" w:rsidRDefault="00AC1E15" w:rsidP="000D18C4">
      <w:pPr>
        <w:pStyle w:val="Standard"/>
        <w:suppressAutoHyphens w:val="0"/>
        <w:spacing w:line="23" w:lineRule="atLeast"/>
        <w:jc w:val="both"/>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 xml:space="preserve">1. </w:t>
      </w:r>
      <w:r w:rsidR="00DA1075" w:rsidRPr="00472CB2">
        <w:rPr>
          <w:rFonts w:asciiTheme="majorHAnsi" w:hAnsiTheme="majorHAnsi" w:cstheme="majorHAnsi"/>
          <w:sz w:val="22"/>
          <w:szCs w:val="22"/>
          <w:lang w:val="pl-PL" w:eastAsia="pl-PL"/>
        </w:rPr>
        <w:t>D</w:t>
      </w:r>
      <w:r w:rsidRPr="00472CB2">
        <w:rPr>
          <w:rFonts w:asciiTheme="majorHAnsi" w:hAnsiTheme="majorHAnsi" w:cstheme="majorHAnsi"/>
          <w:sz w:val="22"/>
          <w:szCs w:val="22"/>
          <w:lang w:val="pl-PL" w:eastAsia="pl-PL"/>
        </w:rPr>
        <w:t xml:space="preserve">ane </w:t>
      </w:r>
      <w:r w:rsidR="00D54F3A" w:rsidRPr="00472CB2">
        <w:rPr>
          <w:rFonts w:asciiTheme="majorHAnsi" w:hAnsiTheme="majorHAnsi" w:cstheme="majorHAnsi"/>
          <w:sz w:val="22"/>
          <w:szCs w:val="22"/>
          <w:lang w:val="pl-PL"/>
        </w:rPr>
        <w:t xml:space="preserve">osobowe Wykonawcy lub osób wskazanych przez Wykonawcę </w:t>
      </w:r>
      <w:r w:rsidRPr="00472CB2">
        <w:rPr>
          <w:rFonts w:asciiTheme="majorHAnsi" w:hAnsiTheme="majorHAnsi" w:cstheme="majorHAnsi"/>
          <w:sz w:val="22"/>
          <w:szCs w:val="22"/>
          <w:lang w:val="pl-PL" w:eastAsia="pl-PL"/>
        </w:rPr>
        <w:t xml:space="preserve">będą przechowywane jedynie </w:t>
      </w:r>
      <w:r w:rsidR="005E2403" w:rsidRPr="00472CB2">
        <w:rPr>
          <w:rFonts w:asciiTheme="majorHAnsi" w:hAnsiTheme="majorHAnsi" w:cstheme="majorHAnsi"/>
          <w:sz w:val="22"/>
          <w:szCs w:val="22"/>
          <w:lang w:val="pl-PL" w:eastAsia="pl-PL"/>
        </w:rPr>
        <w:br/>
      </w:r>
      <w:r w:rsidRPr="00472CB2">
        <w:rPr>
          <w:rFonts w:asciiTheme="majorHAnsi" w:hAnsiTheme="majorHAnsi" w:cstheme="majorHAnsi"/>
          <w:sz w:val="22"/>
          <w:szCs w:val="22"/>
          <w:lang w:val="pl-PL" w:eastAsia="pl-PL"/>
        </w:rPr>
        <w:t>w okresie niezbędnym do spełnienia celu, dla którego zostały zebrane lub w okresie wskazanym przepisami prawa.</w:t>
      </w:r>
    </w:p>
    <w:p w14:paraId="6FC4342D" w14:textId="77777777" w:rsidR="00E03737" w:rsidRPr="00472CB2" w:rsidRDefault="00E03737" w:rsidP="000D18C4">
      <w:pPr>
        <w:pStyle w:val="Standard"/>
        <w:suppressAutoHyphens w:val="0"/>
        <w:spacing w:line="23" w:lineRule="atLeast"/>
        <w:jc w:val="both"/>
        <w:rPr>
          <w:rFonts w:asciiTheme="majorHAnsi" w:hAnsiTheme="majorHAnsi" w:cstheme="majorHAnsi"/>
          <w:sz w:val="22"/>
          <w:szCs w:val="22"/>
          <w:lang w:val="pl-PL" w:eastAsia="pl-PL"/>
        </w:rPr>
      </w:pPr>
    </w:p>
    <w:p w14:paraId="45F0189C" w14:textId="77777777" w:rsidR="00E03737" w:rsidRPr="00472CB2" w:rsidRDefault="00E03737" w:rsidP="000D18C4">
      <w:pPr>
        <w:pStyle w:val="Standard"/>
        <w:suppressAutoHyphens w:val="0"/>
        <w:spacing w:line="23" w:lineRule="atLeast"/>
        <w:jc w:val="both"/>
        <w:rPr>
          <w:rFonts w:asciiTheme="majorHAnsi" w:hAnsiTheme="majorHAnsi" w:cstheme="majorHAnsi"/>
          <w:sz w:val="22"/>
          <w:szCs w:val="22"/>
          <w:lang w:val="pl-PL" w:eastAsia="pl-PL"/>
        </w:rPr>
      </w:pPr>
    </w:p>
    <w:p w14:paraId="1B0632ED" w14:textId="77777777" w:rsidR="00800E65" w:rsidRPr="00472CB2" w:rsidRDefault="00AC1E15" w:rsidP="000D18C4">
      <w:pPr>
        <w:pStyle w:val="Standard"/>
        <w:suppressAutoHyphens w:val="0"/>
        <w:spacing w:line="23" w:lineRule="atLeast"/>
        <w:jc w:val="both"/>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405C6BDD"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VI. PRAWA OSÓB, KTÓRYCH DANE DOTYCZĄ, W TYM DOSTĘPU DO DANYCH OSOBOWYCH.</w:t>
      </w:r>
    </w:p>
    <w:p w14:paraId="3DA929CA" w14:textId="77777777"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Na zasadach określonych przepisami RODO, posiada Pani/Pan prawo do żądania od administratora:</w:t>
      </w:r>
    </w:p>
    <w:p w14:paraId="1DB4FBE8" w14:textId="77777777"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1) dostępu do treści swoich danych osobowych,</w:t>
      </w:r>
    </w:p>
    <w:p w14:paraId="4330BEBC" w14:textId="77777777"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2) sprostowania (poprawiania) swoich danych osobowych,</w:t>
      </w:r>
    </w:p>
    <w:p w14:paraId="401208C4" w14:textId="77777777"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3) usunięcia swoich danych osobowych,</w:t>
      </w:r>
    </w:p>
    <w:p w14:paraId="0EE71236" w14:textId="77777777"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4) ograniczenia przetwarzania swoich danych osobowych,</w:t>
      </w:r>
    </w:p>
    <w:p w14:paraId="51B24E46" w14:textId="77777777"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5) przenoszenia swoich danych osobowych,</w:t>
      </w:r>
    </w:p>
    <w:p w14:paraId="5B198C7D" w14:textId="32CD0B8E" w:rsidR="0040517C" w:rsidRPr="00472CB2" w:rsidRDefault="0040517C" w:rsidP="000D18C4">
      <w:pPr>
        <w:spacing w:line="23" w:lineRule="atLeast"/>
        <w:contextualSpacing/>
        <w:jc w:val="both"/>
        <w:rPr>
          <w:rFonts w:asciiTheme="majorHAnsi" w:hAnsiTheme="majorHAnsi" w:cstheme="majorHAnsi"/>
          <w:sz w:val="22"/>
          <w:szCs w:val="22"/>
        </w:rPr>
      </w:pPr>
      <w:r w:rsidRPr="00472CB2">
        <w:rPr>
          <w:rFonts w:asciiTheme="majorHAnsi" w:hAnsiTheme="majorHAnsi" w:cstheme="majorHAnsi"/>
          <w:sz w:val="22"/>
          <w:szCs w:val="22"/>
        </w:rPr>
        <w:t xml:space="preserve">a ponadto Wykonawca lub wskazana przez Wykonawcę osoba ma prawo do wniesienia sprzeciwu wobec przetwarzania danych osobowych Wykonawcy lub osób wskazanych przez Wykonawcę. Jednocześnie </w:t>
      </w:r>
      <w:r w:rsidR="005E2403" w:rsidRPr="00472CB2">
        <w:rPr>
          <w:rFonts w:asciiTheme="majorHAnsi" w:hAnsiTheme="majorHAnsi" w:cstheme="majorHAnsi"/>
          <w:sz w:val="22"/>
          <w:szCs w:val="22"/>
        </w:rPr>
        <w:br/>
      </w:r>
      <w:r w:rsidRPr="00472CB2">
        <w:rPr>
          <w:rFonts w:asciiTheme="majorHAnsi" w:hAnsiTheme="majorHAnsi" w:cstheme="majorHAnsi"/>
          <w:sz w:val="22"/>
          <w:szCs w:val="22"/>
        </w:rPr>
        <w:t>w przypadku wniesienia przez którąkolwiek z osób żądania usunięcia lub ograniczenia przetwarzania skutkuje obowiązkiem Wykonawcy niezwłocznego wskazania innej osoby w jej miejsce.</w:t>
      </w:r>
    </w:p>
    <w:p w14:paraId="658C70AA" w14:textId="6276966B"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VII. PRAWO DO COFNIĘCIA ZGODY.</w:t>
      </w:r>
    </w:p>
    <w:p w14:paraId="26FBE0B7" w14:textId="20B39D7B" w:rsidR="00800E65" w:rsidRPr="00472CB2" w:rsidRDefault="0040517C" w:rsidP="000D18C4">
      <w:pPr>
        <w:widowControl/>
        <w:suppressAutoHyphens w:val="0"/>
        <w:autoSpaceDN/>
        <w:spacing w:line="23" w:lineRule="atLeast"/>
        <w:contextualSpacing/>
        <w:jc w:val="both"/>
        <w:textAlignment w:val="auto"/>
        <w:rPr>
          <w:rFonts w:asciiTheme="majorHAnsi" w:hAnsiTheme="majorHAnsi" w:cstheme="majorHAnsi"/>
          <w:sz w:val="22"/>
          <w:szCs w:val="22"/>
        </w:rPr>
      </w:pPr>
      <w:r w:rsidRPr="00472CB2">
        <w:rPr>
          <w:rFonts w:asciiTheme="majorHAnsi" w:hAnsiTheme="majorHAnsi" w:cstheme="majorHAnsi"/>
          <w:sz w:val="22"/>
          <w:szCs w:val="22"/>
        </w:rPr>
        <w:t xml:space="preserve">Tam, gdzie do przetwarzania danych osobowych konieczne jest wyrażenie zgody, Wykonawca lub wskazana przez Wykonawcę osoba zawsze ma prawo nie wyrazić takiej zgody, a w przypadku jej wcześniejszego </w:t>
      </w:r>
      <w:r w:rsidR="0031487C" w:rsidRPr="00472CB2">
        <w:rPr>
          <w:rFonts w:asciiTheme="majorHAnsi" w:hAnsiTheme="majorHAnsi" w:cstheme="majorHAnsi"/>
          <w:sz w:val="22"/>
          <w:szCs w:val="22"/>
        </w:rPr>
        <w:br/>
      </w:r>
      <w:r w:rsidRPr="00472CB2">
        <w:rPr>
          <w:rFonts w:asciiTheme="majorHAnsi" w:hAnsiTheme="majorHAnsi" w:cstheme="majorHAnsi"/>
          <w:sz w:val="22"/>
          <w:szCs w:val="22"/>
        </w:rPr>
        <w:t xml:space="preserve">wyrażenia, do cofnięcia zgody. Wycofanie zgody nie ma wpływu na przetwarzanie danych osobowych </w:t>
      </w:r>
      <w:r w:rsidR="0031487C" w:rsidRPr="00472CB2">
        <w:rPr>
          <w:rFonts w:asciiTheme="majorHAnsi" w:hAnsiTheme="majorHAnsi" w:cstheme="majorHAnsi"/>
          <w:sz w:val="22"/>
          <w:szCs w:val="22"/>
        </w:rPr>
        <w:br/>
      </w:r>
      <w:r w:rsidRPr="00472CB2">
        <w:rPr>
          <w:rFonts w:asciiTheme="majorHAnsi" w:hAnsiTheme="majorHAnsi" w:cstheme="majorHAnsi"/>
          <w:sz w:val="22"/>
          <w:szCs w:val="22"/>
        </w:rPr>
        <w:t xml:space="preserve">Wykonawcy lub osób wskazanych przez Wykonawcę do momentu jej wycofania. Cofnięcie zgody w trakcie trwania umowy może być związane z brakiem możliwości jej kontynuowania. </w:t>
      </w:r>
    </w:p>
    <w:p w14:paraId="27E893BD" w14:textId="34B4AC75"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VIII. PRAWO WNIESIENIA SKARGI DO ORGANU NADZORCZEGO.</w:t>
      </w:r>
    </w:p>
    <w:p w14:paraId="74C5DD74" w14:textId="69FBDF7A" w:rsidR="00C3077B" w:rsidRPr="00472CB2" w:rsidRDefault="00C3077B" w:rsidP="000D18C4">
      <w:pPr>
        <w:widowControl/>
        <w:suppressAutoHyphens w:val="0"/>
        <w:autoSpaceDN/>
        <w:spacing w:line="23" w:lineRule="atLeast"/>
        <w:contextualSpacing/>
        <w:jc w:val="both"/>
        <w:textAlignment w:val="auto"/>
        <w:rPr>
          <w:rFonts w:asciiTheme="majorHAnsi" w:hAnsiTheme="majorHAnsi" w:cstheme="majorHAnsi"/>
          <w:sz w:val="22"/>
          <w:szCs w:val="22"/>
        </w:rPr>
      </w:pPr>
      <w:r w:rsidRPr="00472CB2">
        <w:rPr>
          <w:rFonts w:asciiTheme="majorHAnsi" w:hAnsiTheme="majorHAnsi" w:cstheme="majorHAnsi"/>
          <w:sz w:val="22"/>
          <w:szCs w:val="22"/>
        </w:rPr>
        <w:t xml:space="preserve">Gdy Wykonawca lub wskazana przez Wykonawcę osoba uzna, że przetwarzanie danych osobowych </w:t>
      </w:r>
      <w:r w:rsidR="0031487C" w:rsidRPr="00472CB2">
        <w:rPr>
          <w:rFonts w:asciiTheme="majorHAnsi" w:hAnsiTheme="majorHAnsi" w:cstheme="majorHAnsi"/>
          <w:sz w:val="22"/>
          <w:szCs w:val="22"/>
        </w:rPr>
        <w:br/>
      </w:r>
      <w:r w:rsidRPr="00472CB2">
        <w:rPr>
          <w:rFonts w:asciiTheme="majorHAnsi" w:hAnsiTheme="majorHAnsi" w:cstheme="majorHAnsi"/>
          <w:sz w:val="22"/>
          <w:szCs w:val="22"/>
        </w:rPr>
        <w:t xml:space="preserve">narusza przepisy o ochronie danych osobowych, Wykonawcy lub wskazanej przez Wykonawcę osobie </w:t>
      </w:r>
      <w:r w:rsidR="0031487C" w:rsidRPr="00472CB2">
        <w:rPr>
          <w:rFonts w:asciiTheme="majorHAnsi" w:hAnsiTheme="majorHAnsi" w:cstheme="majorHAnsi"/>
          <w:sz w:val="22"/>
          <w:szCs w:val="22"/>
        </w:rPr>
        <w:br/>
      </w:r>
      <w:r w:rsidRPr="00472CB2">
        <w:rPr>
          <w:rFonts w:asciiTheme="majorHAnsi" w:hAnsiTheme="majorHAnsi" w:cstheme="majorHAnsi"/>
          <w:sz w:val="22"/>
          <w:szCs w:val="22"/>
        </w:rPr>
        <w:t xml:space="preserve">przysługuje prawo do wniesienia skargi do organu nadzorczego, którym jest Prezes Urzędu Ochrony </w:t>
      </w:r>
      <w:r w:rsidR="0031487C" w:rsidRPr="00472CB2">
        <w:rPr>
          <w:rFonts w:asciiTheme="majorHAnsi" w:hAnsiTheme="majorHAnsi" w:cstheme="majorHAnsi"/>
          <w:sz w:val="22"/>
          <w:szCs w:val="22"/>
        </w:rPr>
        <w:br/>
      </w:r>
      <w:r w:rsidRPr="00472CB2">
        <w:rPr>
          <w:rFonts w:asciiTheme="majorHAnsi" w:hAnsiTheme="majorHAnsi" w:cstheme="majorHAnsi"/>
          <w:sz w:val="22"/>
          <w:szCs w:val="22"/>
        </w:rPr>
        <w:t>Danych Osobowych.</w:t>
      </w:r>
    </w:p>
    <w:p w14:paraId="4B41185F" w14:textId="286E8FCD"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IX. INFORMACJA O WYMOGU/DOBROWOLNOŚCI PODANIA DANYCH ORAZ</w:t>
      </w:r>
      <w:r w:rsidR="005823A3" w:rsidRPr="00472CB2">
        <w:rPr>
          <w:rFonts w:asciiTheme="majorHAnsi" w:hAnsiTheme="majorHAnsi" w:cstheme="majorHAnsi"/>
          <w:sz w:val="22"/>
          <w:szCs w:val="22"/>
          <w:lang w:val="pl-PL" w:eastAsia="pl-PL"/>
        </w:rPr>
        <w:t xml:space="preserve"> </w:t>
      </w:r>
      <w:r w:rsidRPr="00472CB2">
        <w:rPr>
          <w:rFonts w:asciiTheme="majorHAnsi" w:hAnsiTheme="majorHAnsi" w:cstheme="majorHAnsi"/>
          <w:sz w:val="22"/>
          <w:szCs w:val="22"/>
          <w:lang w:val="pl-PL" w:eastAsia="pl-PL"/>
        </w:rPr>
        <w:t>KONSEKWEN</w:t>
      </w:r>
      <w:r w:rsidR="005823A3" w:rsidRPr="00472CB2">
        <w:rPr>
          <w:rFonts w:asciiTheme="majorHAnsi" w:hAnsiTheme="majorHAnsi" w:cstheme="majorHAnsi"/>
          <w:sz w:val="22"/>
          <w:szCs w:val="22"/>
          <w:lang w:val="pl-PL" w:eastAsia="pl-PL"/>
        </w:rPr>
        <w:t xml:space="preserve"> </w:t>
      </w:r>
      <w:r w:rsidRPr="00472CB2">
        <w:rPr>
          <w:rFonts w:asciiTheme="majorHAnsi" w:hAnsiTheme="majorHAnsi" w:cstheme="majorHAnsi"/>
          <w:sz w:val="22"/>
          <w:szCs w:val="22"/>
          <w:lang w:val="pl-PL" w:eastAsia="pl-PL"/>
        </w:rPr>
        <w:t>CJACH NIEPODANIA DANYCH OSOBOWYCH.</w:t>
      </w:r>
    </w:p>
    <w:p w14:paraId="260DBE20" w14:textId="2A10C2F4" w:rsidR="00C827D1" w:rsidRPr="00472CB2" w:rsidRDefault="00C827D1" w:rsidP="000D18C4">
      <w:pPr>
        <w:widowControl/>
        <w:suppressAutoHyphens w:val="0"/>
        <w:autoSpaceDN/>
        <w:spacing w:line="23" w:lineRule="atLeast"/>
        <w:contextualSpacing/>
        <w:jc w:val="both"/>
        <w:textAlignment w:val="auto"/>
        <w:rPr>
          <w:rFonts w:asciiTheme="majorHAnsi" w:hAnsiTheme="majorHAnsi" w:cstheme="majorHAnsi"/>
          <w:sz w:val="22"/>
          <w:szCs w:val="22"/>
        </w:rPr>
      </w:pPr>
      <w:r w:rsidRPr="00472CB2">
        <w:rPr>
          <w:rFonts w:asciiTheme="majorHAnsi" w:hAnsiTheme="majorHAnsi" w:cstheme="majorHAnsi"/>
          <w:sz w:val="22"/>
          <w:szCs w:val="22"/>
        </w:rPr>
        <w:t xml:space="preserve">Podanie przez Wykonawcę swoich danych osobowych lub wskazanych osób może być wymogiem </w:t>
      </w:r>
      <w:r w:rsidR="0031487C" w:rsidRPr="00472CB2">
        <w:rPr>
          <w:rFonts w:asciiTheme="majorHAnsi" w:hAnsiTheme="majorHAnsi" w:cstheme="majorHAnsi"/>
          <w:sz w:val="22"/>
          <w:szCs w:val="22"/>
        </w:rPr>
        <w:br/>
      </w:r>
      <w:r w:rsidRPr="00472CB2">
        <w:rPr>
          <w:rFonts w:asciiTheme="majorHAnsi" w:hAnsiTheme="majorHAnsi" w:cstheme="majorHAnsi"/>
          <w:sz w:val="22"/>
          <w:szCs w:val="22"/>
        </w:rPr>
        <w:t xml:space="preserve">ustawowym, wynikającym z umowy lub warunkiem zawarcia lub kontynuowania umowy, do których </w:t>
      </w:r>
      <w:r w:rsidR="0031487C" w:rsidRPr="00472CB2">
        <w:rPr>
          <w:rFonts w:asciiTheme="majorHAnsi" w:hAnsiTheme="majorHAnsi" w:cstheme="majorHAnsi"/>
          <w:sz w:val="22"/>
          <w:szCs w:val="22"/>
        </w:rPr>
        <w:br/>
      </w:r>
      <w:r w:rsidRPr="00472CB2">
        <w:rPr>
          <w:rFonts w:asciiTheme="majorHAnsi" w:hAnsiTheme="majorHAnsi" w:cstheme="majorHAnsi"/>
          <w:sz w:val="22"/>
          <w:szCs w:val="22"/>
        </w:rPr>
        <w:t xml:space="preserve">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t>
      </w:r>
      <w:r w:rsidR="0031487C" w:rsidRPr="00472CB2">
        <w:rPr>
          <w:rFonts w:asciiTheme="majorHAnsi" w:hAnsiTheme="majorHAnsi" w:cstheme="majorHAnsi"/>
          <w:sz w:val="22"/>
          <w:szCs w:val="22"/>
        </w:rPr>
        <w:br/>
      </w:r>
      <w:r w:rsidRPr="00472CB2">
        <w:rPr>
          <w:rFonts w:asciiTheme="majorHAnsi" w:hAnsiTheme="majorHAnsi" w:cstheme="majorHAnsi"/>
          <w:sz w:val="22"/>
          <w:szCs w:val="22"/>
        </w:rPr>
        <w:lastRenderedPageBreak/>
        <w:t>wskazanych osób nie będzie możliwa realizacja takiej umowy. W przypadku, gdy podanie danych będzie warunkiem zawarcia umowy, a Wykonawca nie poda swoich danych, lub danych wskazanych osób, nie będzie możliwe zawarcie takiej umowy.</w:t>
      </w:r>
    </w:p>
    <w:p w14:paraId="46B65648" w14:textId="03DA0D48" w:rsidR="00800E65" w:rsidRPr="00472CB2" w:rsidRDefault="00AC1E15" w:rsidP="000D18C4">
      <w:pPr>
        <w:pStyle w:val="Standard"/>
        <w:suppressAutoHyphens w:val="0"/>
        <w:spacing w:line="23" w:lineRule="atLeast"/>
        <w:rPr>
          <w:rFonts w:asciiTheme="majorHAnsi" w:hAnsiTheme="majorHAnsi" w:cstheme="majorHAnsi"/>
          <w:sz w:val="22"/>
          <w:szCs w:val="22"/>
          <w:lang w:val="pl-PL" w:eastAsia="pl-PL"/>
        </w:rPr>
      </w:pPr>
      <w:r w:rsidRPr="00472CB2">
        <w:rPr>
          <w:rFonts w:asciiTheme="majorHAnsi" w:hAnsiTheme="majorHAnsi" w:cstheme="majorHAnsi"/>
          <w:sz w:val="22"/>
          <w:szCs w:val="22"/>
          <w:lang w:val="pl-PL" w:eastAsia="pl-PL"/>
        </w:rPr>
        <w:t>X. ZAUTOMATYZOWANE PODEJMOWANIE DECYZJI, PROFILOWANIE.</w:t>
      </w:r>
    </w:p>
    <w:p w14:paraId="713E23E9" w14:textId="7D7A2B18" w:rsidR="002256B5" w:rsidRPr="00472CB2" w:rsidRDefault="00C827D1" w:rsidP="000D18C4">
      <w:pPr>
        <w:widowControl/>
        <w:suppressAutoHyphens w:val="0"/>
        <w:autoSpaceDN/>
        <w:spacing w:after="200" w:line="23" w:lineRule="atLeast"/>
        <w:contextualSpacing/>
        <w:jc w:val="both"/>
        <w:textAlignment w:val="auto"/>
        <w:rPr>
          <w:rFonts w:asciiTheme="majorHAnsi" w:hAnsiTheme="majorHAnsi" w:cstheme="majorHAnsi"/>
          <w:sz w:val="22"/>
          <w:szCs w:val="22"/>
        </w:rPr>
      </w:pPr>
      <w:r w:rsidRPr="00472CB2">
        <w:rPr>
          <w:rFonts w:asciiTheme="majorHAnsi" w:hAnsiTheme="majorHAnsi" w:cstheme="majorHAnsi"/>
          <w:sz w:val="22"/>
          <w:szCs w:val="22"/>
        </w:rPr>
        <w:t>Administrator informuje, iż dane osobowe Wykonawcy lub osób wskazanych przez Wykonawcę nie będą przetwarzane w sposób zautomatyzowany i nie będą profilowane.</w:t>
      </w:r>
      <w:bookmarkEnd w:id="26"/>
    </w:p>
    <w:p w14:paraId="0CC4AC27" w14:textId="50B9679C" w:rsidR="00800E65" w:rsidRPr="00472CB2" w:rsidRDefault="00AC1E15" w:rsidP="000D18C4">
      <w:pPr>
        <w:pStyle w:val="Standard"/>
        <w:spacing w:before="120" w:after="12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xml:space="preserve">§ </w:t>
      </w:r>
      <w:r w:rsidR="000D6C82" w:rsidRPr="00472CB2">
        <w:rPr>
          <w:rFonts w:asciiTheme="majorHAnsi" w:hAnsiTheme="majorHAnsi" w:cstheme="majorHAnsi"/>
          <w:b/>
          <w:bCs/>
          <w:sz w:val="22"/>
          <w:szCs w:val="22"/>
          <w:lang w:val="pl-PL"/>
        </w:rPr>
        <w:t>23</w:t>
      </w:r>
    </w:p>
    <w:p w14:paraId="6A31C7FE" w14:textId="6AD02F43" w:rsidR="00E03737" w:rsidRPr="00472CB2" w:rsidRDefault="00AC1E15" w:rsidP="009F4DBC">
      <w:pPr>
        <w:pStyle w:val="Standard"/>
        <w:numPr>
          <w:ilvl w:val="6"/>
          <w:numId w:val="63"/>
        </w:numPr>
        <w:spacing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 xml:space="preserve">Wykonawca nie może dokonywać przeniesienia swoich wierzytelności wobec Zamawiającego na osoby trzecie bez uprzedniej, pisemnej zgody Zamawiającego. </w:t>
      </w:r>
    </w:p>
    <w:p w14:paraId="4D6A3341" w14:textId="7855DA4A" w:rsidR="00085411" w:rsidRPr="00472CB2" w:rsidRDefault="00AC1E15" w:rsidP="009F4DBC">
      <w:pPr>
        <w:pStyle w:val="Standard"/>
        <w:numPr>
          <w:ilvl w:val="6"/>
          <w:numId w:val="63"/>
        </w:numPr>
        <w:spacing w:line="23" w:lineRule="atLeast"/>
        <w:ind w:left="284" w:hanging="284"/>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472CB2">
        <w:rPr>
          <w:rFonts w:asciiTheme="majorHAnsi" w:hAnsiTheme="majorHAnsi" w:cstheme="majorHAnsi"/>
          <w:color w:val="FF0000"/>
          <w:sz w:val="22"/>
          <w:szCs w:val="22"/>
          <w:lang w:val="pl-PL"/>
        </w:rPr>
        <w:t xml:space="preserve"> </w:t>
      </w:r>
      <w:r w:rsidRPr="00472CB2">
        <w:rPr>
          <w:rFonts w:asciiTheme="majorHAnsi" w:hAnsiTheme="majorHAnsi" w:cstheme="majorHAnsi"/>
          <w:sz w:val="22"/>
          <w:szCs w:val="22"/>
          <w:lang w:val="pl-PL"/>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20131C4E" w14:textId="77777777" w:rsidR="006C598A" w:rsidRPr="00472CB2" w:rsidRDefault="006C598A" w:rsidP="000D18C4">
      <w:pPr>
        <w:pStyle w:val="Standard"/>
        <w:spacing w:before="120" w:after="120" w:line="23" w:lineRule="atLeast"/>
        <w:jc w:val="center"/>
        <w:rPr>
          <w:rFonts w:asciiTheme="majorHAnsi" w:hAnsiTheme="majorHAnsi" w:cstheme="majorHAnsi"/>
          <w:b/>
          <w:bCs/>
          <w:sz w:val="22"/>
          <w:szCs w:val="22"/>
          <w:lang w:val="pl-PL"/>
        </w:rPr>
      </w:pPr>
    </w:p>
    <w:p w14:paraId="557F20C6" w14:textId="57F2FE50" w:rsidR="00800E65" w:rsidRPr="00472CB2" w:rsidRDefault="00AC1E15" w:rsidP="000D18C4">
      <w:pPr>
        <w:pStyle w:val="Standard"/>
        <w:spacing w:before="120" w:after="12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xml:space="preserve">§ </w:t>
      </w:r>
      <w:r w:rsidR="000D6C82" w:rsidRPr="00472CB2">
        <w:rPr>
          <w:rFonts w:asciiTheme="majorHAnsi" w:hAnsiTheme="majorHAnsi" w:cstheme="majorHAnsi"/>
          <w:b/>
          <w:bCs/>
          <w:sz w:val="22"/>
          <w:szCs w:val="22"/>
          <w:lang w:val="pl-PL"/>
        </w:rPr>
        <w:t>24</w:t>
      </w:r>
    </w:p>
    <w:p w14:paraId="24C7E85F" w14:textId="7E160354" w:rsidR="00800E65" w:rsidRPr="00472CB2" w:rsidRDefault="00AC1E15" w:rsidP="000D18C4">
      <w:pPr>
        <w:pStyle w:val="Standard"/>
        <w:spacing w:line="23" w:lineRule="atLeast"/>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W sprawach nieuregulowanych niniejszą umową mają zastosowanie odpowiednie przepisy ustawy Prawo zamówień publicznych, Prawa budowlanego wraz z aktami wykonawczymi oraz Kodeksu cywilnego.</w:t>
      </w:r>
    </w:p>
    <w:p w14:paraId="0C3EE075" w14:textId="77777777" w:rsidR="004845A9" w:rsidRPr="00472CB2" w:rsidRDefault="004845A9" w:rsidP="000D18C4">
      <w:pPr>
        <w:pStyle w:val="Standard"/>
        <w:spacing w:line="23" w:lineRule="atLeast"/>
        <w:jc w:val="center"/>
        <w:rPr>
          <w:rFonts w:asciiTheme="majorHAnsi" w:hAnsiTheme="majorHAnsi" w:cstheme="majorHAnsi"/>
          <w:b/>
          <w:bCs/>
          <w:sz w:val="22"/>
          <w:szCs w:val="22"/>
          <w:lang w:val="pl-PL"/>
        </w:rPr>
      </w:pPr>
    </w:p>
    <w:p w14:paraId="242A3BA9" w14:textId="6F14398C" w:rsidR="00800E65" w:rsidRPr="00472CB2" w:rsidRDefault="00AC1E15" w:rsidP="00AF7882">
      <w:pPr>
        <w:pStyle w:val="Standard"/>
        <w:spacing w:before="120" w:after="12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2</w:t>
      </w:r>
      <w:r w:rsidR="000D6C82" w:rsidRPr="00472CB2">
        <w:rPr>
          <w:rFonts w:asciiTheme="majorHAnsi" w:hAnsiTheme="majorHAnsi" w:cstheme="majorHAnsi"/>
          <w:b/>
          <w:bCs/>
          <w:sz w:val="22"/>
          <w:szCs w:val="22"/>
          <w:lang w:val="pl-PL"/>
        </w:rPr>
        <w:t>5</w:t>
      </w:r>
    </w:p>
    <w:p w14:paraId="1177E4BD" w14:textId="3A426330" w:rsidR="0094346F" w:rsidRPr="00472CB2" w:rsidRDefault="0094346F" w:rsidP="0094346F">
      <w:pPr>
        <w:pStyle w:val="Standard"/>
        <w:spacing w:before="120" w:after="120" w:line="23" w:lineRule="atLeast"/>
        <w:rPr>
          <w:rFonts w:asciiTheme="majorHAnsi" w:hAnsiTheme="majorHAnsi" w:cstheme="majorHAnsi"/>
          <w:sz w:val="22"/>
          <w:szCs w:val="22"/>
          <w:lang w:val="pl-PL"/>
        </w:rPr>
      </w:pPr>
      <w:r w:rsidRPr="00472CB2">
        <w:rPr>
          <w:rFonts w:asciiTheme="majorHAnsi" w:hAnsiTheme="majorHAnsi" w:cstheme="majorHAnsi"/>
          <w:sz w:val="22"/>
          <w:szCs w:val="22"/>
          <w:lang w:val="pl-PL"/>
        </w:rPr>
        <w:t>Właściwym do rozpoznania sporów wynikłych na tle realizowanej umowy jest sąd powszechny właściwy dla siedziby Zamawiającego.</w:t>
      </w:r>
    </w:p>
    <w:p w14:paraId="29E0557B" w14:textId="2CE72FD6" w:rsidR="00800E65" w:rsidRPr="00472CB2" w:rsidRDefault="00AC1E15" w:rsidP="00917590">
      <w:pPr>
        <w:pStyle w:val="Standard"/>
        <w:spacing w:before="240" w:after="120" w:line="23" w:lineRule="atLeast"/>
        <w:jc w:val="center"/>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 2</w:t>
      </w:r>
      <w:r w:rsidR="000D6C82" w:rsidRPr="00472CB2">
        <w:rPr>
          <w:rFonts w:asciiTheme="majorHAnsi" w:hAnsiTheme="majorHAnsi" w:cstheme="majorHAnsi"/>
          <w:b/>
          <w:bCs/>
          <w:sz w:val="22"/>
          <w:szCs w:val="22"/>
          <w:lang w:val="pl-PL"/>
        </w:rPr>
        <w:t>6</w:t>
      </w:r>
    </w:p>
    <w:p w14:paraId="1E3C1F56" w14:textId="403ACFBF" w:rsidR="00800E65" w:rsidRPr="00472CB2" w:rsidRDefault="00AC1E15" w:rsidP="000D18C4">
      <w:pPr>
        <w:pStyle w:val="Standard"/>
        <w:spacing w:line="23" w:lineRule="atLeast"/>
        <w:jc w:val="both"/>
        <w:rPr>
          <w:rFonts w:asciiTheme="majorHAnsi" w:hAnsiTheme="majorHAnsi" w:cstheme="majorHAnsi"/>
          <w:sz w:val="22"/>
          <w:szCs w:val="22"/>
          <w:lang w:val="pl-PL"/>
        </w:rPr>
      </w:pPr>
      <w:r w:rsidRPr="00472CB2">
        <w:rPr>
          <w:rFonts w:asciiTheme="majorHAnsi" w:hAnsiTheme="majorHAnsi" w:cstheme="majorHAnsi"/>
          <w:sz w:val="22"/>
          <w:szCs w:val="22"/>
          <w:lang w:val="pl-PL"/>
        </w:rPr>
        <w:t>Umowę sporządzono w 4-ch jednobrzmiących egzemplarzach - 3 egz. dla Zamawiającego i  1 egz. dla Wykonawcy.</w:t>
      </w:r>
      <w:r w:rsidR="009F4DBC">
        <w:rPr>
          <w:rFonts w:asciiTheme="majorHAnsi" w:hAnsiTheme="majorHAnsi" w:cstheme="majorHAnsi"/>
          <w:sz w:val="22"/>
          <w:szCs w:val="22"/>
          <w:lang w:val="pl-PL"/>
        </w:rPr>
        <w:t>*</w:t>
      </w:r>
    </w:p>
    <w:p w14:paraId="014AD3F5" w14:textId="77777777" w:rsidR="00800E65" w:rsidRPr="00472CB2" w:rsidRDefault="00800E65" w:rsidP="000D18C4">
      <w:pPr>
        <w:pStyle w:val="Standard"/>
        <w:spacing w:line="23" w:lineRule="atLeast"/>
        <w:jc w:val="both"/>
        <w:rPr>
          <w:rFonts w:asciiTheme="majorHAnsi" w:hAnsiTheme="majorHAnsi" w:cstheme="majorHAnsi"/>
          <w:sz w:val="22"/>
          <w:szCs w:val="22"/>
          <w:lang w:val="pl-PL"/>
        </w:rPr>
      </w:pPr>
    </w:p>
    <w:p w14:paraId="2EB21FA4" w14:textId="77777777" w:rsidR="00800E65" w:rsidRPr="00472CB2" w:rsidRDefault="00800E65" w:rsidP="000D18C4">
      <w:pPr>
        <w:pStyle w:val="Standard"/>
        <w:spacing w:line="23" w:lineRule="atLeast"/>
        <w:jc w:val="both"/>
        <w:rPr>
          <w:rFonts w:asciiTheme="majorHAnsi" w:hAnsiTheme="majorHAnsi" w:cstheme="majorHAnsi"/>
          <w:sz w:val="22"/>
          <w:szCs w:val="22"/>
          <w:lang w:val="pl-PL"/>
        </w:rPr>
      </w:pPr>
    </w:p>
    <w:p w14:paraId="7A8A811A" w14:textId="77777777" w:rsidR="009F4DBC" w:rsidRPr="00A81187" w:rsidRDefault="00AC1E15" w:rsidP="009F4DBC">
      <w:pPr>
        <w:pStyle w:val="Tekstpodstawowy31"/>
        <w:widowControl/>
        <w:spacing w:before="120" w:line="23" w:lineRule="atLeast"/>
        <w:rPr>
          <w:rFonts w:ascii="Calibri Light" w:hAnsi="Calibri Light" w:cs="Calibri Light"/>
          <w:szCs w:val="24"/>
        </w:rPr>
      </w:pPr>
      <w:r w:rsidRPr="00472CB2">
        <w:rPr>
          <w:rFonts w:asciiTheme="majorHAnsi" w:hAnsiTheme="majorHAnsi" w:cstheme="majorHAnsi"/>
          <w:b/>
          <w:bCs/>
          <w:sz w:val="22"/>
          <w:szCs w:val="22"/>
        </w:rPr>
        <w:t xml:space="preserve">   </w:t>
      </w:r>
      <w:r w:rsidR="009F4DBC">
        <w:rPr>
          <w:rFonts w:ascii="Calibri Light" w:hAnsi="Calibri Light" w:cs="Calibri Light"/>
          <w:i/>
          <w:iCs/>
          <w:szCs w:val="24"/>
        </w:rPr>
        <w:t>*nie dotyczy umów w formie elektronicznej</w:t>
      </w:r>
    </w:p>
    <w:p w14:paraId="1D8C10A9" w14:textId="2E87C532" w:rsidR="00CB40EB" w:rsidRPr="00472CB2" w:rsidRDefault="00AC1E15" w:rsidP="000D18C4">
      <w:pPr>
        <w:pStyle w:val="Standard"/>
        <w:spacing w:line="23" w:lineRule="atLeast"/>
        <w:jc w:val="both"/>
        <w:rPr>
          <w:rFonts w:asciiTheme="majorHAnsi" w:hAnsiTheme="majorHAnsi" w:cstheme="majorHAnsi"/>
          <w:b/>
          <w:bCs/>
          <w:sz w:val="22"/>
          <w:szCs w:val="22"/>
          <w:lang w:val="pl-PL"/>
        </w:rPr>
      </w:pPr>
      <w:r w:rsidRPr="00472CB2">
        <w:rPr>
          <w:rFonts w:asciiTheme="majorHAnsi" w:hAnsiTheme="majorHAnsi" w:cstheme="majorHAnsi"/>
          <w:b/>
          <w:bCs/>
          <w:sz w:val="22"/>
          <w:szCs w:val="22"/>
          <w:lang w:val="pl-PL"/>
        </w:rPr>
        <w:tab/>
        <w:t xml:space="preserve">     </w:t>
      </w:r>
    </w:p>
    <w:p w14:paraId="2BCCCB18" w14:textId="77777777" w:rsidR="00CB40EB" w:rsidRPr="00472CB2" w:rsidRDefault="00CB40EB" w:rsidP="000D18C4">
      <w:pPr>
        <w:pStyle w:val="Standard"/>
        <w:spacing w:line="23" w:lineRule="atLeast"/>
        <w:jc w:val="both"/>
        <w:rPr>
          <w:rFonts w:asciiTheme="majorHAnsi" w:hAnsiTheme="majorHAnsi" w:cstheme="majorHAnsi"/>
          <w:b/>
          <w:bCs/>
          <w:sz w:val="22"/>
          <w:szCs w:val="22"/>
          <w:lang w:val="pl-PL"/>
        </w:rPr>
      </w:pPr>
    </w:p>
    <w:p w14:paraId="0274B4EB" w14:textId="6A981CBA" w:rsidR="00800E65" w:rsidRPr="00472CB2" w:rsidRDefault="00AC1E15" w:rsidP="00CB40EB">
      <w:pPr>
        <w:pStyle w:val="Standard"/>
        <w:spacing w:line="23" w:lineRule="atLeast"/>
        <w:jc w:val="center"/>
        <w:rPr>
          <w:rFonts w:asciiTheme="majorHAnsi" w:hAnsiTheme="majorHAnsi" w:cstheme="majorHAnsi"/>
          <w:sz w:val="22"/>
          <w:szCs w:val="22"/>
          <w:lang w:val="pl-PL"/>
        </w:rPr>
      </w:pPr>
      <w:r w:rsidRPr="00472CB2">
        <w:rPr>
          <w:rFonts w:asciiTheme="majorHAnsi" w:hAnsiTheme="majorHAnsi" w:cstheme="majorHAnsi"/>
          <w:b/>
          <w:bCs/>
          <w:sz w:val="22"/>
          <w:szCs w:val="22"/>
          <w:lang w:val="pl-PL"/>
        </w:rPr>
        <w:t xml:space="preserve">ZAMAWIAJĄCY:                                                                   </w:t>
      </w:r>
      <w:r w:rsidR="00FC5871" w:rsidRPr="00472CB2">
        <w:rPr>
          <w:rFonts w:asciiTheme="majorHAnsi" w:hAnsiTheme="majorHAnsi" w:cstheme="majorHAnsi"/>
          <w:b/>
          <w:bCs/>
          <w:sz w:val="22"/>
          <w:szCs w:val="22"/>
          <w:lang w:val="pl-PL"/>
        </w:rPr>
        <w:t xml:space="preserve">             </w:t>
      </w:r>
      <w:r w:rsidRPr="00472CB2">
        <w:rPr>
          <w:rFonts w:asciiTheme="majorHAnsi" w:hAnsiTheme="majorHAnsi" w:cstheme="majorHAnsi"/>
          <w:b/>
          <w:bCs/>
          <w:sz w:val="22"/>
          <w:szCs w:val="22"/>
          <w:lang w:val="pl-PL"/>
        </w:rPr>
        <w:t xml:space="preserve">     WYKONAWCA</w:t>
      </w:r>
    </w:p>
    <w:p w14:paraId="426AC3C9" w14:textId="77777777" w:rsidR="00FC5871" w:rsidRPr="00472CB2" w:rsidRDefault="00FC5871" w:rsidP="000D18C4">
      <w:pPr>
        <w:pStyle w:val="Standard"/>
        <w:spacing w:line="23" w:lineRule="atLeast"/>
        <w:jc w:val="both"/>
        <w:rPr>
          <w:rFonts w:asciiTheme="majorHAnsi" w:hAnsiTheme="majorHAnsi" w:cstheme="majorHAnsi"/>
          <w:b/>
          <w:bCs/>
          <w:sz w:val="22"/>
          <w:szCs w:val="22"/>
          <w:lang w:val="pl-PL"/>
        </w:rPr>
      </w:pPr>
    </w:p>
    <w:p w14:paraId="121B583B" w14:textId="77777777" w:rsidR="00800E65" w:rsidRPr="00472CB2" w:rsidRDefault="00800E65" w:rsidP="000D18C4">
      <w:pPr>
        <w:pStyle w:val="Standard"/>
        <w:spacing w:line="23" w:lineRule="atLeast"/>
        <w:jc w:val="both"/>
        <w:rPr>
          <w:rFonts w:asciiTheme="majorHAnsi" w:hAnsiTheme="majorHAnsi" w:cstheme="majorHAnsi"/>
          <w:b/>
          <w:bCs/>
          <w:sz w:val="22"/>
          <w:szCs w:val="22"/>
          <w:lang w:val="pl-PL"/>
        </w:rPr>
      </w:pPr>
    </w:p>
    <w:p w14:paraId="31A22441" w14:textId="77777777" w:rsidR="00731DFC" w:rsidRPr="00472CB2" w:rsidRDefault="00731DFC" w:rsidP="000D18C4">
      <w:pPr>
        <w:pStyle w:val="Standard"/>
        <w:spacing w:line="23" w:lineRule="atLeast"/>
        <w:jc w:val="both"/>
        <w:rPr>
          <w:rFonts w:asciiTheme="majorHAnsi" w:hAnsiTheme="majorHAnsi" w:cstheme="majorHAnsi"/>
          <w:b/>
          <w:bCs/>
          <w:sz w:val="22"/>
          <w:szCs w:val="22"/>
          <w:lang w:val="pl-PL"/>
        </w:rPr>
      </w:pPr>
    </w:p>
    <w:p w14:paraId="523859FF" w14:textId="77777777" w:rsidR="00731DFC" w:rsidRPr="00472CB2" w:rsidRDefault="00731DFC" w:rsidP="000D18C4">
      <w:pPr>
        <w:pStyle w:val="Standard"/>
        <w:spacing w:line="23" w:lineRule="atLeast"/>
        <w:jc w:val="both"/>
        <w:rPr>
          <w:rFonts w:asciiTheme="majorHAnsi" w:hAnsiTheme="majorHAnsi" w:cstheme="majorHAnsi"/>
          <w:b/>
          <w:bCs/>
          <w:sz w:val="22"/>
          <w:szCs w:val="22"/>
          <w:lang w:val="pl-PL"/>
        </w:rPr>
      </w:pPr>
    </w:p>
    <w:p w14:paraId="2315476E" w14:textId="77777777" w:rsidR="00731DFC" w:rsidRPr="00472CB2" w:rsidRDefault="00731DFC" w:rsidP="000D18C4">
      <w:pPr>
        <w:pStyle w:val="Standard"/>
        <w:spacing w:line="23" w:lineRule="atLeast"/>
        <w:jc w:val="both"/>
        <w:rPr>
          <w:rFonts w:asciiTheme="majorHAnsi" w:hAnsiTheme="majorHAnsi" w:cstheme="majorHAnsi"/>
          <w:b/>
          <w:bCs/>
          <w:sz w:val="22"/>
          <w:szCs w:val="22"/>
          <w:lang w:val="pl-PL"/>
        </w:rPr>
      </w:pPr>
    </w:p>
    <w:p w14:paraId="0663AEBF" w14:textId="77777777" w:rsidR="00731DFC" w:rsidRPr="00472CB2" w:rsidRDefault="00731DFC" w:rsidP="000D18C4">
      <w:pPr>
        <w:pStyle w:val="Standard"/>
        <w:spacing w:line="23" w:lineRule="atLeast"/>
        <w:jc w:val="both"/>
        <w:rPr>
          <w:rFonts w:asciiTheme="majorHAnsi" w:hAnsiTheme="majorHAnsi" w:cstheme="majorHAnsi"/>
          <w:b/>
          <w:bCs/>
          <w:sz w:val="22"/>
          <w:szCs w:val="22"/>
          <w:lang w:val="pl-PL"/>
        </w:rPr>
      </w:pPr>
    </w:p>
    <w:p w14:paraId="3E147AF8" w14:textId="77777777" w:rsidR="00800E65" w:rsidRPr="00472CB2" w:rsidRDefault="00800E65" w:rsidP="000D18C4">
      <w:pPr>
        <w:pStyle w:val="Standard"/>
        <w:spacing w:line="23" w:lineRule="atLeast"/>
        <w:jc w:val="both"/>
        <w:rPr>
          <w:rFonts w:asciiTheme="majorHAnsi" w:hAnsiTheme="majorHAnsi" w:cstheme="majorHAnsi"/>
          <w:b/>
          <w:bCs/>
          <w:sz w:val="22"/>
          <w:szCs w:val="22"/>
          <w:lang w:val="pl-PL"/>
        </w:rPr>
      </w:pPr>
    </w:p>
    <w:p w14:paraId="23DC4851" w14:textId="77777777" w:rsidR="00731DFC" w:rsidRPr="00472CB2" w:rsidRDefault="00731DFC" w:rsidP="000D18C4">
      <w:pPr>
        <w:pStyle w:val="Standard"/>
        <w:spacing w:line="23" w:lineRule="atLeast"/>
        <w:jc w:val="both"/>
        <w:rPr>
          <w:rFonts w:asciiTheme="majorHAnsi" w:hAnsiTheme="majorHAnsi" w:cstheme="majorHAnsi"/>
          <w:b/>
          <w:bCs/>
          <w:sz w:val="22"/>
          <w:szCs w:val="22"/>
          <w:lang w:val="pl-PL"/>
        </w:rPr>
      </w:pPr>
    </w:p>
    <w:p w14:paraId="289381DC" w14:textId="674B47E3" w:rsidR="00731DFC" w:rsidRPr="00472CB2" w:rsidRDefault="00731DFC" w:rsidP="000D18C4">
      <w:pPr>
        <w:pStyle w:val="Standard"/>
        <w:spacing w:line="23" w:lineRule="atLeast"/>
        <w:jc w:val="both"/>
        <w:rPr>
          <w:rFonts w:asciiTheme="majorHAnsi" w:hAnsiTheme="majorHAnsi" w:cstheme="majorHAnsi"/>
          <w:i/>
          <w:iCs/>
          <w:sz w:val="18"/>
          <w:szCs w:val="18"/>
          <w:u w:val="single"/>
          <w:lang w:val="pl-PL"/>
        </w:rPr>
      </w:pPr>
      <w:r w:rsidRPr="00472CB2">
        <w:rPr>
          <w:rFonts w:asciiTheme="majorHAnsi" w:hAnsiTheme="majorHAnsi" w:cstheme="majorHAnsi"/>
          <w:i/>
          <w:iCs/>
          <w:sz w:val="18"/>
          <w:szCs w:val="18"/>
          <w:u w:val="single"/>
          <w:lang w:val="pl-PL"/>
        </w:rPr>
        <w:t>Załączniki do umowy</w:t>
      </w:r>
    </w:p>
    <w:p w14:paraId="17AFBA77" w14:textId="180AF8C2" w:rsidR="00731DFC" w:rsidRPr="00472CB2" w:rsidRDefault="00A03138" w:rsidP="00A03138">
      <w:pPr>
        <w:pStyle w:val="Standard"/>
        <w:spacing w:line="23" w:lineRule="atLeast"/>
        <w:jc w:val="both"/>
        <w:rPr>
          <w:rFonts w:asciiTheme="majorHAnsi" w:hAnsiTheme="majorHAnsi" w:cstheme="majorHAnsi"/>
          <w:i/>
          <w:iCs/>
          <w:sz w:val="18"/>
          <w:szCs w:val="18"/>
          <w:lang w:val="pl-PL"/>
        </w:rPr>
      </w:pPr>
      <w:r>
        <w:rPr>
          <w:rFonts w:asciiTheme="majorHAnsi" w:hAnsiTheme="majorHAnsi" w:cstheme="majorHAnsi"/>
          <w:i/>
          <w:iCs/>
          <w:sz w:val="18"/>
          <w:szCs w:val="18"/>
          <w:lang w:val="pl-PL"/>
        </w:rPr>
        <w:t xml:space="preserve">Załącznik Nr 1 - </w:t>
      </w:r>
      <w:r w:rsidR="00731DFC" w:rsidRPr="00472CB2">
        <w:rPr>
          <w:rFonts w:asciiTheme="majorHAnsi" w:hAnsiTheme="majorHAnsi" w:cstheme="majorHAnsi"/>
          <w:i/>
          <w:iCs/>
          <w:sz w:val="18"/>
          <w:szCs w:val="18"/>
          <w:lang w:val="pl-PL"/>
        </w:rPr>
        <w:t>Program Funkcjonalno-użytkowy</w:t>
      </w:r>
    </w:p>
    <w:p w14:paraId="361F4503" w14:textId="30CEDA1B" w:rsidR="00731DFC" w:rsidRPr="00ED4DFF" w:rsidRDefault="00A03138" w:rsidP="00A03138">
      <w:pPr>
        <w:pStyle w:val="Standard"/>
        <w:spacing w:line="23" w:lineRule="atLeast"/>
        <w:jc w:val="both"/>
        <w:rPr>
          <w:rFonts w:asciiTheme="majorHAnsi" w:hAnsiTheme="majorHAnsi" w:cstheme="majorHAnsi"/>
          <w:sz w:val="18"/>
          <w:szCs w:val="18"/>
          <w:lang w:val="pl-PL"/>
        </w:rPr>
      </w:pPr>
      <w:r>
        <w:rPr>
          <w:rFonts w:asciiTheme="majorHAnsi" w:hAnsiTheme="majorHAnsi" w:cstheme="majorHAnsi"/>
          <w:i/>
          <w:iCs/>
          <w:sz w:val="18"/>
          <w:szCs w:val="18"/>
          <w:lang w:val="pl-PL"/>
        </w:rPr>
        <w:t xml:space="preserve">Załącznik Nr 2 - </w:t>
      </w:r>
      <w:r w:rsidR="00E03737" w:rsidRPr="00472CB2">
        <w:rPr>
          <w:rFonts w:asciiTheme="majorHAnsi" w:hAnsiTheme="majorHAnsi" w:cstheme="majorHAnsi"/>
          <w:i/>
          <w:iCs/>
          <w:sz w:val="18"/>
          <w:szCs w:val="18"/>
          <w:lang w:val="pl-PL"/>
        </w:rPr>
        <w:t>Raport dzienny</w:t>
      </w:r>
      <w:r w:rsidR="00E03737" w:rsidRPr="00472CB2">
        <w:rPr>
          <w:rFonts w:asciiTheme="majorHAnsi" w:hAnsiTheme="majorHAnsi" w:cstheme="majorHAnsi"/>
          <w:sz w:val="18"/>
          <w:szCs w:val="18"/>
          <w:lang w:val="pl-PL"/>
        </w:rPr>
        <w:t xml:space="preserve"> </w:t>
      </w:r>
    </w:p>
    <w:sectPr w:rsidR="00731DFC" w:rsidRPr="00ED4DFF" w:rsidSect="00411094">
      <w:headerReference w:type="default" r:id="rId8"/>
      <w:footerReference w:type="default" r:id="rId9"/>
      <w:pgSz w:w="11906" w:h="16838" w:code="9"/>
      <w:pgMar w:top="1304" w:right="1134" w:bottom="1304" w:left="1418" w:header="62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220AF" w14:textId="77777777" w:rsidR="00355D7B" w:rsidRPr="00472CB2" w:rsidRDefault="00355D7B">
      <w:r w:rsidRPr="00472CB2">
        <w:separator/>
      </w:r>
    </w:p>
  </w:endnote>
  <w:endnote w:type="continuationSeparator" w:id="0">
    <w:p w14:paraId="5106A97A" w14:textId="77777777" w:rsidR="00355D7B" w:rsidRPr="00472CB2" w:rsidRDefault="00355D7B">
      <w:r w:rsidRPr="00472C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FrankfurtGothic">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55A2" w14:textId="4FCFD8B4" w:rsidR="00355D7B" w:rsidRPr="00472CB2" w:rsidRDefault="00355D7B">
    <w:pPr>
      <w:pStyle w:val="Stopka"/>
      <w:jc w:val="center"/>
      <w:rPr>
        <w:rFonts w:asciiTheme="minorHAnsi" w:hAnsiTheme="minorHAnsi" w:cstheme="minorHAnsi"/>
        <w:sz w:val="16"/>
        <w:szCs w:val="16"/>
        <w:lang w:val="pl-PL"/>
      </w:rPr>
    </w:pPr>
    <w:r w:rsidRPr="00472CB2">
      <w:rPr>
        <w:rFonts w:asciiTheme="minorHAnsi" w:hAnsiTheme="minorHAnsi" w:cstheme="minorHAnsi"/>
        <w:sz w:val="16"/>
        <w:szCs w:val="16"/>
        <w:lang w:val="pl-PL"/>
      </w:rPr>
      <w:t xml:space="preserve">Strona </w:t>
    </w:r>
    <w:r w:rsidRPr="00472CB2">
      <w:rPr>
        <w:rFonts w:asciiTheme="minorHAnsi" w:hAnsiTheme="minorHAnsi" w:cstheme="minorHAnsi"/>
        <w:sz w:val="16"/>
        <w:szCs w:val="16"/>
        <w:lang w:val="pl-PL"/>
      </w:rPr>
      <w:fldChar w:fldCharType="begin"/>
    </w:r>
    <w:r w:rsidRPr="00472CB2">
      <w:rPr>
        <w:rFonts w:asciiTheme="minorHAnsi" w:hAnsiTheme="minorHAnsi" w:cstheme="minorHAnsi"/>
        <w:sz w:val="16"/>
        <w:szCs w:val="16"/>
        <w:lang w:val="pl-PL"/>
      </w:rPr>
      <w:instrText xml:space="preserve"> PAGE </w:instrText>
    </w:r>
    <w:r w:rsidRPr="00472CB2">
      <w:rPr>
        <w:rFonts w:asciiTheme="minorHAnsi" w:hAnsiTheme="minorHAnsi" w:cstheme="minorHAnsi"/>
        <w:sz w:val="16"/>
        <w:szCs w:val="16"/>
        <w:lang w:val="pl-PL"/>
      </w:rPr>
      <w:fldChar w:fldCharType="separate"/>
    </w:r>
    <w:r w:rsidR="00ED07C0" w:rsidRPr="00472CB2">
      <w:rPr>
        <w:rFonts w:asciiTheme="minorHAnsi" w:hAnsiTheme="minorHAnsi" w:cstheme="minorHAnsi"/>
        <w:sz w:val="16"/>
        <w:szCs w:val="16"/>
        <w:lang w:val="pl-PL"/>
      </w:rPr>
      <w:t>18</w:t>
    </w:r>
    <w:r w:rsidRPr="00472CB2">
      <w:rPr>
        <w:rFonts w:asciiTheme="minorHAnsi" w:hAnsiTheme="minorHAnsi" w:cstheme="minorHAnsi"/>
        <w:sz w:val="16"/>
        <w:szCs w:val="16"/>
        <w:lang w:val="pl-PL"/>
      </w:rPr>
      <w:fldChar w:fldCharType="end"/>
    </w:r>
    <w:r w:rsidRPr="00472CB2">
      <w:rPr>
        <w:rFonts w:asciiTheme="minorHAnsi" w:hAnsiTheme="minorHAnsi" w:cstheme="minorHAnsi"/>
        <w:sz w:val="16"/>
        <w:szCs w:val="16"/>
        <w:lang w:val="pl-PL"/>
      </w:rPr>
      <w:t xml:space="preserve"> z </w:t>
    </w:r>
    <w:r w:rsidRPr="00472CB2">
      <w:rPr>
        <w:rFonts w:asciiTheme="minorHAnsi" w:hAnsiTheme="minorHAnsi" w:cstheme="minorHAnsi"/>
        <w:sz w:val="16"/>
        <w:szCs w:val="16"/>
        <w:lang w:val="pl-PL"/>
      </w:rPr>
      <w:fldChar w:fldCharType="begin"/>
    </w:r>
    <w:r w:rsidRPr="00472CB2">
      <w:rPr>
        <w:rFonts w:asciiTheme="minorHAnsi" w:hAnsiTheme="minorHAnsi" w:cstheme="minorHAnsi"/>
        <w:sz w:val="16"/>
        <w:szCs w:val="16"/>
        <w:lang w:val="pl-PL"/>
      </w:rPr>
      <w:instrText xml:space="preserve"> NUMPAGES </w:instrText>
    </w:r>
    <w:r w:rsidRPr="00472CB2">
      <w:rPr>
        <w:rFonts w:asciiTheme="minorHAnsi" w:hAnsiTheme="minorHAnsi" w:cstheme="minorHAnsi"/>
        <w:sz w:val="16"/>
        <w:szCs w:val="16"/>
        <w:lang w:val="pl-PL"/>
      </w:rPr>
      <w:fldChar w:fldCharType="separate"/>
    </w:r>
    <w:r w:rsidR="00ED07C0" w:rsidRPr="00472CB2">
      <w:rPr>
        <w:rFonts w:asciiTheme="minorHAnsi" w:hAnsiTheme="minorHAnsi" w:cstheme="minorHAnsi"/>
        <w:sz w:val="16"/>
        <w:szCs w:val="16"/>
        <w:lang w:val="pl-PL"/>
      </w:rPr>
      <w:t>22</w:t>
    </w:r>
    <w:r w:rsidRPr="00472CB2">
      <w:rPr>
        <w:rFonts w:asciiTheme="minorHAnsi" w:hAnsiTheme="minorHAnsi" w:cstheme="minorHAnsi"/>
        <w:sz w:val="16"/>
        <w:szCs w:val="16"/>
        <w:lang w:val="pl-PL"/>
      </w:rPr>
      <w:fldChar w:fldCharType="end"/>
    </w:r>
  </w:p>
  <w:p w14:paraId="29A3F64E" w14:textId="77777777" w:rsidR="00355D7B" w:rsidRPr="00472CB2" w:rsidRDefault="00355D7B">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24E4E" w14:textId="77777777" w:rsidR="00355D7B" w:rsidRPr="00472CB2" w:rsidRDefault="00355D7B">
      <w:r w:rsidRPr="00472CB2">
        <w:rPr>
          <w:color w:val="000000"/>
        </w:rPr>
        <w:separator/>
      </w:r>
    </w:p>
  </w:footnote>
  <w:footnote w:type="continuationSeparator" w:id="0">
    <w:p w14:paraId="23828415" w14:textId="77777777" w:rsidR="00355D7B" w:rsidRPr="00472CB2" w:rsidRDefault="00355D7B">
      <w:r w:rsidRPr="00472CB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6415" w14:textId="1D79AD74" w:rsidR="00355D7B" w:rsidRPr="00472CB2" w:rsidRDefault="00591FA4" w:rsidP="00EA6B97">
    <w:pPr>
      <w:pStyle w:val="Nagwek"/>
      <w:jc w:val="center"/>
      <w:rPr>
        <w:lang w:val="pl-PL"/>
      </w:rPr>
    </w:pPr>
    <w:r w:rsidRPr="00472CB2">
      <w:rPr>
        <w:noProof/>
        <w:lang w:val="pl-PL"/>
      </w:rPr>
      <w:drawing>
        <wp:inline distT="0" distB="0" distL="0" distR="0" wp14:anchorId="5FFFEE51" wp14:editId="18AC44BE">
          <wp:extent cx="5939790" cy="627246"/>
          <wp:effectExtent l="0" t="0" r="3810" b="1905"/>
          <wp:docPr id="674204111" name="Obraz 1" descr="Pełny zestaw logotypów dla projektów realizowanych w programie Fundusze Europejskie dla Śląskiego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ełny zestaw logotypów dla projektów realizowanych w programie Fundusze Europejskie dla Śląskiego 2021-2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272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47A32DA"/>
    <w:name w:val="WW8Num2"/>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Cambria" w:hAnsi="Cambria" w:cs="Calibri Light" w:hint="default"/>
        <w:strike w:val="0"/>
        <w:dstrike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2" w15:restartNumberingAfterBreak="0">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34928D4"/>
    <w:multiLevelType w:val="multilevel"/>
    <w:tmpl w:val="1F88238E"/>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5565737"/>
    <w:multiLevelType w:val="hybridMultilevel"/>
    <w:tmpl w:val="D69826EA"/>
    <w:lvl w:ilvl="0" w:tplc="261ED2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7" w15:restartNumberingAfterBreak="0">
    <w:nsid w:val="0C746AF6"/>
    <w:multiLevelType w:val="multilevel"/>
    <w:tmpl w:val="76249D00"/>
    <w:lvl w:ilvl="0">
      <w:start w:val="1"/>
      <w:numFmt w:val="decimal"/>
      <w:lvlText w:val="%1."/>
      <w:lvlJc w:val="left"/>
      <w:pPr>
        <w:ind w:left="360" w:hanging="360"/>
      </w:pPr>
      <w:rPr>
        <w:rFonts w:cs="Verdana" w:hint="default"/>
        <w:b w:val="0"/>
        <w:bCs w:val="0"/>
        <w:i w:val="0"/>
        <w:iCs w:val="0"/>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8" w15:restartNumberingAfterBreak="0">
    <w:nsid w:val="0D843C0D"/>
    <w:multiLevelType w:val="hybridMultilevel"/>
    <w:tmpl w:val="CE84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A4F9C"/>
    <w:multiLevelType w:val="hybridMultilevel"/>
    <w:tmpl w:val="C53E575E"/>
    <w:lvl w:ilvl="0" w:tplc="234A595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13" w15:restartNumberingAfterBreak="0">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4" w15:restartNumberingAfterBreak="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74860E8"/>
    <w:multiLevelType w:val="hybridMultilevel"/>
    <w:tmpl w:val="2C6A2D04"/>
    <w:lvl w:ilvl="0" w:tplc="AA1A1D24">
      <w:start w:val="1"/>
      <w:numFmt w:val="bullet"/>
      <w:lvlText w:val="-"/>
      <w:lvlJc w:val="left"/>
      <w:pPr>
        <w:tabs>
          <w:tab w:val="num" w:pos="993"/>
        </w:tabs>
        <w:ind w:left="993" w:hanging="284"/>
      </w:pPr>
      <w:rPr>
        <w:rFonts w:ascii="Courier New" w:hAnsi="Courier New" w:cs="Courier New" w:hint="default"/>
      </w:rPr>
    </w:lvl>
    <w:lvl w:ilvl="1" w:tplc="04150017">
      <w:start w:val="1"/>
      <w:numFmt w:val="lowerLetter"/>
      <w:lvlText w:val="%2)"/>
      <w:lvlJc w:val="left"/>
      <w:pPr>
        <w:tabs>
          <w:tab w:val="num" w:pos="1723"/>
        </w:tabs>
        <w:ind w:left="1723" w:hanging="360"/>
      </w:pPr>
    </w:lvl>
    <w:lvl w:ilvl="2" w:tplc="437E833E">
      <w:start w:val="1"/>
      <w:numFmt w:val="lowerLetter"/>
      <w:lvlText w:val="%3)"/>
      <w:lvlJc w:val="left"/>
      <w:pPr>
        <w:tabs>
          <w:tab w:val="num" w:pos="464"/>
        </w:tabs>
        <w:ind w:left="464" w:hanging="284"/>
      </w:pPr>
      <w:rPr>
        <w:rFonts w:asciiTheme="majorHAnsi" w:eastAsia="Times New Roman" w:hAnsiTheme="majorHAnsi" w:cstheme="majorHAnsi" w:hint="default"/>
        <w:b w:val="0"/>
        <w:bCs w:val="0"/>
      </w:rPr>
    </w:lvl>
    <w:lvl w:ilvl="3" w:tplc="0415000F">
      <w:start w:val="1"/>
      <w:numFmt w:val="decimal"/>
      <w:lvlText w:val="%4."/>
      <w:lvlJc w:val="left"/>
      <w:pPr>
        <w:tabs>
          <w:tab w:val="num" w:pos="3163"/>
        </w:tabs>
        <w:ind w:left="3163" w:hanging="360"/>
      </w:pPr>
      <w:rPr>
        <w:rFonts w:hint="default"/>
      </w:r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507CF47A">
      <w:start w:val="1"/>
      <w:numFmt w:val="decimal"/>
      <w:lvlText w:val="%7."/>
      <w:lvlJc w:val="left"/>
      <w:pPr>
        <w:tabs>
          <w:tab w:val="num" w:pos="5323"/>
        </w:tabs>
        <w:ind w:left="5323" w:hanging="360"/>
      </w:pPr>
      <w:rPr>
        <w:b w:val="0"/>
        <w:bCs w:val="0"/>
      </w:r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16" w15:restartNumberingAfterBreak="0">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7" w15:restartNumberingAfterBreak="0">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8" w15:restartNumberingAfterBreak="0">
    <w:nsid w:val="1A9741D5"/>
    <w:multiLevelType w:val="multilevel"/>
    <w:tmpl w:val="836C61DA"/>
    <w:styleLink w:val="WWNum16"/>
    <w:lvl w:ilvl="0">
      <w:start w:val="5"/>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9" w15:restartNumberingAfterBreak="0">
    <w:nsid w:val="1B6E730A"/>
    <w:multiLevelType w:val="hybridMultilevel"/>
    <w:tmpl w:val="43160C86"/>
    <w:lvl w:ilvl="0" w:tplc="0415000F">
      <w:start w:val="1"/>
      <w:numFmt w:val="decimal"/>
      <w:lvlText w:val="%1."/>
      <w:lvlJc w:val="left"/>
      <w:pPr>
        <w:ind w:left="6120" w:hanging="360"/>
      </w:pPr>
    </w:lvl>
    <w:lvl w:ilvl="1" w:tplc="04150019" w:tentative="1">
      <w:start w:val="1"/>
      <w:numFmt w:val="lowerLetter"/>
      <w:lvlText w:val="%2."/>
      <w:lvlJc w:val="left"/>
      <w:pPr>
        <w:ind w:left="6840" w:hanging="360"/>
      </w:pPr>
    </w:lvl>
    <w:lvl w:ilvl="2" w:tplc="0415001B" w:tentative="1">
      <w:start w:val="1"/>
      <w:numFmt w:val="lowerRoman"/>
      <w:lvlText w:val="%3."/>
      <w:lvlJc w:val="right"/>
      <w:pPr>
        <w:ind w:left="7560" w:hanging="180"/>
      </w:pPr>
    </w:lvl>
    <w:lvl w:ilvl="3" w:tplc="0415000F" w:tentative="1">
      <w:start w:val="1"/>
      <w:numFmt w:val="decimal"/>
      <w:lvlText w:val="%4."/>
      <w:lvlJc w:val="left"/>
      <w:pPr>
        <w:ind w:left="8280" w:hanging="360"/>
      </w:pPr>
    </w:lvl>
    <w:lvl w:ilvl="4" w:tplc="04150019" w:tentative="1">
      <w:start w:val="1"/>
      <w:numFmt w:val="lowerLetter"/>
      <w:lvlText w:val="%5."/>
      <w:lvlJc w:val="left"/>
      <w:pPr>
        <w:ind w:left="9000" w:hanging="360"/>
      </w:pPr>
    </w:lvl>
    <w:lvl w:ilvl="5" w:tplc="0415001B" w:tentative="1">
      <w:start w:val="1"/>
      <w:numFmt w:val="lowerRoman"/>
      <w:lvlText w:val="%6."/>
      <w:lvlJc w:val="right"/>
      <w:pPr>
        <w:ind w:left="9720" w:hanging="180"/>
      </w:pPr>
    </w:lvl>
    <w:lvl w:ilvl="6" w:tplc="0415000F" w:tentative="1">
      <w:start w:val="1"/>
      <w:numFmt w:val="decimal"/>
      <w:lvlText w:val="%7."/>
      <w:lvlJc w:val="left"/>
      <w:pPr>
        <w:ind w:left="10440" w:hanging="360"/>
      </w:pPr>
    </w:lvl>
    <w:lvl w:ilvl="7" w:tplc="04150019" w:tentative="1">
      <w:start w:val="1"/>
      <w:numFmt w:val="lowerLetter"/>
      <w:lvlText w:val="%8."/>
      <w:lvlJc w:val="left"/>
      <w:pPr>
        <w:ind w:left="11160" w:hanging="360"/>
      </w:pPr>
    </w:lvl>
    <w:lvl w:ilvl="8" w:tplc="0415001B" w:tentative="1">
      <w:start w:val="1"/>
      <w:numFmt w:val="lowerRoman"/>
      <w:lvlText w:val="%9."/>
      <w:lvlJc w:val="right"/>
      <w:pPr>
        <w:ind w:left="11880" w:hanging="180"/>
      </w:pPr>
    </w:lvl>
  </w:abstractNum>
  <w:abstractNum w:abstractNumId="20" w15:restartNumberingAfterBreak="0">
    <w:nsid w:val="1F5E07B2"/>
    <w:multiLevelType w:val="hybridMultilevel"/>
    <w:tmpl w:val="8C52D048"/>
    <w:lvl w:ilvl="0" w:tplc="7E7A735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22" w15:restartNumberingAfterBreak="0">
    <w:nsid w:val="204B1F0F"/>
    <w:multiLevelType w:val="hybridMultilevel"/>
    <w:tmpl w:val="ECB0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4" w15:restartNumberingAfterBreak="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72606F7"/>
    <w:multiLevelType w:val="multilevel"/>
    <w:tmpl w:val="3558EE76"/>
    <w:lvl w:ilvl="0">
      <w:start w:val="1"/>
      <w:numFmt w:val="decimal"/>
      <w:lvlText w:val="%1."/>
      <w:lvlJc w:val="left"/>
      <w:pPr>
        <w:ind w:left="502" w:hanging="360"/>
      </w:pPr>
      <w:rPr>
        <w:rFonts w:asciiTheme="minorHAnsi" w:eastAsia="Arial" w:hAnsiTheme="minorHAnsi" w:cstheme="minorHAnsi"/>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94E4566"/>
    <w:multiLevelType w:val="multilevel"/>
    <w:tmpl w:val="3558EE76"/>
    <w:lvl w:ilvl="0">
      <w:start w:val="1"/>
      <w:numFmt w:val="decimal"/>
      <w:lvlText w:val="%1."/>
      <w:lvlJc w:val="left"/>
      <w:pPr>
        <w:ind w:left="502" w:hanging="360"/>
      </w:pPr>
      <w:rPr>
        <w:rFonts w:asciiTheme="minorHAnsi" w:eastAsia="Arial" w:hAnsiTheme="minorHAnsi" w:cstheme="minorHAnsi"/>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A2C1B25"/>
    <w:multiLevelType w:val="multilevel"/>
    <w:tmpl w:val="DB9A3826"/>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2B34328"/>
    <w:multiLevelType w:val="hybridMultilevel"/>
    <w:tmpl w:val="ECB0B2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39D521F"/>
    <w:multiLevelType w:val="hybridMultilevel"/>
    <w:tmpl w:val="99665782"/>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4" w15:restartNumberingAfterBreak="0">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5" w15:restartNumberingAfterBreak="0">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3F584667"/>
    <w:multiLevelType w:val="multilevel"/>
    <w:tmpl w:val="32F8D9B6"/>
    <w:lvl w:ilvl="0">
      <w:start w:val="1"/>
      <w:numFmt w:val="lowerLetter"/>
      <w:lvlText w:val="%1)"/>
      <w:lvlJc w:val="left"/>
      <w:pPr>
        <w:ind w:left="720" w:hanging="360"/>
      </w:pPr>
      <w:rPr>
        <w:rFonts w:asciiTheme="majorHAnsi" w:eastAsia="Times New Roman" w:hAnsiTheme="majorHAnsi" w:cstheme="majorHAnsi" w:hint="default"/>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33A56EC"/>
    <w:multiLevelType w:val="multilevel"/>
    <w:tmpl w:val="4064B01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ind w:left="720" w:hanging="360"/>
      </w:pPr>
      <w:rPr>
        <w:rFonts w:ascii="Calibri" w:hAnsi="Calibri"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 w15:restartNumberingAfterBreak="0">
    <w:nsid w:val="461A09C8"/>
    <w:multiLevelType w:val="multilevel"/>
    <w:tmpl w:val="55E6EC52"/>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Calibri" w:eastAsia="Calibri" w:hAnsi="Calibri" w:cs="Calibri"/>
      </w:rPr>
    </w:lvl>
    <w:lvl w:ilvl="2">
      <w:start w:val="1"/>
      <w:numFmt w:val="lowerRoman"/>
      <w:lvlText w:val="%3."/>
      <w:lvlJc w:val="right"/>
      <w:pPr>
        <w:tabs>
          <w:tab w:val="num" w:pos="0"/>
        </w:tabs>
        <w:ind w:left="2160" w:hanging="180"/>
      </w:pPr>
      <w:rPr>
        <w:rFonts w:hint="default"/>
      </w:rPr>
    </w:lvl>
    <w:lvl w:ilvl="3">
      <w:start w:val="1"/>
      <w:numFmt w:val="decimal"/>
      <w:lvlText w:val="%4."/>
      <w:lvlJc w:val="left"/>
      <w:pPr>
        <w:ind w:left="720" w:hanging="360"/>
      </w:pPr>
      <w:rPr>
        <w:rFonts w:ascii="Calibri" w:hAnsi="Calibri"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44" w15:restartNumberingAfterBreak="0">
    <w:nsid w:val="47490496"/>
    <w:multiLevelType w:val="multilevel"/>
    <w:tmpl w:val="46242524"/>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80417DA"/>
    <w:multiLevelType w:val="hybridMultilevel"/>
    <w:tmpl w:val="65B09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B92F58"/>
    <w:multiLevelType w:val="multilevel"/>
    <w:tmpl w:val="66F6530A"/>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Theme="majorHAnsi" w:eastAsia="Times New Roman" w:hAnsiTheme="majorHAnsi" w:cstheme="majorHAnsi" w:hint="default"/>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8" w15:restartNumberingAfterBreak="0">
    <w:nsid w:val="48D30507"/>
    <w:multiLevelType w:val="multilevel"/>
    <w:tmpl w:val="13FC12D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49CC6096"/>
    <w:multiLevelType w:val="multilevel"/>
    <w:tmpl w:val="48508638"/>
    <w:styleLink w:val="WWNum9"/>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0564AD8"/>
    <w:multiLevelType w:val="hybridMultilevel"/>
    <w:tmpl w:val="89A8946A"/>
    <w:lvl w:ilvl="0" w:tplc="85BE6F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52" w15:restartNumberingAfterBreak="0">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3" w15:restartNumberingAfterBreak="0">
    <w:nsid w:val="5B4104E1"/>
    <w:multiLevelType w:val="hybridMultilevel"/>
    <w:tmpl w:val="9966578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5" w15:restartNumberingAfterBreak="0">
    <w:nsid w:val="5CF85BDE"/>
    <w:multiLevelType w:val="multilevel"/>
    <w:tmpl w:val="C2C6DC64"/>
    <w:styleLink w:val="WWNum23"/>
    <w:lvl w:ilvl="0">
      <w:start w:val="1"/>
      <w:numFmt w:val="decimal"/>
      <w:lvlText w:val="%1)"/>
      <w:lvlJc w:val="left"/>
      <w:pPr>
        <w:ind w:left="810" w:hanging="450"/>
      </w:pPr>
      <w:rPr>
        <w:rFonts w:asciiTheme="minorHAnsi" w:eastAsia="Calibri" w:hAnsiTheme="minorHAnsi" w:cstheme="minorHAns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7" w15:restartNumberingAfterBreak="0">
    <w:nsid w:val="61A11F3E"/>
    <w:multiLevelType w:val="multilevel"/>
    <w:tmpl w:val="32F8D9B6"/>
    <w:lvl w:ilvl="0">
      <w:start w:val="1"/>
      <w:numFmt w:val="lowerLetter"/>
      <w:lvlText w:val="%1)"/>
      <w:lvlJc w:val="left"/>
      <w:pPr>
        <w:ind w:left="720" w:hanging="360"/>
      </w:pPr>
      <w:rPr>
        <w:rFonts w:asciiTheme="majorHAnsi" w:eastAsia="Times New Roman" w:hAnsiTheme="majorHAnsi" w:cstheme="majorHAnsi" w:hint="default"/>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3796C2B"/>
    <w:multiLevelType w:val="hybridMultilevel"/>
    <w:tmpl w:val="C7861B4A"/>
    <w:lvl w:ilvl="0" w:tplc="EA98522C">
      <w:start w:val="1"/>
      <w:numFmt w:val="lowerLetter"/>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37A0DDD"/>
    <w:multiLevelType w:val="hybridMultilevel"/>
    <w:tmpl w:val="1A963BE4"/>
    <w:lvl w:ilvl="0" w:tplc="0415000F">
      <w:start w:val="1"/>
      <w:numFmt w:val="decimal"/>
      <w:lvlText w:val="%1."/>
      <w:lvlJc w:val="left"/>
      <w:pPr>
        <w:ind w:left="5323" w:hanging="360"/>
      </w:pPr>
    </w:lvl>
    <w:lvl w:ilvl="1" w:tplc="04150019" w:tentative="1">
      <w:start w:val="1"/>
      <w:numFmt w:val="lowerLetter"/>
      <w:lvlText w:val="%2."/>
      <w:lvlJc w:val="left"/>
      <w:pPr>
        <w:ind w:left="6043" w:hanging="360"/>
      </w:pPr>
    </w:lvl>
    <w:lvl w:ilvl="2" w:tplc="0415001B" w:tentative="1">
      <w:start w:val="1"/>
      <w:numFmt w:val="lowerRoman"/>
      <w:lvlText w:val="%3."/>
      <w:lvlJc w:val="right"/>
      <w:pPr>
        <w:ind w:left="6763" w:hanging="180"/>
      </w:pPr>
    </w:lvl>
    <w:lvl w:ilvl="3" w:tplc="0415000F" w:tentative="1">
      <w:start w:val="1"/>
      <w:numFmt w:val="decimal"/>
      <w:lvlText w:val="%4."/>
      <w:lvlJc w:val="left"/>
      <w:pPr>
        <w:ind w:left="7483" w:hanging="360"/>
      </w:pPr>
    </w:lvl>
    <w:lvl w:ilvl="4" w:tplc="04150019" w:tentative="1">
      <w:start w:val="1"/>
      <w:numFmt w:val="lowerLetter"/>
      <w:lvlText w:val="%5."/>
      <w:lvlJc w:val="left"/>
      <w:pPr>
        <w:ind w:left="8203" w:hanging="360"/>
      </w:pPr>
    </w:lvl>
    <w:lvl w:ilvl="5" w:tplc="0415001B" w:tentative="1">
      <w:start w:val="1"/>
      <w:numFmt w:val="lowerRoman"/>
      <w:lvlText w:val="%6."/>
      <w:lvlJc w:val="right"/>
      <w:pPr>
        <w:ind w:left="8923" w:hanging="180"/>
      </w:pPr>
    </w:lvl>
    <w:lvl w:ilvl="6" w:tplc="0415000F" w:tentative="1">
      <w:start w:val="1"/>
      <w:numFmt w:val="decimal"/>
      <w:lvlText w:val="%7."/>
      <w:lvlJc w:val="left"/>
      <w:pPr>
        <w:ind w:left="9643" w:hanging="360"/>
      </w:pPr>
    </w:lvl>
    <w:lvl w:ilvl="7" w:tplc="04150019" w:tentative="1">
      <w:start w:val="1"/>
      <w:numFmt w:val="lowerLetter"/>
      <w:lvlText w:val="%8."/>
      <w:lvlJc w:val="left"/>
      <w:pPr>
        <w:ind w:left="10363" w:hanging="360"/>
      </w:pPr>
    </w:lvl>
    <w:lvl w:ilvl="8" w:tplc="0415001B" w:tentative="1">
      <w:start w:val="1"/>
      <w:numFmt w:val="lowerRoman"/>
      <w:lvlText w:val="%9."/>
      <w:lvlJc w:val="right"/>
      <w:pPr>
        <w:ind w:left="11083" w:hanging="180"/>
      </w:pPr>
    </w:lvl>
  </w:abstractNum>
  <w:abstractNum w:abstractNumId="60" w15:restartNumberingAfterBreak="0">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3" w15:restartNumberingAfterBreak="0">
    <w:nsid w:val="68F55EDA"/>
    <w:multiLevelType w:val="hybridMultilevel"/>
    <w:tmpl w:val="B928C1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6B5E5474"/>
    <w:multiLevelType w:val="multilevel"/>
    <w:tmpl w:val="970E8746"/>
    <w:lvl w:ilvl="0">
      <w:start w:val="1"/>
      <w:numFmt w:val="decimal"/>
      <w:lvlText w:val="%1)"/>
      <w:lvlJc w:val="left"/>
      <w:pPr>
        <w:ind w:left="810" w:hanging="450"/>
      </w:pPr>
      <w:rPr>
        <w:rFonts w:asciiTheme="majorHAnsi" w:eastAsia="Calibri" w:hAnsiTheme="majorHAnsi" w:cstheme="majorHAnsi"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8" w15:restartNumberingAfterBreak="0">
    <w:nsid w:val="711752ED"/>
    <w:multiLevelType w:val="hybridMultilevel"/>
    <w:tmpl w:val="D2221AC8"/>
    <w:lvl w:ilvl="0" w:tplc="7E52989A">
      <w:start w:val="1"/>
      <w:numFmt w:val="bullet"/>
      <w:lvlText w:val="-"/>
      <w:lvlJc w:val="left"/>
      <w:pPr>
        <w:ind w:left="644" w:hanging="360"/>
      </w:pPr>
      <w:rPr>
        <w:rFonts w:ascii="Calibri" w:eastAsia="Calibri" w:hAnsi="Calibri" w:cs="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9" w15:restartNumberingAfterBreak="0">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0" w15:restartNumberingAfterBreak="0">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1" w15:restartNumberingAfterBreak="0">
    <w:nsid w:val="7B680AB6"/>
    <w:multiLevelType w:val="hybridMultilevel"/>
    <w:tmpl w:val="4872895E"/>
    <w:lvl w:ilvl="0" w:tplc="542EBB72">
      <w:start w:val="1"/>
      <w:numFmt w:val="decimal"/>
      <w:lvlText w:val="%1."/>
      <w:lvlJc w:val="left"/>
      <w:pPr>
        <w:tabs>
          <w:tab w:val="num" w:pos="360"/>
        </w:tabs>
        <w:ind w:left="360" w:hanging="360"/>
      </w:pPr>
      <w:rPr>
        <w:rFonts w:hint="default"/>
        <w:b w:val="0"/>
        <w:bCs w:val="0"/>
        <w:i w:val="0"/>
        <w:i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1066956858">
    <w:abstractNumId w:val="51"/>
  </w:num>
  <w:num w:numId="2" w16cid:durableId="1203706786">
    <w:abstractNumId w:val="70"/>
  </w:num>
  <w:num w:numId="3" w16cid:durableId="109590006">
    <w:abstractNumId w:val="3"/>
  </w:num>
  <w:num w:numId="4" w16cid:durableId="1760633423">
    <w:abstractNumId w:val="21"/>
  </w:num>
  <w:num w:numId="5" w16cid:durableId="1461190853">
    <w:abstractNumId w:val="23"/>
  </w:num>
  <w:num w:numId="6" w16cid:durableId="1180124682">
    <w:abstractNumId w:val="39"/>
  </w:num>
  <w:num w:numId="7" w16cid:durableId="1913735997">
    <w:abstractNumId w:val="48"/>
  </w:num>
  <w:num w:numId="8" w16cid:durableId="485240641">
    <w:abstractNumId w:val="49"/>
  </w:num>
  <w:num w:numId="9" w16cid:durableId="912008299">
    <w:abstractNumId w:val="54"/>
  </w:num>
  <w:num w:numId="10" w16cid:durableId="1384332987">
    <w:abstractNumId w:val="24"/>
  </w:num>
  <w:num w:numId="11" w16cid:durableId="1471825293">
    <w:abstractNumId w:val="56"/>
  </w:num>
  <w:num w:numId="12" w16cid:durableId="588589195">
    <w:abstractNumId w:val="36"/>
  </w:num>
  <w:num w:numId="13" w16cid:durableId="1431123295">
    <w:abstractNumId w:val="45"/>
  </w:num>
  <w:num w:numId="14" w16cid:durableId="1884562844">
    <w:abstractNumId w:val="52"/>
  </w:num>
  <w:num w:numId="15" w16cid:durableId="1928685640">
    <w:abstractNumId w:val="18"/>
  </w:num>
  <w:num w:numId="16" w16cid:durableId="256403359">
    <w:abstractNumId w:val="31"/>
  </w:num>
  <w:num w:numId="17" w16cid:durableId="936139742">
    <w:abstractNumId w:val="29"/>
    <w:lvlOverride w:ilvl="0">
      <w:lvl w:ilvl="0">
        <w:start w:val="2"/>
        <w:numFmt w:val="decimal"/>
        <w:lvlText w:val="%1."/>
        <w:lvlJc w:val="left"/>
        <w:pPr>
          <w:ind w:left="360" w:hanging="360"/>
        </w:pPr>
        <w:rPr>
          <w:rFonts w:ascii="Cambria" w:hAnsi="Cambria" w:hint="default"/>
          <w:b w:val="0"/>
          <w:bCs w:val="0"/>
          <w:sz w:val="22"/>
          <w:szCs w:val="22"/>
        </w:rPr>
      </w:lvl>
    </w:lvlOverride>
  </w:num>
  <w:num w:numId="18" w16cid:durableId="1592354062">
    <w:abstractNumId w:val="44"/>
  </w:num>
  <w:num w:numId="19" w16cid:durableId="1614439949">
    <w:abstractNumId w:val="25"/>
  </w:num>
  <w:num w:numId="20" w16cid:durableId="766735105">
    <w:abstractNumId w:val="12"/>
  </w:num>
  <w:num w:numId="21" w16cid:durableId="1008408548">
    <w:abstractNumId w:val="72"/>
  </w:num>
  <w:num w:numId="22" w16cid:durableId="969212974">
    <w:abstractNumId w:val="55"/>
  </w:num>
  <w:num w:numId="23" w16cid:durableId="1115369432">
    <w:abstractNumId w:val="62"/>
  </w:num>
  <w:num w:numId="24" w16cid:durableId="168983773">
    <w:abstractNumId w:val="60"/>
  </w:num>
  <w:num w:numId="25" w16cid:durableId="491214164">
    <w:abstractNumId w:val="35"/>
  </w:num>
  <w:num w:numId="26" w16cid:durableId="1431588642">
    <w:abstractNumId w:val="67"/>
  </w:num>
  <w:num w:numId="27" w16cid:durableId="1713580646">
    <w:abstractNumId w:val="27"/>
  </w:num>
  <w:num w:numId="28" w16cid:durableId="523524033">
    <w:abstractNumId w:val="11"/>
  </w:num>
  <w:num w:numId="29" w16cid:durableId="1221819327">
    <w:abstractNumId w:val="61"/>
  </w:num>
  <w:num w:numId="30" w16cid:durableId="2116123416">
    <w:abstractNumId w:val="14"/>
  </w:num>
  <w:num w:numId="31" w16cid:durableId="692152518">
    <w:abstractNumId w:val="65"/>
  </w:num>
  <w:num w:numId="32" w16cid:durableId="166216689">
    <w:abstractNumId w:val="34"/>
  </w:num>
  <w:num w:numId="33" w16cid:durableId="1736854155">
    <w:abstractNumId w:val="69"/>
  </w:num>
  <w:num w:numId="34" w16cid:durableId="1975940037">
    <w:abstractNumId w:val="64"/>
  </w:num>
  <w:num w:numId="35" w16cid:durableId="1813643900">
    <w:abstractNumId w:val="2"/>
  </w:num>
  <w:num w:numId="36" w16cid:durableId="1220050048">
    <w:abstractNumId w:val="6"/>
  </w:num>
  <w:num w:numId="37" w16cid:durableId="1192231011">
    <w:abstractNumId w:val="10"/>
  </w:num>
  <w:num w:numId="38" w16cid:durableId="1760055947">
    <w:abstractNumId w:val="38"/>
  </w:num>
  <w:num w:numId="39" w16cid:durableId="572203572">
    <w:abstractNumId w:val="17"/>
  </w:num>
  <w:num w:numId="40" w16cid:durableId="1583493728">
    <w:abstractNumId w:val="1"/>
  </w:num>
  <w:num w:numId="41" w16cid:durableId="651642918">
    <w:abstractNumId w:val="40"/>
  </w:num>
  <w:num w:numId="42" w16cid:durableId="1670716857">
    <w:abstractNumId w:val="30"/>
  </w:num>
  <w:num w:numId="43" w16cid:durableId="50468519">
    <w:abstractNumId w:val="13"/>
  </w:num>
  <w:num w:numId="44" w16cid:durableId="242758464">
    <w:abstractNumId w:val="16"/>
  </w:num>
  <w:num w:numId="45" w16cid:durableId="1469205308">
    <w:abstractNumId w:val="43"/>
    <w:lvlOverride w:ilvl="0">
      <w:startOverride w:val="1"/>
      <w:lvl w:ilvl="0">
        <w:start w:val="1"/>
        <w:numFmt w:val="decimal"/>
        <w:lvlText w:val="%1."/>
        <w:lvlJc w:val="left"/>
        <w:pPr>
          <w:ind w:left="4897" w:hanging="360"/>
        </w:pPr>
        <w:rPr>
          <w:rFonts w:eastAsia="Times New Roman"/>
          <w:b w:val="0"/>
          <w:sz w:val="22"/>
          <w:szCs w:val="22"/>
        </w:rPr>
      </w:lvl>
    </w:lvlOverride>
  </w:num>
  <w:num w:numId="46" w16cid:durableId="493686714">
    <w:abstractNumId w:val="47"/>
  </w:num>
  <w:num w:numId="47" w16cid:durableId="637153815">
    <w:abstractNumId w:val="43"/>
  </w:num>
  <w:num w:numId="48" w16cid:durableId="1489591889">
    <w:abstractNumId w:val="29"/>
  </w:num>
  <w:num w:numId="49" w16cid:durableId="885137765">
    <w:abstractNumId w:val="5"/>
  </w:num>
  <w:num w:numId="50" w16cid:durableId="42292515">
    <w:abstractNumId w:val="15"/>
  </w:num>
  <w:num w:numId="51" w16cid:durableId="1392803094">
    <w:abstractNumId w:val="22"/>
  </w:num>
  <w:num w:numId="52" w16cid:durableId="992677893">
    <w:abstractNumId w:val="20"/>
  </w:num>
  <w:num w:numId="53" w16cid:durableId="1024594440">
    <w:abstractNumId w:val="58"/>
  </w:num>
  <w:num w:numId="54" w16cid:durableId="939722419">
    <w:abstractNumId w:val="57"/>
  </w:num>
  <w:num w:numId="55" w16cid:durableId="1272859124">
    <w:abstractNumId w:val="8"/>
  </w:num>
  <w:num w:numId="56" w16cid:durableId="1188369350">
    <w:abstractNumId w:val="41"/>
  </w:num>
  <w:num w:numId="57" w16cid:durableId="901480154">
    <w:abstractNumId w:val="46"/>
  </w:num>
  <w:num w:numId="58" w16cid:durableId="2109502275">
    <w:abstractNumId w:val="42"/>
  </w:num>
  <w:num w:numId="59" w16cid:durableId="697895736">
    <w:abstractNumId w:val="32"/>
  </w:num>
  <w:num w:numId="60" w16cid:durableId="902326794">
    <w:abstractNumId w:val="66"/>
  </w:num>
  <w:num w:numId="61" w16cid:durableId="1872184444">
    <w:abstractNumId w:val="26"/>
  </w:num>
  <w:num w:numId="62" w16cid:durableId="1235774578">
    <w:abstractNumId w:val="4"/>
  </w:num>
  <w:num w:numId="63" w16cid:durableId="820343111">
    <w:abstractNumId w:val="9"/>
  </w:num>
  <w:num w:numId="64" w16cid:durableId="1199734334">
    <w:abstractNumId w:val="59"/>
  </w:num>
  <w:num w:numId="65" w16cid:durableId="621812518">
    <w:abstractNumId w:val="28"/>
  </w:num>
  <w:num w:numId="66" w16cid:durableId="1203253969">
    <w:abstractNumId w:val="50"/>
  </w:num>
  <w:num w:numId="67" w16cid:durableId="597835026">
    <w:abstractNumId w:val="19"/>
  </w:num>
  <w:num w:numId="68" w16cid:durableId="946810544">
    <w:abstractNumId w:val="53"/>
  </w:num>
  <w:num w:numId="69" w16cid:durableId="1185904966">
    <w:abstractNumId w:val="68"/>
  </w:num>
  <w:num w:numId="70" w16cid:durableId="1424650057">
    <w:abstractNumId w:val="7"/>
  </w:num>
  <w:num w:numId="71" w16cid:durableId="1898006879">
    <w:abstractNumId w:val="71"/>
  </w:num>
  <w:num w:numId="72" w16cid:durableId="1047029912">
    <w:abstractNumId w:val="63"/>
  </w:num>
  <w:num w:numId="73" w16cid:durableId="822893638">
    <w:abstractNumId w:val="33"/>
  </w:num>
  <w:num w:numId="74" w16cid:durableId="717050804">
    <w:abstractNumId w:val="3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65"/>
    <w:rsid w:val="000018BF"/>
    <w:rsid w:val="000062E1"/>
    <w:rsid w:val="00007550"/>
    <w:rsid w:val="000150FD"/>
    <w:rsid w:val="00017957"/>
    <w:rsid w:val="00017F12"/>
    <w:rsid w:val="00024DAE"/>
    <w:rsid w:val="00032296"/>
    <w:rsid w:val="000322EF"/>
    <w:rsid w:val="00035F76"/>
    <w:rsid w:val="00036F3C"/>
    <w:rsid w:val="000406C3"/>
    <w:rsid w:val="000452FD"/>
    <w:rsid w:val="00055BDA"/>
    <w:rsid w:val="00056FB1"/>
    <w:rsid w:val="000661C9"/>
    <w:rsid w:val="00075B4F"/>
    <w:rsid w:val="000843E9"/>
    <w:rsid w:val="00084E5C"/>
    <w:rsid w:val="00085411"/>
    <w:rsid w:val="000944D9"/>
    <w:rsid w:val="0009636B"/>
    <w:rsid w:val="000B3E7B"/>
    <w:rsid w:val="000B4348"/>
    <w:rsid w:val="000B6686"/>
    <w:rsid w:val="000C19A7"/>
    <w:rsid w:val="000C6855"/>
    <w:rsid w:val="000D18C4"/>
    <w:rsid w:val="000D496F"/>
    <w:rsid w:val="000D6C82"/>
    <w:rsid w:val="000E0649"/>
    <w:rsid w:val="000E0FF1"/>
    <w:rsid w:val="000E27CC"/>
    <w:rsid w:val="000E7063"/>
    <w:rsid w:val="000F0E36"/>
    <w:rsid w:val="000F3365"/>
    <w:rsid w:val="000F6BBA"/>
    <w:rsid w:val="000F7296"/>
    <w:rsid w:val="00104D55"/>
    <w:rsid w:val="00110426"/>
    <w:rsid w:val="00112A4B"/>
    <w:rsid w:val="00113597"/>
    <w:rsid w:val="0012239D"/>
    <w:rsid w:val="00126860"/>
    <w:rsid w:val="001269B6"/>
    <w:rsid w:val="0013157D"/>
    <w:rsid w:val="00133FAB"/>
    <w:rsid w:val="00141529"/>
    <w:rsid w:val="00155F16"/>
    <w:rsid w:val="00157343"/>
    <w:rsid w:val="00157ED2"/>
    <w:rsid w:val="00180DDB"/>
    <w:rsid w:val="00186BBD"/>
    <w:rsid w:val="001A2E0E"/>
    <w:rsid w:val="001C1456"/>
    <w:rsid w:val="001C1C7F"/>
    <w:rsid w:val="001C2AC7"/>
    <w:rsid w:val="001C352E"/>
    <w:rsid w:val="001C7A31"/>
    <w:rsid w:val="001D7F4C"/>
    <w:rsid w:val="001E05B4"/>
    <w:rsid w:val="001E3174"/>
    <w:rsid w:val="001E5023"/>
    <w:rsid w:val="001E7429"/>
    <w:rsid w:val="001F42EC"/>
    <w:rsid w:val="00200B94"/>
    <w:rsid w:val="00205B73"/>
    <w:rsid w:val="0021603A"/>
    <w:rsid w:val="00223096"/>
    <w:rsid w:val="00224460"/>
    <w:rsid w:val="002256B5"/>
    <w:rsid w:val="002265BB"/>
    <w:rsid w:val="00230C27"/>
    <w:rsid w:val="00236EAA"/>
    <w:rsid w:val="00246279"/>
    <w:rsid w:val="00247326"/>
    <w:rsid w:val="00250F65"/>
    <w:rsid w:val="00254513"/>
    <w:rsid w:val="00263267"/>
    <w:rsid w:val="00267629"/>
    <w:rsid w:val="00290FB5"/>
    <w:rsid w:val="00293ED5"/>
    <w:rsid w:val="002B0A77"/>
    <w:rsid w:val="002B6D26"/>
    <w:rsid w:val="002C211C"/>
    <w:rsid w:val="002C4B56"/>
    <w:rsid w:val="002C58EA"/>
    <w:rsid w:val="002D0383"/>
    <w:rsid w:val="002D4519"/>
    <w:rsid w:val="002E10DC"/>
    <w:rsid w:val="002E568A"/>
    <w:rsid w:val="002E6450"/>
    <w:rsid w:val="002F3176"/>
    <w:rsid w:val="00303A54"/>
    <w:rsid w:val="00307412"/>
    <w:rsid w:val="0031487C"/>
    <w:rsid w:val="00314893"/>
    <w:rsid w:val="003269BF"/>
    <w:rsid w:val="003364B9"/>
    <w:rsid w:val="00343799"/>
    <w:rsid w:val="00350412"/>
    <w:rsid w:val="003541B7"/>
    <w:rsid w:val="00355D7B"/>
    <w:rsid w:val="003627C4"/>
    <w:rsid w:val="00364C46"/>
    <w:rsid w:val="00370549"/>
    <w:rsid w:val="00373CF5"/>
    <w:rsid w:val="00374A6B"/>
    <w:rsid w:val="00382204"/>
    <w:rsid w:val="003869CA"/>
    <w:rsid w:val="0039356D"/>
    <w:rsid w:val="00396455"/>
    <w:rsid w:val="00396859"/>
    <w:rsid w:val="003A5E24"/>
    <w:rsid w:val="003A6183"/>
    <w:rsid w:val="003B532E"/>
    <w:rsid w:val="003B59A7"/>
    <w:rsid w:val="003C263A"/>
    <w:rsid w:val="003C2FB1"/>
    <w:rsid w:val="003C48FE"/>
    <w:rsid w:val="003C69B0"/>
    <w:rsid w:val="003C79A3"/>
    <w:rsid w:val="003C7C0B"/>
    <w:rsid w:val="003D1EA9"/>
    <w:rsid w:val="003D4288"/>
    <w:rsid w:val="003D757D"/>
    <w:rsid w:val="003E24F6"/>
    <w:rsid w:val="003E3D97"/>
    <w:rsid w:val="003F601D"/>
    <w:rsid w:val="00400145"/>
    <w:rsid w:val="00404BFF"/>
    <w:rsid w:val="0040517C"/>
    <w:rsid w:val="00407719"/>
    <w:rsid w:val="00411094"/>
    <w:rsid w:val="00416413"/>
    <w:rsid w:val="00420C68"/>
    <w:rsid w:val="00423115"/>
    <w:rsid w:val="004231E5"/>
    <w:rsid w:val="00424093"/>
    <w:rsid w:val="00426037"/>
    <w:rsid w:val="004312FB"/>
    <w:rsid w:val="00433A20"/>
    <w:rsid w:val="00437F2E"/>
    <w:rsid w:val="00443C22"/>
    <w:rsid w:val="0045038F"/>
    <w:rsid w:val="00460048"/>
    <w:rsid w:val="00465DB2"/>
    <w:rsid w:val="004671CF"/>
    <w:rsid w:val="00472821"/>
    <w:rsid w:val="00472CB2"/>
    <w:rsid w:val="00473B3D"/>
    <w:rsid w:val="0047409F"/>
    <w:rsid w:val="004845A9"/>
    <w:rsid w:val="004B062C"/>
    <w:rsid w:val="004B29EE"/>
    <w:rsid w:val="004B50A8"/>
    <w:rsid w:val="004B5470"/>
    <w:rsid w:val="004C06E4"/>
    <w:rsid w:val="004C20A5"/>
    <w:rsid w:val="004C3671"/>
    <w:rsid w:val="004D5017"/>
    <w:rsid w:val="004E5F35"/>
    <w:rsid w:val="004E75CC"/>
    <w:rsid w:val="004E7B40"/>
    <w:rsid w:val="004F3892"/>
    <w:rsid w:val="004F41DF"/>
    <w:rsid w:val="00502DA9"/>
    <w:rsid w:val="00502DE1"/>
    <w:rsid w:val="00503340"/>
    <w:rsid w:val="00516DDA"/>
    <w:rsid w:val="0052174F"/>
    <w:rsid w:val="00526C1F"/>
    <w:rsid w:val="00532658"/>
    <w:rsid w:val="005342C1"/>
    <w:rsid w:val="005367B2"/>
    <w:rsid w:val="00537E4C"/>
    <w:rsid w:val="0054160E"/>
    <w:rsid w:val="005434A5"/>
    <w:rsid w:val="00550C6F"/>
    <w:rsid w:val="005527E6"/>
    <w:rsid w:val="00553820"/>
    <w:rsid w:val="00557FAB"/>
    <w:rsid w:val="00561E27"/>
    <w:rsid w:val="00572B58"/>
    <w:rsid w:val="005733F2"/>
    <w:rsid w:val="005762EA"/>
    <w:rsid w:val="00581592"/>
    <w:rsid w:val="00581FAA"/>
    <w:rsid w:val="005823A3"/>
    <w:rsid w:val="00585BC3"/>
    <w:rsid w:val="00591676"/>
    <w:rsid w:val="00591FA4"/>
    <w:rsid w:val="005A2C32"/>
    <w:rsid w:val="005B2FAF"/>
    <w:rsid w:val="005B585F"/>
    <w:rsid w:val="005C5C32"/>
    <w:rsid w:val="005D6967"/>
    <w:rsid w:val="005E2403"/>
    <w:rsid w:val="005E3850"/>
    <w:rsid w:val="005E5E15"/>
    <w:rsid w:val="005F4116"/>
    <w:rsid w:val="00604AA1"/>
    <w:rsid w:val="006075B0"/>
    <w:rsid w:val="006208AE"/>
    <w:rsid w:val="00622082"/>
    <w:rsid w:val="00624DB8"/>
    <w:rsid w:val="00630AFE"/>
    <w:rsid w:val="00632867"/>
    <w:rsid w:val="00642355"/>
    <w:rsid w:val="00644E49"/>
    <w:rsid w:val="00650783"/>
    <w:rsid w:val="00650C38"/>
    <w:rsid w:val="0065182A"/>
    <w:rsid w:val="006528C9"/>
    <w:rsid w:val="0065453A"/>
    <w:rsid w:val="00660C5E"/>
    <w:rsid w:val="00663A3A"/>
    <w:rsid w:val="00670D97"/>
    <w:rsid w:val="00673FDD"/>
    <w:rsid w:val="00675A1B"/>
    <w:rsid w:val="00687088"/>
    <w:rsid w:val="006920D1"/>
    <w:rsid w:val="006941EC"/>
    <w:rsid w:val="00694419"/>
    <w:rsid w:val="006A117A"/>
    <w:rsid w:val="006A4B0D"/>
    <w:rsid w:val="006B2B18"/>
    <w:rsid w:val="006B3FD3"/>
    <w:rsid w:val="006B58B5"/>
    <w:rsid w:val="006C27EC"/>
    <w:rsid w:val="006C598A"/>
    <w:rsid w:val="006D2C10"/>
    <w:rsid w:val="006D3724"/>
    <w:rsid w:val="006D5398"/>
    <w:rsid w:val="006E03A7"/>
    <w:rsid w:val="006E24B1"/>
    <w:rsid w:val="006E36AB"/>
    <w:rsid w:val="006E6095"/>
    <w:rsid w:val="006E77DC"/>
    <w:rsid w:val="0071188D"/>
    <w:rsid w:val="00720268"/>
    <w:rsid w:val="00720D00"/>
    <w:rsid w:val="00724A2A"/>
    <w:rsid w:val="007270F0"/>
    <w:rsid w:val="00731DFC"/>
    <w:rsid w:val="0073282A"/>
    <w:rsid w:val="00736600"/>
    <w:rsid w:val="007401BA"/>
    <w:rsid w:val="0074468F"/>
    <w:rsid w:val="007543EA"/>
    <w:rsid w:val="00755F2C"/>
    <w:rsid w:val="007564F9"/>
    <w:rsid w:val="00756BDE"/>
    <w:rsid w:val="0076418D"/>
    <w:rsid w:val="00770FAB"/>
    <w:rsid w:val="007852F0"/>
    <w:rsid w:val="00793E81"/>
    <w:rsid w:val="007950C1"/>
    <w:rsid w:val="00796D9C"/>
    <w:rsid w:val="00796FDC"/>
    <w:rsid w:val="00797BC2"/>
    <w:rsid w:val="007A1862"/>
    <w:rsid w:val="007A2170"/>
    <w:rsid w:val="007A28FD"/>
    <w:rsid w:val="007B1060"/>
    <w:rsid w:val="007B2A12"/>
    <w:rsid w:val="007B56AB"/>
    <w:rsid w:val="007C35CC"/>
    <w:rsid w:val="007C45C9"/>
    <w:rsid w:val="007C7181"/>
    <w:rsid w:val="007E0B02"/>
    <w:rsid w:val="007E2DAB"/>
    <w:rsid w:val="007E753E"/>
    <w:rsid w:val="007F421A"/>
    <w:rsid w:val="00800E65"/>
    <w:rsid w:val="0081771D"/>
    <w:rsid w:val="0082217C"/>
    <w:rsid w:val="008240A4"/>
    <w:rsid w:val="00833235"/>
    <w:rsid w:val="00842882"/>
    <w:rsid w:val="008437DB"/>
    <w:rsid w:val="008455EE"/>
    <w:rsid w:val="00850A3E"/>
    <w:rsid w:val="008530E1"/>
    <w:rsid w:val="00856B14"/>
    <w:rsid w:val="00860715"/>
    <w:rsid w:val="008645F1"/>
    <w:rsid w:val="008648AF"/>
    <w:rsid w:val="00872016"/>
    <w:rsid w:val="00882CC4"/>
    <w:rsid w:val="0089437C"/>
    <w:rsid w:val="00896DFA"/>
    <w:rsid w:val="0089765C"/>
    <w:rsid w:val="008A216A"/>
    <w:rsid w:val="008A5A41"/>
    <w:rsid w:val="008A6264"/>
    <w:rsid w:val="008B1AD8"/>
    <w:rsid w:val="008B445B"/>
    <w:rsid w:val="008E3D24"/>
    <w:rsid w:val="008E51EE"/>
    <w:rsid w:val="008E7682"/>
    <w:rsid w:val="008F6651"/>
    <w:rsid w:val="00901D80"/>
    <w:rsid w:val="00901E9F"/>
    <w:rsid w:val="00902EAB"/>
    <w:rsid w:val="0090784D"/>
    <w:rsid w:val="009100C5"/>
    <w:rsid w:val="00910971"/>
    <w:rsid w:val="00911C9D"/>
    <w:rsid w:val="0091490D"/>
    <w:rsid w:val="00917590"/>
    <w:rsid w:val="00927C7E"/>
    <w:rsid w:val="009302ED"/>
    <w:rsid w:val="00932587"/>
    <w:rsid w:val="009364F2"/>
    <w:rsid w:val="009415BA"/>
    <w:rsid w:val="009421A4"/>
    <w:rsid w:val="00942D38"/>
    <w:rsid w:val="0094346F"/>
    <w:rsid w:val="00943DD4"/>
    <w:rsid w:val="0094682A"/>
    <w:rsid w:val="00946BBB"/>
    <w:rsid w:val="009477C3"/>
    <w:rsid w:val="00962B77"/>
    <w:rsid w:val="00966B9D"/>
    <w:rsid w:val="0096717D"/>
    <w:rsid w:val="00971DBF"/>
    <w:rsid w:val="00976A70"/>
    <w:rsid w:val="009818AA"/>
    <w:rsid w:val="00985AFD"/>
    <w:rsid w:val="009922E6"/>
    <w:rsid w:val="00993930"/>
    <w:rsid w:val="00994488"/>
    <w:rsid w:val="009A015E"/>
    <w:rsid w:val="009A2083"/>
    <w:rsid w:val="009A2C72"/>
    <w:rsid w:val="009A5C73"/>
    <w:rsid w:val="009B44E8"/>
    <w:rsid w:val="009C6984"/>
    <w:rsid w:val="009D5D63"/>
    <w:rsid w:val="009E26D1"/>
    <w:rsid w:val="009E7742"/>
    <w:rsid w:val="009F0A7E"/>
    <w:rsid w:val="009F1807"/>
    <w:rsid w:val="009F4DBC"/>
    <w:rsid w:val="009F701B"/>
    <w:rsid w:val="009F78F4"/>
    <w:rsid w:val="00A01020"/>
    <w:rsid w:val="00A019E1"/>
    <w:rsid w:val="00A03138"/>
    <w:rsid w:val="00A03530"/>
    <w:rsid w:val="00A04D84"/>
    <w:rsid w:val="00A16C65"/>
    <w:rsid w:val="00A21A68"/>
    <w:rsid w:val="00A26EB9"/>
    <w:rsid w:val="00A3081E"/>
    <w:rsid w:val="00A40317"/>
    <w:rsid w:val="00A40C13"/>
    <w:rsid w:val="00A40E15"/>
    <w:rsid w:val="00A46E15"/>
    <w:rsid w:val="00A47DE5"/>
    <w:rsid w:val="00A51FB9"/>
    <w:rsid w:val="00A5470A"/>
    <w:rsid w:val="00A54A0A"/>
    <w:rsid w:val="00A63AE7"/>
    <w:rsid w:val="00A64E97"/>
    <w:rsid w:val="00A666B1"/>
    <w:rsid w:val="00A754CA"/>
    <w:rsid w:val="00A80673"/>
    <w:rsid w:val="00A81728"/>
    <w:rsid w:val="00A81B36"/>
    <w:rsid w:val="00A81C96"/>
    <w:rsid w:val="00A81D05"/>
    <w:rsid w:val="00A823A9"/>
    <w:rsid w:val="00A86CE8"/>
    <w:rsid w:val="00A87257"/>
    <w:rsid w:val="00A940A4"/>
    <w:rsid w:val="00A94E3B"/>
    <w:rsid w:val="00A95869"/>
    <w:rsid w:val="00AB1C0F"/>
    <w:rsid w:val="00AB4C01"/>
    <w:rsid w:val="00AB734B"/>
    <w:rsid w:val="00AC1E15"/>
    <w:rsid w:val="00AC21BF"/>
    <w:rsid w:val="00AC2365"/>
    <w:rsid w:val="00AC41FE"/>
    <w:rsid w:val="00AD1923"/>
    <w:rsid w:val="00AD4271"/>
    <w:rsid w:val="00AD4961"/>
    <w:rsid w:val="00AD6C86"/>
    <w:rsid w:val="00AE7117"/>
    <w:rsid w:val="00AF7882"/>
    <w:rsid w:val="00B06DEA"/>
    <w:rsid w:val="00B139FF"/>
    <w:rsid w:val="00B20B66"/>
    <w:rsid w:val="00B31A84"/>
    <w:rsid w:val="00B33C27"/>
    <w:rsid w:val="00B40310"/>
    <w:rsid w:val="00B40E6F"/>
    <w:rsid w:val="00B44C1A"/>
    <w:rsid w:val="00B44F18"/>
    <w:rsid w:val="00B52B00"/>
    <w:rsid w:val="00B53A94"/>
    <w:rsid w:val="00B5572D"/>
    <w:rsid w:val="00B57C54"/>
    <w:rsid w:val="00B57EB1"/>
    <w:rsid w:val="00B601C6"/>
    <w:rsid w:val="00B60415"/>
    <w:rsid w:val="00B60AC5"/>
    <w:rsid w:val="00B60BCB"/>
    <w:rsid w:val="00B70EF4"/>
    <w:rsid w:val="00B714D6"/>
    <w:rsid w:val="00B715A9"/>
    <w:rsid w:val="00B77BBF"/>
    <w:rsid w:val="00B8195A"/>
    <w:rsid w:val="00B85306"/>
    <w:rsid w:val="00B9114E"/>
    <w:rsid w:val="00B96079"/>
    <w:rsid w:val="00B96252"/>
    <w:rsid w:val="00BA37F1"/>
    <w:rsid w:val="00BA5770"/>
    <w:rsid w:val="00BB0F56"/>
    <w:rsid w:val="00BC3DF9"/>
    <w:rsid w:val="00BC561B"/>
    <w:rsid w:val="00BC6826"/>
    <w:rsid w:val="00BD0BA8"/>
    <w:rsid w:val="00BD3A34"/>
    <w:rsid w:val="00BE6529"/>
    <w:rsid w:val="00BF2BA5"/>
    <w:rsid w:val="00BF2F93"/>
    <w:rsid w:val="00BF6565"/>
    <w:rsid w:val="00C02B08"/>
    <w:rsid w:val="00C1434B"/>
    <w:rsid w:val="00C17D57"/>
    <w:rsid w:val="00C26ACF"/>
    <w:rsid w:val="00C27161"/>
    <w:rsid w:val="00C3077B"/>
    <w:rsid w:val="00C32BB3"/>
    <w:rsid w:val="00C35F07"/>
    <w:rsid w:val="00C40104"/>
    <w:rsid w:val="00C41DA8"/>
    <w:rsid w:val="00C50C3C"/>
    <w:rsid w:val="00C512FD"/>
    <w:rsid w:val="00C51D6F"/>
    <w:rsid w:val="00C52456"/>
    <w:rsid w:val="00C54240"/>
    <w:rsid w:val="00C56408"/>
    <w:rsid w:val="00C60D75"/>
    <w:rsid w:val="00C62D78"/>
    <w:rsid w:val="00C64D37"/>
    <w:rsid w:val="00C72BBC"/>
    <w:rsid w:val="00C74D68"/>
    <w:rsid w:val="00C75834"/>
    <w:rsid w:val="00C77440"/>
    <w:rsid w:val="00C827D1"/>
    <w:rsid w:val="00C866F0"/>
    <w:rsid w:val="00C87648"/>
    <w:rsid w:val="00C91D9D"/>
    <w:rsid w:val="00C91F21"/>
    <w:rsid w:val="00C944DA"/>
    <w:rsid w:val="00C947C3"/>
    <w:rsid w:val="00CA4F7F"/>
    <w:rsid w:val="00CA5019"/>
    <w:rsid w:val="00CB40EB"/>
    <w:rsid w:val="00CB5E99"/>
    <w:rsid w:val="00CB60CE"/>
    <w:rsid w:val="00CC168E"/>
    <w:rsid w:val="00CC30EA"/>
    <w:rsid w:val="00CC509F"/>
    <w:rsid w:val="00CD1B6F"/>
    <w:rsid w:val="00CD2A14"/>
    <w:rsid w:val="00CD3594"/>
    <w:rsid w:val="00CD3D27"/>
    <w:rsid w:val="00CD42D5"/>
    <w:rsid w:val="00CF1873"/>
    <w:rsid w:val="00CF2407"/>
    <w:rsid w:val="00CF4DA5"/>
    <w:rsid w:val="00CF504B"/>
    <w:rsid w:val="00CF5BFF"/>
    <w:rsid w:val="00D044D6"/>
    <w:rsid w:val="00D155B8"/>
    <w:rsid w:val="00D27507"/>
    <w:rsid w:val="00D277C4"/>
    <w:rsid w:val="00D36F4B"/>
    <w:rsid w:val="00D41566"/>
    <w:rsid w:val="00D41923"/>
    <w:rsid w:val="00D44439"/>
    <w:rsid w:val="00D507C9"/>
    <w:rsid w:val="00D50E2C"/>
    <w:rsid w:val="00D546EF"/>
    <w:rsid w:val="00D54A54"/>
    <w:rsid w:val="00D54F3A"/>
    <w:rsid w:val="00D6067F"/>
    <w:rsid w:val="00D61547"/>
    <w:rsid w:val="00D61B38"/>
    <w:rsid w:val="00D648F3"/>
    <w:rsid w:val="00D71AD6"/>
    <w:rsid w:val="00D71B37"/>
    <w:rsid w:val="00D832B1"/>
    <w:rsid w:val="00D84F4B"/>
    <w:rsid w:val="00D93645"/>
    <w:rsid w:val="00D95A05"/>
    <w:rsid w:val="00DA0BAE"/>
    <w:rsid w:val="00DA1075"/>
    <w:rsid w:val="00DA1422"/>
    <w:rsid w:val="00DA46B7"/>
    <w:rsid w:val="00DA7852"/>
    <w:rsid w:val="00DB58ED"/>
    <w:rsid w:val="00DB614B"/>
    <w:rsid w:val="00DC05D4"/>
    <w:rsid w:val="00DC5A80"/>
    <w:rsid w:val="00DD2536"/>
    <w:rsid w:val="00DD667E"/>
    <w:rsid w:val="00DE07AD"/>
    <w:rsid w:val="00DF670C"/>
    <w:rsid w:val="00DF79E6"/>
    <w:rsid w:val="00DF7C05"/>
    <w:rsid w:val="00E007E0"/>
    <w:rsid w:val="00E03737"/>
    <w:rsid w:val="00E11D12"/>
    <w:rsid w:val="00E1267C"/>
    <w:rsid w:val="00E1418B"/>
    <w:rsid w:val="00E14B20"/>
    <w:rsid w:val="00E169DA"/>
    <w:rsid w:val="00E265FB"/>
    <w:rsid w:val="00E26DBF"/>
    <w:rsid w:val="00E3002A"/>
    <w:rsid w:val="00E30F0B"/>
    <w:rsid w:val="00E33F64"/>
    <w:rsid w:val="00E37249"/>
    <w:rsid w:val="00E41EF0"/>
    <w:rsid w:val="00E452EF"/>
    <w:rsid w:val="00E63DD7"/>
    <w:rsid w:val="00E65A2F"/>
    <w:rsid w:val="00E7073E"/>
    <w:rsid w:val="00E70C6E"/>
    <w:rsid w:val="00E721BB"/>
    <w:rsid w:val="00E736E5"/>
    <w:rsid w:val="00E83A99"/>
    <w:rsid w:val="00E85773"/>
    <w:rsid w:val="00E91758"/>
    <w:rsid w:val="00EA6616"/>
    <w:rsid w:val="00EA6B97"/>
    <w:rsid w:val="00EA7573"/>
    <w:rsid w:val="00EB10DA"/>
    <w:rsid w:val="00EB5A84"/>
    <w:rsid w:val="00EB6D59"/>
    <w:rsid w:val="00ED07C0"/>
    <w:rsid w:val="00ED3F55"/>
    <w:rsid w:val="00ED473F"/>
    <w:rsid w:val="00ED47B8"/>
    <w:rsid w:val="00ED4DFF"/>
    <w:rsid w:val="00ED6D7C"/>
    <w:rsid w:val="00ED6EEB"/>
    <w:rsid w:val="00ED7E89"/>
    <w:rsid w:val="00EE0CD1"/>
    <w:rsid w:val="00EE34A5"/>
    <w:rsid w:val="00EE52F6"/>
    <w:rsid w:val="00EF15AA"/>
    <w:rsid w:val="00EF275E"/>
    <w:rsid w:val="00F00A0B"/>
    <w:rsid w:val="00F022E8"/>
    <w:rsid w:val="00F031D7"/>
    <w:rsid w:val="00F03DF6"/>
    <w:rsid w:val="00F067A6"/>
    <w:rsid w:val="00F10035"/>
    <w:rsid w:val="00F104A9"/>
    <w:rsid w:val="00F11219"/>
    <w:rsid w:val="00F1257B"/>
    <w:rsid w:val="00F15BAC"/>
    <w:rsid w:val="00F260F1"/>
    <w:rsid w:val="00F35903"/>
    <w:rsid w:val="00F40274"/>
    <w:rsid w:val="00F51A2C"/>
    <w:rsid w:val="00F52A38"/>
    <w:rsid w:val="00F53BAC"/>
    <w:rsid w:val="00F5593B"/>
    <w:rsid w:val="00F618D4"/>
    <w:rsid w:val="00F65A29"/>
    <w:rsid w:val="00F87A75"/>
    <w:rsid w:val="00FA186A"/>
    <w:rsid w:val="00FA77A6"/>
    <w:rsid w:val="00FB210D"/>
    <w:rsid w:val="00FC1393"/>
    <w:rsid w:val="00FC1701"/>
    <w:rsid w:val="00FC5871"/>
    <w:rsid w:val="00FD0E76"/>
    <w:rsid w:val="00FD1DF3"/>
    <w:rsid w:val="00FD49E5"/>
    <w:rsid w:val="00FD66C5"/>
    <w:rsid w:val="00FD6C96"/>
    <w:rsid w:val="00FE17A3"/>
    <w:rsid w:val="00FE74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3006CC8"/>
  <w15:docId w15:val="{95BCF563-A72D-4D95-95C4-F62A3F6A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uiPriority w:val="99"/>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uiPriority w:val="99"/>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7"/>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8"/>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9"/>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 w:type="character" w:styleId="Hipercze">
    <w:name w:val="Hyperlink"/>
    <w:basedOn w:val="Domylnaczcionkaakapitu"/>
    <w:uiPriority w:val="99"/>
    <w:unhideWhenUsed/>
    <w:rsid w:val="00A03530"/>
    <w:rPr>
      <w:color w:val="0563C1" w:themeColor="hyperlink"/>
      <w:u w:val="single"/>
    </w:rPr>
  </w:style>
  <w:style w:type="character" w:styleId="Nierozpoznanawzmianka">
    <w:name w:val="Unresolved Mention"/>
    <w:basedOn w:val="Domylnaczcionkaakapitu"/>
    <w:uiPriority w:val="99"/>
    <w:semiHidden/>
    <w:unhideWhenUsed/>
    <w:rsid w:val="00A03530"/>
    <w:rPr>
      <w:color w:val="605E5C"/>
      <w:shd w:val="clear" w:color="auto" w:fill="E1DFDD"/>
    </w:rPr>
  </w:style>
  <w:style w:type="paragraph" w:customStyle="1" w:styleId="Tekstpodstawowy31">
    <w:name w:val="Tekst podstawowy 31"/>
    <w:basedOn w:val="Normalny"/>
    <w:rsid w:val="009F4DBC"/>
    <w:pPr>
      <w:autoSpaceDN/>
      <w:jc w:val="both"/>
      <w:textAlignment w:val="auto"/>
    </w:pPr>
    <w:rPr>
      <w:rFonts w:ascii="Times New Roman" w:eastAsia="Times New Roman" w:hAnsi="Times New Roman"/>
      <w:kern w:val="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04348">
      <w:bodyDiv w:val="1"/>
      <w:marLeft w:val="0"/>
      <w:marRight w:val="0"/>
      <w:marTop w:val="0"/>
      <w:marBottom w:val="0"/>
      <w:divBdr>
        <w:top w:val="none" w:sz="0" w:space="0" w:color="auto"/>
        <w:left w:val="none" w:sz="0" w:space="0" w:color="auto"/>
        <w:bottom w:val="none" w:sz="0" w:space="0" w:color="auto"/>
        <w:right w:val="none" w:sz="0" w:space="0" w:color="auto"/>
      </w:divBdr>
    </w:div>
    <w:div w:id="871725521">
      <w:bodyDiv w:val="1"/>
      <w:marLeft w:val="0"/>
      <w:marRight w:val="0"/>
      <w:marTop w:val="0"/>
      <w:marBottom w:val="0"/>
      <w:divBdr>
        <w:top w:val="none" w:sz="0" w:space="0" w:color="auto"/>
        <w:left w:val="none" w:sz="0" w:space="0" w:color="auto"/>
        <w:bottom w:val="none" w:sz="0" w:space="0" w:color="auto"/>
        <w:right w:val="none" w:sz="0" w:space="0" w:color="auto"/>
      </w:divBdr>
    </w:div>
    <w:div w:id="1120537551">
      <w:bodyDiv w:val="1"/>
      <w:marLeft w:val="0"/>
      <w:marRight w:val="0"/>
      <w:marTop w:val="0"/>
      <w:marBottom w:val="0"/>
      <w:divBdr>
        <w:top w:val="none" w:sz="0" w:space="0" w:color="auto"/>
        <w:left w:val="none" w:sz="0" w:space="0" w:color="auto"/>
        <w:bottom w:val="none" w:sz="0" w:space="0" w:color="auto"/>
        <w:right w:val="none" w:sz="0" w:space="0" w:color="auto"/>
      </w:divBdr>
    </w:div>
    <w:div w:id="1311010475">
      <w:bodyDiv w:val="1"/>
      <w:marLeft w:val="0"/>
      <w:marRight w:val="0"/>
      <w:marTop w:val="0"/>
      <w:marBottom w:val="0"/>
      <w:divBdr>
        <w:top w:val="none" w:sz="0" w:space="0" w:color="auto"/>
        <w:left w:val="none" w:sz="0" w:space="0" w:color="auto"/>
        <w:bottom w:val="none" w:sz="0" w:space="0" w:color="auto"/>
        <w:right w:val="none" w:sz="0" w:space="0" w:color="auto"/>
      </w:divBdr>
    </w:div>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44497761">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 w:id="1727951874">
      <w:bodyDiv w:val="1"/>
      <w:marLeft w:val="0"/>
      <w:marRight w:val="0"/>
      <w:marTop w:val="0"/>
      <w:marBottom w:val="0"/>
      <w:divBdr>
        <w:top w:val="none" w:sz="0" w:space="0" w:color="auto"/>
        <w:left w:val="none" w:sz="0" w:space="0" w:color="auto"/>
        <w:bottom w:val="none" w:sz="0" w:space="0" w:color="auto"/>
        <w:right w:val="none" w:sz="0" w:space="0" w:color="auto"/>
      </w:divBdr>
    </w:div>
    <w:div w:id="1945572557">
      <w:bodyDiv w:val="1"/>
      <w:marLeft w:val="0"/>
      <w:marRight w:val="0"/>
      <w:marTop w:val="0"/>
      <w:marBottom w:val="0"/>
      <w:divBdr>
        <w:top w:val="none" w:sz="0" w:space="0" w:color="auto"/>
        <w:left w:val="none" w:sz="0" w:space="0" w:color="auto"/>
        <w:bottom w:val="none" w:sz="0" w:space="0" w:color="auto"/>
        <w:right w:val="none" w:sz="0" w:space="0" w:color="auto"/>
      </w:divBdr>
    </w:div>
    <w:div w:id="212037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FD3-3D64-4CA4-A5EA-26CDF5C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26</Pages>
  <Words>13730</Words>
  <Characters>82383</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Danuta Hubczyk</cp:lastModifiedBy>
  <cp:revision>10</cp:revision>
  <cp:lastPrinted>2025-04-29T08:02:00Z</cp:lastPrinted>
  <dcterms:created xsi:type="dcterms:W3CDTF">2025-04-11T05:58:00Z</dcterms:created>
  <dcterms:modified xsi:type="dcterms:W3CDTF">2025-04-29T08:14:00Z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