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D2E84" w14:textId="77777777" w:rsidR="003D5BF7" w:rsidRDefault="003D5BF7" w:rsidP="0031395A">
      <w:pPr>
        <w:rPr>
          <w:rFonts w:asciiTheme="minorHAnsi" w:eastAsiaTheme="minorHAnsi" w:hAnsiTheme="minorHAnsi"/>
          <w:b/>
          <w:sz w:val="28"/>
          <w:szCs w:val="28"/>
        </w:rPr>
      </w:pPr>
    </w:p>
    <w:p w14:paraId="5BAA96C3" w14:textId="3347487C" w:rsidR="003D5BF7" w:rsidRPr="005D5EF4" w:rsidRDefault="003D5BF7" w:rsidP="0069556B">
      <w:pPr>
        <w:jc w:val="center"/>
        <w:rPr>
          <w:rFonts w:asciiTheme="minorHAnsi" w:eastAsiaTheme="minorHAnsi" w:hAnsiTheme="minorHAnsi"/>
          <w:b/>
          <w:sz w:val="28"/>
          <w:szCs w:val="28"/>
        </w:rPr>
      </w:pPr>
      <w:r w:rsidRPr="005D5EF4">
        <w:rPr>
          <w:rFonts w:asciiTheme="minorHAnsi" w:eastAsiaTheme="minorHAnsi" w:hAnsiTheme="minorHAnsi"/>
          <w:b/>
          <w:sz w:val="28"/>
          <w:szCs w:val="28"/>
        </w:rPr>
        <w:t>ZAPROSZENIE DO SKŁADANIA OFERT</w:t>
      </w:r>
    </w:p>
    <w:p w14:paraId="3A66910E" w14:textId="4F6CE8DB" w:rsidR="003D5BF7" w:rsidRPr="005D5EF4" w:rsidRDefault="003D5BF7" w:rsidP="003D5BF7">
      <w:pPr>
        <w:jc w:val="both"/>
        <w:rPr>
          <w:rFonts w:asciiTheme="minorHAnsi" w:eastAsiaTheme="minorHAnsi" w:hAnsiTheme="minorHAnsi"/>
        </w:rPr>
      </w:pPr>
      <w:r w:rsidRPr="005D5EF4">
        <w:rPr>
          <w:rFonts w:asciiTheme="minorHAnsi" w:eastAsiaTheme="minorHAnsi" w:hAnsiTheme="minorHAnsi"/>
        </w:rPr>
        <w:t xml:space="preserve">Realizując zamówienie publiczne w oparciu o art. </w:t>
      </w:r>
      <w:r>
        <w:rPr>
          <w:rFonts w:asciiTheme="minorHAnsi" w:eastAsiaTheme="minorHAnsi" w:hAnsiTheme="minorHAnsi"/>
        </w:rPr>
        <w:t>2 ust.1 pkt. 1</w:t>
      </w:r>
      <w:r w:rsidRPr="005D5EF4">
        <w:rPr>
          <w:rFonts w:asciiTheme="minorHAnsi" w:eastAsiaTheme="minorHAnsi" w:hAnsiTheme="minorHAnsi"/>
        </w:rPr>
        <w:t xml:space="preserve"> ustawy z dnia </w:t>
      </w:r>
      <w:r>
        <w:rPr>
          <w:rFonts w:asciiTheme="minorHAnsi" w:eastAsiaTheme="minorHAnsi" w:hAnsiTheme="minorHAnsi"/>
        </w:rPr>
        <w:t>11 września 2019</w:t>
      </w:r>
      <w:r w:rsidRPr="005D5EF4">
        <w:rPr>
          <w:rFonts w:asciiTheme="minorHAnsi" w:eastAsiaTheme="minorHAnsi" w:hAnsiTheme="minorHAnsi"/>
        </w:rPr>
        <w:t xml:space="preserve"> r. Prawo zamówień  </w:t>
      </w:r>
      <w:r w:rsidRPr="009C434D">
        <w:rPr>
          <w:rFonts w:asciiTheme="minorHAnsi" w:eastAsiaTheme="minorHAnsi" w:hAnsiTheme="minorHAnsi"/>
        </w:rPr>
        <w:t>publicznych  (t.j. Dz. U. z 20</w:t>
      </w:r>
      <w:r>
        <w:rPr>
          <w:rFonts w:asciiTheme="minorHAnsi" w:eastAsiaTheme="minorHAnsi" w:hAnsiTheme="minorHAnsi"/>
        </w:rPr>
        <w:t>2</w:t>
      </w:r>
      <w:r w:rsidR="00776BB7">
        <w:rPr>
          <w:rFonts w:asciiTheme="minorHAnsi" w:eastAsiaTheme="minorHAnsi" w:hAnsiTheme="minorHAnsi"/>
        </w:rPr>
        <w:t>4</w:t>
      </w:r>
      <w:r w:rsidRPr="009C434D">
        <w:rPr>
          <w:rFonts w:asciiTheme="minorHAnsi" w:eastAsiaTheme="minorHAnsi" w:hAnsiTheme="minorHAnsi"/>
        </w:rPr>
        <w:t xml:space="preserve"> r. poz.</w:t>
      </w:r>
      <w:r>
        <w:rPr>
          <w:rFonts w:asciiTheme="minorHAnsi" w:eastAsiaTheme="minorHAnsi" w:hAnsiTheme="minorHAnsi"/>
        </w:rPr>
        <w:t xml:space="preserve"> 1</w:t>
      </w:r>
      <w:r w:rsidR="00776BB7">
        <w:rPr>
          <w:rFonts w:asciiTheme="minorHAnsi" w:eastAsiaTheme="minorHAnsi" w:hAnsiTheme="minorHAnsi"/>
        </w:rPr>
        <w:t>320</w:t>
      </w:r>
      <w:r>
        <w:rPr>
          <w:rFonts w:asciiTheme="minorHAnsi" w:eastAsiaTheme="minorHAnsi" w:hAnsiTheme="minorHAnsi"/>
        </w:rPr>
        <w:t xml:space="preserve"> ze zmianami</w:t>
      </w:r>
      <w:r w:rsidRPr="009C434D">
        <w:rPr>
          <w:rFonts w:asciiTheme="minorHAnsi" w:eastAsiaTheme="minorHAnsi" w:hAnsiTheme="minorHAnsi"/>
        </w:rPr>
        <w:t xml:space="preserve">), na które w budżecie przeznaczone zostały środki o łącznej </w:t>
      </w:r>
      <w:r w:rsidRPr="005D5EF4">
        <w:rPr>
          <w:rFonts w:asciiTheme="minorHAnsi" w:eastAsiaTheme="minorHAnsi" w:hAnsiTheme="minorHAnsi"/>
        </w:rPr>
        <w:t xml:space="preserve">wartości poniżej </w:t>
      </w:r>
      <w:r>
        <w:rPr>
          <w:rFonts w:asciiTheme="minorHAnsi" w:eastAsiaTheme="minorHAnsi" w:hAnsiTheme="minorHAnsi"/>
        </w:rPr>
        <w:t>130.000,00 zł netto</w:t>
      </w:r>
      <w:r w:rsidRPr="005D5EF4">
        <w:rPr>
          <w:rFonts w:asciiTheme="minorHAnsi" w:eastAsiaTheme="minorHAnsi" w:hAnsiTheme="minorHAnsi"/>
        </w:rPr>
        <w:t>, zapraszam do złożenia oferty cenowej zadanie realizowane pn.</w:t>
      </w:r>
    </w:p>
    <w:p w14:paraId="5829D407" w14:textId="32D0F871" w:rsidR="00445C96" w:rsidRPr="005D5EF4" w:rsidRDefault="00445C96" w:rsidP="00445C96">
      <w:pPr>
        <w:rPr>
          <w:rFonts w:asciiTheme="minorHAnsi" w:eastAsiaTheme="minorHAnsi" w:hAnsiTheme="minorHAnsi"/>
          <w:b/>
        </w:rPr>
      </w:pPr>
      <w:r w:rsidRPr="005D5EF4">
        <w:rPr>
          <w:rFonts w:asciiTheme="minorHAnsi" w:eastAsiaTheme="minorHAnsi" w:hAnsiTheme="minorHAnsi"/>
          <w:b/>
        </w:rPr>
        <w:t xml:space="preserve">I. INFORMACJE OGÓLNE  </w:t>
      </w:r>
    </w:p>
    <w:p w14:paraId="57B7FD0A" w14:textId="77777777" w:rsidR="00445C96" w:rsidRPr="005D5EF4" w:rsidRDefault="00445C96" w:rsidP="00445C96">
      <w:pPr>
        <w:spacing w:after="0" w:line="240" w:lineRule="auto"/>
        <w:ind w:left="284" w:hanging="284"/>
        <w:jc w:val="both"/>
        <w:rPr>
          <w:rFonts w:asciiTheme="minorHAnsi" w:eastAsiaTheme="minorHAnsi" w:hAnsiTheme="minorHAnsi"/>
        </w:rPr>
      </w:pPr>
      <w:r w:rsidRPr="005D5EF4">
        <w:rPr>
          <w:rFonts w:asciiTheme="minorHAnsi" w:eastAsiaTheme="minorHAnsi" w:hAnsiTheme="minorHAnsi"/>
        </w:rPr>
        <w:t xml:space="preserve">1. Nazwa oraz adres Zamawiającego: Miasto Jastrzębie-Zdrój al. Józefa Piłsudskiego 60, 44-335 Jastrzębie-Zdrój tel. kontaktowy:  32 4785301, e-mail: iki@um.jastrzebie.pl  </w:t>
      </w:r>
    </w:p>
    <w:p w14:paraId="48734312" w14:textId="2BFFD190" w:rsidR="00445C96" w:rsidRPr="005D5EF4" w:rsidRDefault="00445C96" w:rsidP="00445C96">
      <w:pPr>
        <w:spacing w:after="0" w:line="240" w:lineRule="auto"/>
        <w:ind w:left="284" w:hanging="284"/>
        <w:jc w:val="both"/>
        <w:rPr>
          <w:rFonts w:asciiTheme="minorHAnsi" w:eastAsiaTheme="minorHAnsi" w:hAnsiTheme="minorHAnsi"/>
        </w:rPr>
      </w:pPr>
      <w:r w:rsidRPr="005D5EF4">
        <w:rPr>
          <w:rFonts w:asciiTheme="minorHAnsi" w:eastAsiaTheme="minorHAnsi" w:hAnsiTheme="minorHAnsi"/>
        </w:rPr>
        <w:t xml:space="preserve">2. Do postępowania nie stosuje się ustawy Prawo zamówień publicznych (zamówienie o wartości poniżej </w:t>
      </w:r>
      <w:r w:rsidR="00745A66">
        <w:rPr>
          <w:rFonts w:asciiTheme="minorHAnsi" w:eastAsiaTheme="minorHAnsi" w:hAnsiTheme="minorHAnsi"/>
        </w:rPr>
        <w:t xml:space="preserve">130.000,oozł netto </w:t>
      </w:r>
      <w:r w:rsidRPr="005D5EF4">
        <w:rPr>
          <w:rFonts w:asciiTheme="minorHAnsi" w:eastAsiaTheme="minorHAnsi" w:hAnsiTheme="minorHAnsi"/>
        </w:rPr>
        <w:t xml:space="preserve">). </w:t>
      </w:r>
    </w:p>
    <w:p w14:paraId="08E0EC99" w14:textId="46210E2F" w:rsidR="00445C96" w:rsidRPr="005D5EF4" w:rsidRDefault="00445C96" w:rsidP="00445C96">
      <w:pPr>
        <w:spacing w:after="0" w:line="240" w:lineRule="auto"/>
        <w:ind w:left="284" w:hanging="284"/>
        <w:jc w:val="both"/>
        <w:rPr>
          <w:rFonts w:asciiTheme="minorHAnsi" w:eastAsiaTheme="minorHAnsi" w:hAnsiTheme="minorHAnsi"/>
        </w:rPr>
      </w:pPr>
      <w:r w:rsidRPr="005D5EF4">
        <w:rPr>
          <w:rFonts w:asciiTheme="minorHAnsi" w:eastAsiaTheme="minorHAnsi" w:hAnsiTheme="minorHAnsi"/>
        </w:rPr>
        <w:t>3. Oferty należy składać w formie elektronicznej za pośrednictwem platformy zakupowej – elektronicznego systemu Open Nexus w terminie do dnia</w:t>
      </w:r>
      <w:r w:rsidR="002610B5">
        <w:rPr>
          <w:rFonts w:asciiTheme="minorHAnsi" w:eastAsiaTheme="minorHAnsi" w:hAnsiTheme="minorHAnsi"/>
        </w:rPr>
        <w:t xml:space="preserve"> </w:t>
      </w:r>
      <w:r w:rsidR="007C5380">
        <w:rPr>
          <w:rFonts w:asciiTheme="minorHAnsi" w:eastAsiaTheme="minorHAnsi" w:hAnsiTheme="minorHAnsi"/>
        </w:rPr>
        <w:t xml:space="preserve"> </w:t>
      </w:r>
      <w:r w:rsidR="00A55C3B">
        <w:rPr>
          <w:rFonts w:asciiTheme="minorHAnsi" w:eastAsiaTheme="minorHAnsi" w:hAnsiTheme="minorHAnsi"/>
        </w:rPr>
        <w:t>06.06.2025</w:t>
      </w:r>
      <w:r w:rsidRPr="005D5EF4">
        <w:rPr>
          <w:rFonts w:asciiTheme="minorHAnsi" w:eastAsiaTheme="minorHAnsi" w:hAnsiTheme="minorHAnsi"/>
        </w:rPr>
        <w:t xml:space="preserve"> do godziny 8:</w:t>
      </w:r>
      <w:r w:rsidR="0092786A">
        <w:rPr>
          <w:rFonts w:asciiTheme="minorHAnsi" w:eastAsiaTheme="minorHAnsi" w:hAnsiTheme="minorHAnsi"/>
        </w:rPr>
        <w:t>3</w:t>
      </w:r>
      <w:r w:rsidRPr="005D5EF4">
        <w:rPr>
          <w:rFonts w:asciiTheme="minorHAnsi" w:eastAsiaTheme="minorHAnsi" w:hAnsiTheme="minorHAnsi"/>
        </w:rPr>
        <w:t xml:space="preserve">0. Adres strony internetowej platformy zakupowej: www.platformazakupowa.pl  </w:t>
      </w:r>
    </w:p>
    <w:p w14:paraId="37E16201" w14:textId="77777777" w:rsidR="00445C96" w:rsidRDefault="00445C96" w:rsidP="00445C96">
      <w:pPr>
        <w:spacing w:after="0" w:line="240" w:lineRule="auto"/>
        <w:ind w:left="284" w:hanging="284"/>
        <w:jc w:val="both"/>
        <w:rPr>
          <w:rFonts w:asciiTheme="minorHAnsi" w:eastAsiaTheme="minorHAnsi" w:hAnsiTheme="minorHAnsi"/>
        </w:rPr>
      </w:pPr>
      <w:r w:rsidRPr="005D5EF4">
        <w:rPr>
          <w:rFonts w:asciiTheme="minorHAnsi" w:eastAsiaTheme="minorHAnsi" w:hAnsiTheme="minorHAnsi"/>
        </w:rPr>
        <w:t>4. Zamawiający zastrzega sobie możliwość przeprowadzenia negocjacji ceny ofertowej z oferentem, który złożył ofertę najkorzystniejszą.</w:t>
      </w:r>
    </w:p>
    <w:p w14:paraId="32E87E26" w14:textId="77777777" w:rsidR="00445375" w:rsidRPr="005D5EF4" w:rsidRDefault="00445375" w:rsidP="00445C96">
      <w:pPr>
        <w:spacing w:after="0" w:line="240" w:lineRule="auto"/>
        <w:ind w:left="284" w:hanging="284"/>
        <w:jc w:val="both"/>
        <w:rPr>
          <w:rFonts w:asciiTheme="minorHAnsi" w:eastAsiaTheme="minorHAnsi" w:hAnsiTheme="minorHAnsi"/>
        </w:rPr>
      </w:pPr>
    </w:p>
    <w:p w14:paraId="08DFAF37" w14:textId="10FEEC87" w:rsidR="007C5380" w:rsidRDefault="00445C96" w:rsidP="007C5380">
      <w:pPr>
        <w:pStyle w:val="Akapitzlist"/>
        <w:numPr>
          <w:ilvl w:val="0"/>
          <w:numId w:val="5"/>
        </w:numPr>
        <w:spacing w:after="0" w:line="360" w:lineRule="auto"/>
        <w:ind w:left="426" w:hanging="437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5D5EF4">
        <w:rPr>
          <w:rFonts w:asciiTheme="minorHAnsi" w:hAnsiTheme="minorHAnsi"/>
          <w:b/>
          <w:color w:val="000000"/>
          <w:sz w:val="24"/>
          <w:szCs w:val="24"/>
          <w:u w:val="single"/>
        </w:rPr>
        <w:t>PRZEDMIOT ZAMÓWIENIA</w:t>
      </w:r>
      <w:r w:rsidRPr="005D5EF4">
        <w:rPr>
          <w:rFonts w:asciiTheme="minorHAnsi" w:hAnsiTheme="minorHAnsi"/>
          <w:sz w:val="24"/>
          <w:szCs w:val="24"/>
        </w:rPr>
        <w:t xml:space="preserve"> </w:t>
      </w:r>
    </w:p>
    <w:p w14:paraId="7C1FD99D" w14:textId="55BAD27E" w:rsidR="00901676" w:rsidRDefault="00901676" w:rsidP="00901676">
      <w:pPr>
        <w:spacing w:after="0" w:line="240" w:lineRule="auto"/>
        <w:ind w:left="-11"/>
        <w:jc w:val="both"/>
        <w:rPr>
          <w:rStyle w:val="Pogrubienie"/>
        </w:rPr>
      </w:pPr>
      <w:r>
        <w:rPr>
          <w:rStyle w:val="Pogrubienie"/>
        </w:rPr>
        <w:t>Przedmiotem  zamówienia jest opracowanie programu funkcjonalno – użytkowego rozbudowy systemu monitoringu wizyjnego Miasta Jastrzębie – Zdrój:</w:t>
      </w:r>
    </w:p>
    <w:p w14:paraId="17D55650" w14:textId="77777777" w:rsidR="00901676" w:rsidRPr="00901676" w:rsidRDefault="00901676" w:rsidP="00901676">
      <w:pPr>
        <w:spacing w:after="0" w:line="240" w:lineRule="auto"/>
        <w:ind w:left="-11"/>
        <w:jc w:val="both"/>
        <w:rPr>
          <w:rFonts w:asciiTheme="minorHAnsi" w:hAnsiTheme="minorHAnsi"/>
          <w:sz w:val="24"/>
          <w:szCs w:val="24"/>
        </w:rPr>
      </w:pPr>
    </w:p>
    <w:p w14:paraId="008AF099" w14:textId="481809C0" w:rsidR="0084331C" w:rsidRPr="00901676" w:rsidRDefault="00683A6E" w:rsidP="00683A6E">
      <w:pPr>
        <w:pStyle w:val="Akapitzlist"/>
        <w:numPr>
          <w:ilvl w:val="0"/>
          <w:numId w:val="14"/>
        </w:numPr>
        <w:spacing w:after="0" w:line="240" w:lineRule="auto"/>
        <w:rPr>
          <w:rFonts w:cs="Calibri"/>
          <w:b/>
          <w:iCs/>
        </w:rPr>
      </w:pPr>
      <w:r w:rsidRPr="00901676">
        <w:rPr>
          <w:rFonts w:cs="Calibri"/>
          <w:b/>
          <w:iCs/>
        </w:rPr>
        <w:t>Opis przedmiotu zamówienia stanowi załącznik  nr 1</w:t>
      </w:r>
    </w:p>
    <w:p w14:paraId="69322773" w14:textId="4BA4BE74" w:rsidR="00FE2ED7" w:rsidRPr="00901676" w:rsidRDefault="00683A6E" w:rsidP="00683A6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="Calibri"/>
          <w:b/>
          <w:bCs/>
        </w:rPr>
      </w:pPr>
      <w:r w:rsidRPr="00901676">
        <w:rPr>
          <w:rFonts w:cs="Calibri"/>
          <w:b/>
          <w:bCs/>
        </w:rPr>
        <w:t>L</w:t>
      </w:r>
      <w:r w:rsidR="0084331C" w:rsidRPr="00901676">
        <w:rPr>
          <w:rFonts w:cs="Calibri"/>
          <w:b/>
          <w:bCs/>
        </w:rPr>
        <w:t>okalizacja</w:t>
      </w:r>
      <w:r w:rsidRPr="00901676">
        <w:rPr>
          <w:rFonts w:cs="Calibri"/>
          <w:b/>
          <w:bCs/>
        </w:rPr>
        <w:t xml:space="preserve"> rozmieszczenia nowych punktów obserwacji kamer MW </w:t>
      </w:r>
      <w:r w:rsidR="0084331C" w:rsidRPr="00901676">
        <w:rPr>
          <w:rFonts w:cs="Calibri"/>
          <w:b/>
          <w:bCs/>
        </w:rPr>
        <w:t xml:space="preserve"> </w:t>
      </w:r>
      <w:r w:rsidR="007A0374" w:rsidRPr="00901676">
        <w:rPr>
          <w:rFonts w:cs="Calibri"/>
          <w:b/>
          <w:bCs/>
        </w:rPr>
        <w:t xml:space="preserve">stanowi załącznik nr </w:t>
      </w:r>
      <w:r w:rsidRPr="00901676">
        <w:rPr>
          <w:rFonts w:cs="Calibri"/>
          <w:b/>
          <w:bCs/>
        </w:rPr>
        <w:t>2</w:t>
      </w:r>
    </w:p>
    <w:p w14:paraId="37F00010" w14:textId="77777777" w:rsidR="00683A6E" w:rsidRPr="00683A6E" w:rsidRDefault="00683A6E" w:rsidP="00901676">
      <w:pPr>
        <w:pStyle w:val="Akapitzlist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F517247" w14:textId="7C85F70E" w:rsidR="00445C96" w:rsidRPr="005D5EF4" w:rsidRDefault="00445C96" w:rsidP="00445C96">
      <w:pPr>
        <w:numPr>
          <w:ilvl w:val="0"/>
          <w:numId w:val="1"/>
        </w:numPr>
        <w:autoSpaceDE w:val="0"/>
        <w:autoSpaceDN w:val="0"/>
        <w:adjustRightInd w:val="0"/>
        <w:spacing w:before="140" w:after="0" w:line="360" w:lineRule="auto"/>
        <w:jc w:val="both"/>
        <w:rPr>
          <w:rFonts w:asciiTheme="minorHAnsi" w:eastAsia="Times New Roman" w:hAnsiTheme="minorHAnsi"/>
          <w:b/>
          <w:sz w:val="24"/>
          <w:szCs w:val="24"/>
          <w:u w:val="single"/>
          <w:lang w:eastAsia="pl-PL"/>
        </w:rPr>
      </w:pPr>
      <w:r w:rsidRPr="005D5EF4">
        <w:rPr>
          <w:rFonts w:asciiTheme="minorHAnsi" w:eastAsia="Times New Roman" w:hAnsiTheme="minorHAnsi"/>
          <w:b/>
          <w:sz w:val="24"/>
          <w:szCs w:val="24"/>
          <w:u w:val="single"/>
          <w:lang w:eastAsia="pl-PL"/>
        </w:rPr>
        <w:t>TERMIN WYKONANIA ZAMÓWIENIA</w:t>
      </w:r>
    </w:p>
    <w:p w14:paraId="3299D74C" w14:textId="77777777" w:rsidR="00445C96" w:rsidRPr="005D5EF4" w:rsidRDefault="00445C96" w:rsidP="00445C9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14" w:hanging="430"/>
        <w:jc w:val="both"/>
        <w:textAlignment w:val="baseline"/>
        <w:rPr>
          <w:rFonts w:asciiTheme="minorHAnsi" w:hAnsiTheme="minorHAnsi"/>
          <w:b/>
          <w:sz w:val="24"/>
          <w:szCs w:val="24"/>
        </w:rPr>
      </w:pPr>
      <w:r w:rsidRPr="005D5EF4">
        <w:rPr>
          <w:rFonts w:asciiTheme="minorHAnsi" w:hAnsiTheme="minorHAnsi"/>
          <w:color w:val="000000"/>
          <w:sz w:val="24"/>
          <w:szCs w:val="24"/>
        </w:rPr>
        <w:t xml:space="preserve">Termin rozpoczęcia prac: </w:t>
      </w:r>
      <w:r w:rsidRPr="005D5EF4">
        <w:rPr>
          <w:rFonts w:asciiTheme="minorHAnsi" w:hAnsiTheme="minorHAnsi"/>
          <w:b/>
          <w:color w:val="000000"/>
          <w:sz w:val="24"/>
          <w:szCs w:val="24"/>
        </w:rPr>
        <w:t>od</w:t>
      </w:r>
      <w:r w:rsidRPr="005D5EF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5D5EF4">
        <w:rPr>
          <w:rFonts w:asciiTheme="minorHAnsi" w:hAnsiTheme="minorHAnsi"/>
          <w:b/>
          <w:color w:val="000000"/>
          <w:sz w:val="24"/>
          <w:szCs w:val="24"/>
        </w:rPr>
        <w:t>dnia podpisania umowy</w:t>
      </w:r>
      <w:r w:rsidRPr="005D5EF4">
        <w:rPr>
          <w:rFonts w:asciiTheme="minorHAnsi" w:hAnsiTheme="minorHAnsi"/>
          <w:color w:val="000000"/>
          <w:sz w:val="24"/>
          <w:szCs w:val="24"/>
        </w:rPr>
        <w:t>.</w:t>
      </w:r>
    </w:p>
    <w:p w14:paraId="286D4061" w14:textId="08D3EDA4" w:rsidR="00B17DC4" w:rsidRPr="0084331C" w:rsidRDefault="00445C96" w:rsidP="0084331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14" w:hanging="430"/>
        <w:jc w:val="both"/>
        <w:textAlignment w:val="baseline"/>
        <w:rPr>
          <w:rFonts w:asciiTheme="minorHAnsi" w:hAnsiTheme="minorHAnsi"/>
          <w:b/>
          <w:color w:val="000000"/>
          <w:sz w:val="24"/>
          <w:szCs w:val="24"/>
        </w:rPr>
      </w:pPr>
      <w:r w:rsidRPr="005D5EF4">
        <w:rPr>
          <w:rFonts w:asciiTheme="minorHAnsi" w:hAnsiTheme="minorHAnsi"/>
          <w:color w:val="000000"/>
          <w:sz w:val="24"/>
          <w:szCs w:val="24"/>
        </w:rPr>
        <w:t xml:space="preserve">Termin zakończenia: </w:t>
      </w:r>
      <w:r w:rsidR="00C7004A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D29D4">
        <w:rPr>
          <w:rFonts w:asciiTheme="minorHAnsi" w:hAnsiTheme="minorHAnsi"/>
          <w:b/>
          <w:bCs/>
          <w:color w:val="000000"/>
          <w:sz w:val="24"/>
          <w:szCs w:val="24"/>
        </w:rPr>
        <w:t>4</w:t>
      </w:r>
      <w:r w:rsidR="00A317D3">
        <w:rPr>
          <w:rFonts w:asciiTheme="minorHAnsi" w:hAnsiTheme="minorHAnsi"/>
          <w:b/>
          <w:bCs/>
          <w:color w:val="000000"/>
          <w:sz w:val="24"/>
          <w:szCs w:val="24"/>
        </w:rPr>
        <w:t xml:space="preserve"> miesiące od podpisania umow</w:t>
      </w:r>
      <w:r w:rsidR="0084331C">
        <w:rPr>
          <w:rFonts w:asciiTheme="minorHAnsi" w:hAnsiTheme="minorHAnsi"/>
          <w:b/>
          <w:bCs/>
          <w:color w:val="000000"/>
          <w:sz w:val="24"/>
          <w:szCs w:val="24"/>
        </w:rPr>
        <w:t>y</w:t>
      </w:r>
    </w:p>
    <w:p w14:paraId="2B142967" w14:textId="77777777" w:rsidR="0084331C" w:rsidRPr="0084331C" w:rsidRDefault="0084331C" w:rsidP="00B97526">
      <w:pPr>
        <w:overflowPunct w:val="0"/>
        <w:autoSpaceDE w:val="0"/>
        <w:autoSpaceDN w:val="0"/>
        <w:adjustRightInd w:val="0"/>
        <w:spacing w:after="0" w:line="240" w:lineRule="auto"/>
        <w:ind w:left="714"/>
        <w:jc w:val="both"/>
        <w:textAlignment w:val="baseline"/>
        <w:rPr>
          <w:rFonts w:asciiTheme="minorHAnsi" w:hAnsiTheme="minorHAnsi"/>
          <w:b/>
          <w:color w:val="000000"/>
          <w:sz w:val="24"/>
          <w:szCs w:val="24"/>
        </w:rPr>
      </w:pPr>
    </w:p>
    <w:p w14:paraId="43AF0590" w14:textId="77777777" w:rsidR="00445C96" w:rsidRPr="005D5EF4" w:rsidRDefault="00445C96" w:rsidP="00445C96">
      <w:pPr>
        <w:numPr>
          <w:ilvl w:val="0"/>
          <w:numId w:val="1"/>
        </w:numPr>
        <w:spacing w:before="120" w:after="0" w:line="360" w:lineRule="auto"/>
        <w:ind w:left="357" w:firstLine="68"/>
        <w:jc w:val="both"/>
        <w:rPr>
          <w:rFonts w:asciiTheme="minorHAnsi" w:hAnsiTheme="minorHAnsi"/>
          <w:b/>
          <w:color w:val="000000"/>
          <w:sz w:val="24"/>
          <w:szCs w:val="24"/>
          <w:u w:val="single"/>
        </w:rPr>
      </w:pPr>
      <w:r w:rsidRPr="005D5EF4">
        <w:rPr>
          <w:rFonts w:asciiTheme="minorHAnsi" w:hAnsiTheme="minorHAnsi"/>
          <w:b/>
          <w:color w:val="000000"/>
          <w:sz w:val="24"/>
          <w:szCs w:val="24"/>
          <w:u w:val="single"/>
        </w:rPr>
        <w:t xml:space="preserve">WYCENA OFERT </w:t>
      </w:r>
    </w:p>
    <w:p w14:paraId="46CC074D" w14:textId="6AFB4555" w:rsidR="0062422A" w:rsidRDefault="00445C96" w:rsidP="0062422A">
      <w:pPr>
        <w:spacing w:line="240" w:lineRule="auto"/>
        <w:ind w:left="425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3D5BF7">
        <w:rPr>
          <w:rFonts w:asciiTheme="minorHAnsi" w:hAnsiTheme="minorHAnsi"/>
          <w:b/>
          <w:bCs/>
          <w:color w:val="000000"/>
          <w:sz w:val="24"/>
          <w:szCs w:val="24"/>
        </w:rPr>
        <w:t>W ofercie należy podać cenę brutto</w:t>
      </w:r>
      <w:r w:rsidR="00A227C8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3D5BF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</w:p>
    <w:p w14:paraId="46173FC6" w14:textId="6E074941" w:rsidR="00A317D3" w:rsidRPr="005D5EF4" w:rsidRDefault="00445C96" w:rsidP="0084331C">
      <w:pPr>
        <w:spacing w:line="240" w:lineRule="auto"/>
        <w:ind w:left="425"/>
        <w:rPr>
          <w:rFonts w:asciiTheme="minorHAnsi" w:hAnsiTheme="minorHAnsi"/>
          <w:color w:val="000000"/>
          <w:sz w:val="24"/>
          <w:szCs w:val="24"/>
        </w:rPr>
      </w:pPr>
      <w:r w:rsidRPr="005D5EF4">
        <w:rPr>
          <w:rFonts w:asciiTheme="minorHAnsi" w:hAnsiTheme="minorHAnsi"/>
          <w:color w:val="000000"/>
          <w:sz w:val="24"/>
          <w:szCs w:val="24"/>
        </w:rPr>
        <w:t>Cena oferty musi zawierać wszystkie koszty związane  z wykonaniem zadania. Kwotę należy podać słownie oraz cyfrowo w zaokrągleniu do dwóch miejsc po przecinku.</w:t>
      </w:r>
    </w:p>
    <w:p w14:paraId="2F6F949B" w14:textId="03226D32" w:rsidR="0084331C" w:rsidRPr="00445375" w:rsidRDefault="00445C96" w:rsidP="00445375">
      <w:pPr>
        <w:numPr>
          <w:ilvl w:val="0"/>
          <w:numId w:val="4"/>
        </w:numPr>
        <w:autoSpaceDE w:val="0"/>
        <w:autoSpaceDN w:val="0"/>
        <w:adjustRightInd w:val="0"/>
        <w:spacing w:before="100" w:after="0"/>
        <w:ind w:left="714" w:hanging="357"/>
        <w:jc w:val="both"/>
        <w:rPr>
          <w:rFonts w:asciiTheme="minorHAnsi" w:hAnsiTheme="minorHAnsi"/>
          <w:sz w:val="24"/>
          <w:szCs w:val="24"/>
          <w:lang w:eastAsia="pl-PL"/>
        </w:rPr>
      </w:pPr>
      <w:r w:rsidRPr="005D5EF4">
        <w:rPr>
          <w:rFonts w:asciiTheme="minorHAnsi" w:hAnsiTheme="minorHAnsi"/>
          <w:sz w:val="24"/>
          <w:szCs w:val="24"/>
          <w:lang w:eastAsia="pl-PL"/>
        </w:rPr>
        <w:t>Wycena przeprowadzanych kontroli powinna uwzględniać powszechnie obowiązujące przepisy w zakresie minimalnego wynagrodzenia.</w:t>
      </w:r>
    </w:p>
    <w:p w14:paraId="027C7162" w14:textId="77777777" w:rsidR="00445C96" w:rsidRPr="005D5EF4" w:rsidRDefault="00445C96" w:rsidP="00445C96">
      <w:pPr>
        <w:numPr>
          <w:ilvl w:val="0"/>
          <w:numId w:val="1"/>
        </w:numPr>
        <w:spacing w:before="120" w:after="0" w:line="360" w:lineRule="auto"/>
        <w:ind w:left="357" w:firstLine="68"/>
        <w:jc w:val="both"/>
        <w:rPr>
          <w:rFonts w:asciiTheme="minorHAnsi" w:hAnsiTheme="minorHAnsi"/>
          <w:b/>
          <w:color w:val="000000"/>
          <w:sz w:val="24"/>
          <w:szCs w:val="24"/>
          <w:u w:val="single"/>
        </w:rPr>
      </w:pPr>
      <w:r w:rsidRPr="005D5EF4">
        <w:rPr>
          <w:rFonts w:asciiTheme="minorHAnsi" w:hAnsiTheme="minorHAnsi"/>
          <w:b/>
          <w:color w:val="000000"/>
          <w:sz w:val="24"/>
          <w:szCs w:val="24"/>
          <w:u w:val="single"/>
        </w:rPr>
        <w:t xml:space="preserve">WYBÓR OFERTY KRYTERIA OCENY OFERT ORAZ ICH ZNACZENIE </w:t>
      </w:r>
    </w:p>
    <w:p w14:paraId="7B167F22" w14:textId="69E627F0" w:rsidR="00445C96" w:rsidRPr="005D5EF4" w:rsidRDefault="00445C96" w:rsidP="00445C96">
      <w:pPr>
        <w:numPr>
          <w:ilvl w:val="0"/>
          <w:numId w:val="3"/>
        </w:numPr>
        <w:spacing w:beforeLines="50" w:before="120" w:afterLines="5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5D5EF4">
        <w:rPr>
          <w:rFonts w:asciiTheme="minorHAnsi" w:hAnsiTheme="minorHAnsi"/>
          <w:sz w:val="24"/>
          <w:szCs w:val="24"/>
        </w:rPr>
        <w:t xml:space="preserve">Przy wyborze oferty Zamawiający kierować się będzie następującym kryteriami: </w:t>
      </w:r>
      <w:r w:rsidRPr="005D5EF4">
        <w:rPr>
          <w:rFonts w:asciiTheme="minorHAnsi" w:hAnsiTheme="minorHAnsi"/>
          <w:sz w:val="24"/>
          <w:szCs w:val="24"/>
        </w:rPr>
        <w:br/>
      </w:r>
      <w:r w:rsidRPr="005D5EF4">
        <w:rPr>
          <w:rFonts w:asciiTheme="minorHAnsi" w:hAnsiTheme="minorHAnsi"/>
          <w:b/>
          <w:sz w:val="24"/>
          <w:szCs w:val="24"/>
        </w:rPr>
        <w:t xml:space="preserve">„C”   Cena brutto – 100% </w:t>
      </w:r>
    </w:p>
    <w:p w14:paraId="7B0903D9" w14:textId="206BD3CE" w:rsidR="00CA2976" w:rsidRDefault="00445C96" w:rsidP="00CA2976">
      <w:pPr>
        <w:numPr>
          <w:ilvl w:val="0"/>
          <w:numId w:val="3"/>
        </w:numPr>
        <w:spacing w:beforeLines="50" w:before="120" w:afterLines="50" w:after="120" w:line="240" w:lineRule="auto"/>
        <w:jc w:val="both"/>
        <w:rPr>
          <w:rFonts w:asciiTheme="minorHAnsi" w:hAnsiTheme="minorHAnsi"/>
          <w:spacing w:val="-8"/>
          <w:sz w:val="24"/>
          <w:szCs w:val="24"/>
        </w:rPr>
      </w:pPr>
      <w:r w:rsidRPr="005D5EF4">
        <w:rPr>
          <w:rFonts w:asciiTheme="minorHAnsi" w:hAnsiTheme="minorHAnsi"/>
          <w:spacing w:val="-8"/>
          <w:sz w:val="24"/>
          <w:szCs w:val="24"/>
        </w:rPr>
        <w:t xml:space="preserve">Punktacja przyznawana ofertom w poszczególnych kryteriach będzie liczona z dokładnością do dwóch miejsc po przecinku. Najwyższa liczba punktów wyznaczy najkorzystniejszą ofertę. </w:t>
      </w:r>
    </w:p>
    <w:p w14:paraId="268C2CDF" w14:textId="77777777" w:rsidR="00445375" w:rsidRDefault="00445375" w:rsidP="00445375">
      <w:pPr>
        <w:spacing w:beforeLines="50" w:before="120" w:afterLines="50" w:after="120" w:line="240" w:lineRule="auto"/>
        <w:jc w:val="both"/>
        <w:rPr>
          <w:rFonts w:asciiTheme="minorHAnsi" w:hAnsiTheme="minorHAnsi"/>
          <w:spacing w:val="-8"/>
          <w:sz w:val="24"/>
          <w:szCs w:val="24"/>
        </w:rPr>
      </w:pPr>
    </w:p>
    <w:p w14:paraId="6BBEB276" w14:textId="77777777" w:rsidR="00445375" w:rsidRPr="00350E24" w:rsidRDefault="00445375" w:rsidP="00445375">
      <w:pPr>
        <w:spacing w:beforeLines="50" w:before="120" w:afterLines="50" w:after="120" w:line="240" w:lineRule="auto"/>
        <w:jc w:val="both"/>
        <w:rPr>
          <w:rFonts w:asciiTheme="minorHAnsi" w:hAnsiTheme="minorHAnsi"/>
          <w:spacing w:val="-8"/>
          <w:sz w:val="24"/>
          <w:szCs w:val="24"/>
        </w:rPr>
      </w:pPr>
    </w:p>
    <w:p w14:paraId="23668B9B" w14:textId="77777777" w:rsidR="00445C96" w:rsidRPr="005D5EF4" w:rsidRDefault="00445C96" w:rsidP="00445C96">
      <w:pPr>
        <w:numPr>
          <w:ilvl w:val="0"/>
          <w:numId w:val="3"/>
        </w:numPr>
        <w:spacing w:beforeLines="50" w:before="120" w:afterLines="50" w:after="120" w:line="240" w:lineRule="auto"/>
        <w:jc w:val="both"/>
        <w:rPr>
          <w:rFonts w:asciiTheme="minorHAnsi" w:hAnsiTheme="minorHAnsi"/>
          <w:spacing w:val="-6"/>
          <w:sz w:val="24"/>
          <w:szCs w:val="24"/>
        </w:rPr>
      </w:pPr>
      <w:r w:rsidRPr="005D5EF4">
        <w:rPr>
          <w:rFonts w:asciiTheme="minorHAnsi" w:hAnsiTheme="minorHAnsi"/>
          <w:spacing w:val="-6"/>
          <w:sz w:val="24"/>
          <w:szCs w:val="24"/>
        </w:rPr>
        <w:t xml:space="preserve">Jeżeli nie będzie można dokonać wyboru oferty najkorzystniejszej ze względu na to, że dwie lub więcej ofert przedstawia taki sam bilans ceny i pozostałych kryteriów oceny ofert, Zamawiający spośród tych ofert dokona wyboru oferty z niższą ceną, a jeżeli zostały złożone oferty o takiej samej cenie, zamawiający wzywa wykonawców, którzy złożyli te oferty,  do złożenia  w terminie  określonym  przez zamawiającego  ofert dodatkowych. </w:t>
      </w:r>
    </w:p>
    <w:p w14:paraId="30067D0C" w14:textId="77777777" w:rsidR="00445C96" w:rsidRPr="005D5EF4" w:rsidRDefault="00445C96" w:rsidP="00445C96">
      <w:pPr>
        <w:numPr>
          <w:ilvl w:val="0"/>
          <w:numId w:val="3"/>
        </w:numPr>
        <w:spacing w:beforeLines="50" w:before="120" w:afterLines="5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5D5EF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90546" wp14:editId="0CAC4425">
                <wp:simplePos x="0" y="0"/>
                <wp:positionH relativeFrom="column">
                  <wp:posOffset>-2043430</wp:posOffset>
                </wp:positionH>
                <wp:positionV relativeFrom="paragraph">
                  <wp:posOffset>-1298575</wp:posOffset>
                </wp:positionV>
                <wp:extent cx="1789430" cy="10798175"/>
                <wp:effectExtent l="0" t="0" r="3175" b="381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430" cy="1079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DCE23" w14:textId="77777777" w:rsidR="00445C96" w:rsidRDefault="00445C96" w:rsidP="00445C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D9054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60.9pt;margin-top:-102.25pt;width:140.9pt;height:8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" stroked="f">
                <v:textbox>
                  <w:txbxContent>
                    <w:p w14:paraId="218DCE23" w14:textId="77777777" w:rsidR="00445C96" w:rsidRDefault="00445C96" w:rsidP="00445C96"/>
                  </w:txbxContent>
                </v:textbox>
              </v:shape>
            </w:pict>
          </mc:Fallback>
        </mc:AlternateContent>
      </w:r>
      <w:r w:rsidRPr="005D5EF4">
        <w:rPr>
          <w:rFonts w:asciiTheme="minorHAnsi" w:hAnsiTheme="minorHAnsi"/>
          <w:sz w:val="24"/>
          <w:szCs w:val="24"/>
        </w:rPr>
        <w:t>Wyboru Wykonawcy po przeanalizowania ofert dokonają przedstawiciele Zamawiającego w terminie 7 dni licząc od dnia upłynięcia terminu składania ofert.</w:t>
      </w:r>
    </w:p>
    <w:p w14:paraId="03F7F0A2" w14:textId="77777777" w:rsidR="00445C96" w:rsidRPr="005D5EF4" w:rsidRDefault="00445C96" w:rsidP="00445C96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5D5EF4">
        <w:rPr>
          <w:rFonts w:asciiTheme="minorHAnsi" w:hAnsiTheme="minorHAnsi"/>
          <w:sz w:val="24"/>
          <w:szCs w:val="24"/>
          <w:lang w:eastAsia="pl-PL"/>
        </w:rPr>
        <w:t>O wyborze oferty Wykonawcy zostaną poinformowani telefonicznie.</w:t>
      </w:r>
    </w:p>
    <w:p w14:paraId="59D71DF6" w14:textId="77777777" w:rsidR="00445C96" w:rsidRPr="00427882" w:rsidRDefault="00445C96" w:rsidP="00445C96">
      <w:pPr>
        <w:numPr>
          <w:ilvl w:val="0"/>
          <w:numId w:val="3"/>
        </w:numPr>
        <w:spacing w:beforeLines="50" w:before="120" w:afterLines="5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5D5EF4">
        <w:rPr>
          <w:rFonts w:asciiTheme="minorHAnsi" w:hAnsiTheme="minorHAnsi"/>
          <w:sz w:val="24"/>
          <w:szCs w:val="24"/>
        </w:rPr>
        <w:t>Zamawiający zastrzega sobie prawo  do unieważnienia postępowania bez podania jego przyczyny.</w:t>
      </w:r>
    </w:p>
    <w:p w14:paraId="2CA55F87" w14:textId="77777777" w:rsidR="00445C96" w:rsidRPr="005D5EF4" w:rsidRDefault="00445C96" w:rsidP="00445C96">
      <w:pPr>
        <w:numPr>
          <w:ilvl w:val="0"/>
          <w:numId w:val="1"/>
        </w:numPr>
        <w:tabs>
          <w:tab w:val="num" w:pos="0"/>
        </w:tabs>
        <w:spacing w:after="0" w:line="360" w:lineRule="auto"/>
        <w:ind w:left="360" w:firstLine="66"/>
        <w:jc w:val="both"/>
        <w:rPr>
          <w:rFonts w:asciiTheme="minorHAnsi" w:eastAsia="Times New Roman" w:hAnsiTheme="minorHAnsi"/>
          <w:b/>
          <w:sz w:val="24"/>
          <w:szCs w:val="24"/>
          <w:u w:val="single"/>
          <w:lang w:eastAsia="pl-PL"/>
        </w:rPr>
      </w:pPr>
      <w:r w:rsidRPr="005D5EF4">
        <w:rPr>
          <w:rFonts w:asciiTheme="minorHAnsi" w:eastAsia="Times New Roman" w:hAnsiTheme="minorHAnsi"/>
          <w:b/>
          <w:sz w:val="24"/>
          <w:szCs w:val="24"/>
          <w:u w:val="single"/>
          <w:lang w:eastAsia="pl-PL"/>
        </w:rPr>
        <w:t>WARUNKI ZAWARCIA UMOWY</w:t>
      </w:r>
    </w:p>
    <w:p w14:paraId="5F4E8CDE" w14:textId="071455BC" w:rsidR="00445C96" w:rsidRPr="005D5EF4" w:rsidRDefault="00445C96" w:rsidP="00445C96">
      <w:pPr>
        <w:overflowPunct w:val="0"/>
        <w:autoSpaceDE w:val="0"/>
        <w:autoSpaceDN w:val="0"/>
        <w:adjustRightInd w:val="0"/>
        <w:spacing w:before="100" w:after="0" w:line="240" w:lineRule="auto"/>
        <w:jc w:val="both"/>
        <w:textAlignment w:val="baseline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        Wzór umowy stanowi załącznik do zapytania</w:t>
      </w:r>
    </w:p>
    <w:p w14:paraId="637EFDC8" w14:textId="77777777" w:rsidR="00445C96" w:rsidRPr="005D5EF4" w:rsidRDefault="00445C96" w:rsidP="00445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1CB6756D" w14:textId="77777777" w:rsidR="0074207A" w:rsidRPr="00C25D8A" w:rsidRDefault="00445C96" w:rsidP="00445C9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  <w:spacing w:val="-10"/>
          <w:sz w:val="24"/>
          <w:szCs w:val="24"/>
          <w:lang w:eastAsia="pl-PL"/>
        </w:rPr>
      </w:pPr>
      <w:r w:rsidRPr="005D5EF4">
        <w:rPr>
          <w:rFonts w:asciiTheme="minorHAnsi" w:eastAsia="Times New Roman" w:hAnsiTheme="minorHAnsi"/>
          <w:spacing w:val="-10"/>
          <w:sz w:val="24"/>
          <w:szCs w:val="24"/>
          <w:lang w:eastAsia="pl-PL"/>
        </w:rPr>
        <w:t xml:space="preserve">W </w:t>
      </w:r>
      <w:r w:rsidRPr="00C25D8A">
        <w:rPr>
          <w:rFonts w:asciiTheme="minorHAnsi" w:eastAsia="Times New Roman" w:hAnsiTheme="minorHAnsi"/>
          <w:spacing w:val="-10"/>
          <w:sz w:val="24"/>
          <w:szCs w:val="24"/>
          <w:lang w:eastAsia="pl-PL"/>
        </w:rPr>
        <w:t xml:space="preserve">kwestiach formalnych dotyczących zaproszenia ofertowego, informacji udziela: </w:t>
      </w:r>
    </w:p>
    <w:p w14:paraId="19DAD965" w14:textId="5BCAC0EE" w:rsidR="00445C96" w:rsidRPr="00C25D8A" w:rsidRDefault="00445C96" w:rsidP="0074207A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  <w:spacing w:val="-10"/>
          <w:sz w:val="24"/>
          <w:szCs w:val="24"/>
          <w:lang w:eastAsia="pl-PL"/>
        </w:rPr>
      </w:pPr>
      <w:r w:rsidRPr="00C25D8A">
        <w:rPr>
          <w:rFonts w:asciiTheme="minorHAnsi" w:eastAsia="Times New Roman" w:hAnsiTheme="minorHAnsi"/>
          <w:spacing w:val="-10"/>
          <w:sz w:val="24"/>
          <w:szCs w:val="24"/>
          <w:lang w:eastAsia="pl-PL"/>
        </w:rPr>
        <w:t xml:space="preserve">pod  nr tel. 32 47 85 301, pokój 551 B, Urząd Miasta Jastrzębie – Zdrój, e-mail: </w:t>
      </w:r>
      <w:hyperlink r:id="rId5" w:history="1">
        <w:r w:rsidR="0074207A" w:rsidRPr="00C25D8A">
          <w:rPr>
            <w:rStyle w:val="Hipercze"/>
            <w:rFonts w:asciiTheme="minorHAnsi" w:eastAsia="Times New Roman" w:hAnsiTheme="minorHAnsi"/>
            <w:color w:val="auto"/>
            <w:spacing w:val="-10"/>
            <w:sz w:val="24"/>
            <w:szCs w:val="24"/>
            <w:lang w:eastAsia="pl-PL"/>
          </w:rPr>
          <w:t>upawlowska@um.jastrzebie.pl</w:t>
        </w:r>
      </w:hyperlink>
      <w:r w:rsidRPr="00C25D8A">
        <w:rPr>
          <w:rFonts w:asciiTheme="minorHAnsi" w:eastAsia="Times New Roman" w:hAnsiTheme="minorHAnsi"/>
          <w:spacing w:val="-10"/>
          <w:sz w:val="24"/>
          <w:szCs w:val="24"/>
          <w:lang w:eastAsia="pl-PL"/>
        </w:rPr>
        <w:t>.</w:t>
      </w:r>
    </w:p>
    <w:p w14:paraId="3DA53E0C" w14:textId="7CF021A7" w:rsidR="0074207A" w:rsidRPr="00C25D8A" w:rsidRDefault="0074207A" w:rsidP="0074207A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  <w:spacing w:val="-10"/>
          <w:sz w:val="24"/>
          <w:szCs w:val="24"/>
          <w:lang w:eastAsia="pl-PL"/>
        </w:rPr>
      </w:pPr>
      <w:r w:rsidRPr="00C25D8A">
        <w:rPr>
          <w:rFonts w:asciiTheme="minorHAnsi" w:eastAsia="Times New Roman" w:hAnsiTheme="minorHAnsi"/>
          <w:spacing w:val="-10"/>
          <w:sz w:val="24"/>
          <w:szCs w:val="24"/>
          <w:lang w:eastAsia="pl-PL"/>
        </w:rPr>
        <w:t>Pod nr tel. 32 47 85  300, pok. 9 A  Straż Miejska Jastrzębie – Zdrój, e-mail gosobka@um.jastrzebie.pl</w:t>
      </w:r>
    </w:p>
    <w:p w14:paraId="7BD2B534" w14:textId="77777777" w:rsidR="00445C96" w:rsidRPr="005D5EF4" w:rsidRDefault="00445C96" w:rsidP="00445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5D7E90F6" w14:textId="77777777" w:rsidR="00445C96" w:rsidRDefault="00445C96" w:rsidP="00445C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5B8C1DFC" w14:textId="77777777" w:rsidR="00445C96" w:rsidRDefault="00445C96" w:rsidP="00445C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2967269D" w14:textId="77777777" w:rsidR="00445C96" w:rsidRDefault="00445C96" w:rsidP="00445C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7541153F" w14:textId="77777777" w:rsidR="00445C96" w:rsidRDefault="00445C96" w:rsidP="00445C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3CE7F3DE" w14:textId="77777777" w:rsidR="009A02A1" w:rsidRDefault="009A02A1" w:rsidP="009A02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1F68C625" w14:textId="77777777" w:rsidR="00F746E4" w:rsidRDefault="00F746E4" w:rsidP="009A02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6444FBBB" w14:textId="77777777" w:rsidR="00F746E4" w:rsidRDefault="00F746E4" w:rsidP="009A02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780B42C9" w14:textId="77777777" w:rsidR="00F746E4" w:rsidRDefault="00F746E4" w:rsidP="009A02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2F0CEFE7" w14:textId="77777777" w:rsidR="00F746E4" w:rsidRDefault="00F746E4" w:rsidP="009A02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54FD6E09" w14:textId="77777777" w:rsidR="00F746E4" w:rsidRDefault="00F746E4" w:rsidP="009A02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75192504" w14:textId="77777777" w:rsidR="00F746E4" w:rsidRDefault="00F746E4" w:rsidP="009A02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1131B177" w14:textId="77777777" w:rsidR="00F746E4" w:rsidRDefault="00F746E4" w:rsidP="009A02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3F64CCCB" w14:textId="77777777" w:rsidR="00F746E4" w:rsidRDefault="00F746E4" w:rsidP="009A02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4949FB24" w14:textId="77777777" w:rsidR="00F746E4" w:rsidRDefault="00F746E4" w:rsidP="009A02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13F3C759" w14:textId="77777777" w:rsidR="00F746E4" w:rsidRDefault="00F746E4" w:rsidP="009A02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708B20E0" w14:textId="77777777" w:rsidR="00F746E4" w:rsidRDefault="00F746E4" w:rsidP="009A02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54F7948C" w14:textId="77777777" w:rsidR="00F746E4" w:rsidRDefault="00F746E4" w:rsidP="009A02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69B2D89D" w14:textId="77777777" w:rsidR="00F746E4" w:rsidRDefault="00F746E4" w:rsidP="009A02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126277AC" w14:textId="77777777" w:rsidR="00F746E4" w:rsidRDefault="00F746E4" w:rsidP="009A02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186BB19F" w14:textId="77777777" w:rsidR="00F746E4" w:rsidRDefault="00F746E4" w:rsidP="009A02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1F8366A3" w14:textId="77777777" w:rsidR="00F746E4" w:rsidRDefault="00F746E4" w:rsidP="009A02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5874E496" w14:textId="77777777" w:rsidR="00F746E4" w:rsidRDefault="00F746E4" w:rsidP="009A02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1508ADF2" w14:textId="77777777" w:rsidR="00F746E4" w:rsidRDefault="00F746E4" w:rsidP="009A02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4093CCEE" w14:textId="77777777" w:rsidR="00F746E4" w:rsidRDefault="00F746E4" w:rsidP="009A02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33DDC852" w14:textId="77777777" w:rsidR="00F746E4" w:rsidRDefault="00F746E4" w:rsidP="009A02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5979DCBC" w14:textId="77777777" w:rsidR="00F746E4" w:rsidRDefault="00F746E4" w:rsidP="009A02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6C0559BD" w14:textId="77777777" w:rsidR="00F746E4" w:rsidRDefault="00F746E4" w:rsidP="009A02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421CDF73" w14:textId="77777777" w:rsidR="00F746E4" w:rsidRDefault="00F746E4" w:rsidP="009A02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03D4F5B9" w14:textId="77777777" w:rsidR="00F746E4" w:rsidRDefault="00F746E4" w:rsidP="009A02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0185E6A2" w14:textId="77777777" w:rsidR="00F746E4" w:rsidRDefault="00F746E4" w:rsidP="009A02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6A59C9C9" w14:textId="1008FD52" w:rsidR="00F9146A" w:rsidRDefault="00F9146A"/>
    <w:sectPr w:rsidR="00F9146A" w:rsidSect="00FE2ED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tillium Web">
    <w:charset w:val="EE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51B11"/>
    <w:multiLevelType w:val="hybridMultilevel"/>
    <w:tmpl w:val="860013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2597"/>
    <w:multiLevelType w:val="hybridMultilevel"/>
    <w:tmpl w:val="CA50E36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88B7646"/>
    <w:multiLevelType w:val="hybridMultilevel"/>
    <w:tmpl w:val="BE1848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2C0137"/>
    <w:multiLevelType w:val="hybridMultilevel"/>
    <w:tmpl w:val="92381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E3963"/>
    <w:multiLevelType w:val="multilevel"/>
    <w:tmpl w:val="7174D86E"/>
    <w:lvl w:ilvl="0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3CE974E6"/>
    <w:multiLevelType w:val="hybridMultilevel"/>
    <w:tmpl w:val="6B541670"/>
    <w:lvl w:ilvl="0" w:tplc="CEC6232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E311E8B"/>
    <w:multiLevelType w:val="hybridMultilevel"/>
    <w:tmpl w:val="DAA0B1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175CE"/>
    <w:multiLevelType w:val="multilevel"/>
    <w:tmpl w:val="F6EA136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</w:abstractNum>
  <w:abstractNum w:abstractNumId="8" w15:restartNumberingAfterBreak="0">
    <w:nsid w:val="54CF448B"/>
    <w:multiLevelType w:val="hybridMultilevel"/>
    <w:tmpl w:val="30A44C14"/>
    <w:lvl w:ilvl="0" w:tplc="300A6026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35EC9"/>
    <w:multiLevelType w:val="multilevel"/>
    <w:tmpl w:val="278CA5D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5E7F01C3"/>
    <w:multiLevelType w:val="multilevel"/>
    <w:tmpl w:val="92E26E38"/>
    <w:lvl w:ilvl="0">
      <w:start w:val="1"/>
      <w:numFmt w:val="lowerLetter"/>
      <w:lvlText w:val="%1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66231FAC"/>
    <w:multiLevelType w:val="hybridMultilevel"/>
    <w:tmpl w:val="DD360A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241BEF"/>
    <w:multiLevelType w:val="hybridMultilevel"/>
    <w:tmpl w:val="AFE8C4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1F114E"/>
    <w:multiLevelType w:val="hybridMultilevel"/>
    <w:tmpl w:val="5DD677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8344922">
    <w:abstractNumId w:val="7"/>
  </w:num>
  <w:num w:numId="2" w16cid:durableId="15397825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5976195">
    <w:abstractNumId w:val="9"/>
  </w:num>
  <w:num w:numId="4" w16cid:durableId="1473791218">
    <w:abstractNumId w:val="14"/>
  </w:num>
  <w:num w:numId="5" w16cid:durableId="998851340">
    <w:abstractNumId w:val="8"/>
  </w:num>
  <w:num w:numId="6" w16cid:durableId="762997162">
    <w:abstractNumId w:val="5"/>
  </w:num>
  <w:num w:numId="7" w16cid:durableId="20977879">
    <w:abstractNumId w:val="13"/>
  </w:num>
  <w:num w:numId="8" w16cid:durableId="423847038">
    <w:abstractNumId w:val="6"/>
  </w:num>
  <w:num w:numId="9" w16cid:durableId="616065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58260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8561690">
    <w:abstractNumId w:val="4"/>
  </w:num>
  <w:num w:numId="12" w16cid:durableId="1286086121">
    <w:abstractNumId w:val="2"/>
  </w:num>
  <w:num w:numId="13" w16cid:durableId="408768163">
    <w:abstractNumId w:val="1"/>
  </w:num>
  <w:num w:numId="14" w16cid:durableId="249850287">
    <w:abstractNumId w:val="3"/>
  </w:num>
  <w:num w:numId="15" w16cid:durableId="1492329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F19"/>
    <w:rsid w:val="000910DC"/>
    <w:rsid w:val="000B461E"/>
    <w:rsid w:val="000C02F7"/>
    <w:rsid w:val="000C651E"/>
    <w:rsid w:val="00106EF4"/>
    <w:rsid w:val="00141298"/>
    <w:rsid w:val="001B3566"/>
    <w:rsid w:val="0021571C"/>
    <w:rsid w:val="002610B5"/>
    <w:rsid w:val="002E73A2"/>
    <w:rsid w:val="002F051E"/>
    <w:rsid w:val="00301F19"/>
    <w:rsid w:val="0031395A"/>
    <w:rsid w:val="00333B9F"/>
    <w:rsid w:val="00350E24"/>
    <w:rsid w:val="00354790"/>
    <w:rsid w:val="003A7813"/>
    <w:rsid w:val="003D1D42"/>
    <w:rsid w:val="003D5BF7"/>
    <w:rsid w:val="003E5DDF"/>
    <w:rsid w:val="00445375"/>
    <w:rsid w:val="00445C96"/>
    <w:rsid w:val="00477917"/>
    <w:rsid w:val="004A0748"/>
    <w:rsid w:val="004C5CE9"/>
    <w:rsid w:val="004D31FE"/>
    <w:rsid w:val="004F5F05"/>
    <w:rsid w:val="00506050"/>
    <w:rsid w:val="00515AA8"/>
    <w:rsid w:val="005547A2"/>
    <w:rsid w:val="00597FF8"/>
    <w:rsid w:val="00621989"/>
    <w:rsid w:val="0062422A"/>
    <w:rsid w:val="00650484"/>
    <w:rsid w:val="00681B99"/>
    <w:rsid w:val="00683A6E"/>
    <w:rsid w:val="00691C14"/>
    <w:rsid w:val="0069556B"/>
    <w:rsid w:val="006B599A"/>
    <w:rsid w:val="0070038A"/>
    <w:rsid w:val="00724777"/>
    <w:rsid w:val="00737A5A"/>
    <w:rsid w:val="0074207A"/>
    <w:rsid w:val="00744593"/>
    <w:rsid w:val="00745A66"/>
    <w:rsid w:val="00776BB7"/>
    <w:rsid w:val="007A0374"/>
    <w:rsid w:val="007C5380"/>
    <w:rsid w:val="007D5333"/>
    <w:rsid w:val="008110B7"/>
    <w:rsid w:val="0084331C"/>
    <w:rsid w:val="0084376C"/>
    <w:rsid w:val="00873B82"/>
    <w:rsid w:val="008B2342"/>
    <w:rsid w:val="008D6A10"/>
    <w:rsid w:val="00901676"/>
    <w:rsid w:val="0092786A"/>
    <w:rsid w:val="00954CCE"/>
    <w:rsid w:val="00970272"/>
    <w:rsid w:val="00990918"/>
    <w:rsid w:val="009A02A1"/>
    <w:rsid w:val="009B463E"/>
    <w:rsid w:val="009C4B1A"/>
    <w:rsid w:val="009F2B8B"/>
    <w:rsid w:val="009F676B"/>
    <w:rsid w:val="00A227C8"/>
    <w:rsid w:val="00A317D3"/>
    <w:rsid w:val="00A344FA"/>
    <w:rsid w:val="00A55C3B"/>
    <w:rsid w:val="00A70CB1"/>
    <w:rsid w:val="00AA3CB1"/>
    <w:rsid w:val="00AC48FD"/>
    <w:rsid w:val="00AE5685"/>
    <w:rsid w:val="00AF090D"/>
    <w:rsid w:val="00B07D89"/>
    <w:rsid w:val="00B17DC4"/>
    <w:rsid w:val="00B93AA9"/>
    <w:rsid w:val="00B97526"/>
    <w:rsid w:val="00BA5633"/>
    <w:rsid w:val="00BC017A"/>
    <w:rsid w:val="00BD29D4"/>
    <w:rsid w:val="00BD6B5E"/>
    <w:rsid w:val="00C25D8A"/>
    <w:rsid w:val="00C33B9A"/>
    <w:rsid w:val="00C55BFA"/>
    <w:rsid w:val="00C61B41"/>
    <w:rsid w:val="00C7004A"/>
    <w:rsid w:val="00C760DD"/>
    <w:rsid w:val="00C77BC2"/>
    <w:rsid w:val="00CA2976"/>
    <w:rsid w:val="00CA33D4"/>
    <w:rsid w:val="00CD7656"/>
    <w:rsid w:val="00D63623"/>
    <w:rsid w:val="00DC717C"/>
    <w:rsid w:val="00E05F67"/>
    <w:rsid w:val="00E8071A"/>
    <w:rsid w:val="00EA2990"/>
    <w:rsid w:val="00EC14FC"/>
    <w:rsid w:val="00EE6881"/>
    <w:rsid w:val="00F746E4"/>
    <w:rsid w:val="00F836C3"/>
    <w:rsid w:val="00F9146A"/>
    <w:rsid w:val="00F93D80"/>
    <w:rsid w:val="00FC5D9D"/>
    <w:rsid w:val="00FE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46F59"/>
  <w15:chartTrackingRefBased/>
  <w15:docId w15:val="{D585C96A-F174-41EE-8C6B-1547186B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2A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Jastrzbie-Zdrj-data">
    <w:name w:val="Jastrzębie-Zdrój - data"/>
    <w:uiPriority w:val="99"/>
    <w:rsid w:val="009A02A1"/>
    <w:pPr>
      <w:spacing w:after="0" w:line="240" w:lineRule="auto"/>
      <w:jc w:val="right"/>
    </w:pPr>
    <w:rPr>
      <w:rFonts w:ascii="Titillium Web" w:eastAsia="Times New Roman" w:hAnsi="Titillium Web" w:cs="Times New Roman"/>
      <w:sz w:val="24"/>
      <w:szCs w:val="24"/>
      <w:lang w:eastAsia="pl-PL"/>
    </w:rPr>
  </w:style>
  <w:style w:type="paragraph" w:customStyle="1" w:styleId="Jastrzbie-Zdrj-znaksprawy">
    <w:name w:val="Jastrzębie-Zdrój - znak sprawy"/>
    <w:uiPriority w:val="99"/>
    <w:rsid w:val="009A02A1"/>
    <w:pPr>
      <w:spacing w:after="0" w:line="240" w:lineRule="auto"/>
    </w:pPr>
    <w:rPr>
      <w:rFonts w:ascii="Titillium Web" w:eastAsia="Times New Roman" w:hAnsi="Titillium Web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A02A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9A02A1"/>
    <w:rPr>
      <w:rFonts w:ascii="Calibri" w:eastAsia="Calibri" w:hAnsi="Calibri" w:cs="Times New Roman"/>
    </w:rPr>
  </w:style>
  <w:style w:type="paragraph" w:customStyle="1" w:styleId="Textbody">
    <w:name w:val="Text body"/>
    <w:basedOn w:val="Normalny"/>
    <w:uiPriority w:val="99"/>
    <w:rsid w:val="003D5B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4207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207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9016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pawlowska@um.jastrzeb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Pawłowska</dc:creator>
  <cp:keywords/>
  <dc:description/>
  <cp:lastModifiedBy>Urszula Pawłowska</cp:lastModifiedBy>
  <cp:revision>110</cp:revision>
  <cp:lastPrinted>2024-03-20T10:50:00Z</cp:lastPrinted>
  <dcterms:created xsi:type="dcterms:W3CDTF">2020-12-19T17:04:00Z</dcterms:created>
  <dcterms:modified xsi:type="dcterms:W3CDTF">2025-05-22T13:27:00Z</dcterms:modified>
</cp:coreProperties>
</file>