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7149D" w14:textId="0DEA3E44" w:rsidR="000B6FBD" w:rsidRDefault="001A1873" w:rsidP="001A1873">
      <w:pPr>
        <w:jc w:val="right"/>
      </w:pPr>
      <w:r>
        <w:t xml:space="preserve">Skoczów, dnia </w:t>
      </w:r>
      <w:r w:rsidR="005647B7">
        <w:t>30</w:t>
      </w:r>
      <w:r>
        <w:t>.</w:t>
      </w:r>
      <w:r w:rsidR="009D61DD">
        <w:t>0</w:t>
      </w:r>
      <w:r w:rsidR="00DB36E4">
        <w:t>4</w:t>
      </w:r>
      <w:r>
        <w:t>.202</w:t>
      </w:r>
      <w:r w:rsidR="009D61DD">
        <w:t>5</w:t>
      </w:r>
      <w:r>
        <w:t xml:space="preserve"> r.</w:t>
      </w:r>
    </w:p>
    <w:p w14:paraId="61E12365" w14:textId="7A31B2BF" w:rsidR="001A1873" w:rsidRDefault="001A1873" w:rsidP="001A1873">
      <w:r>
        <w:t>BZP.271.</w:t>
      </w:r>
      <w:r w:rsidR="005647B7">
        <w:t>8</w:t>
      </w:r>
      <w:r>
        <w:t>.202</w:t>
      </w:r>
      <w:r w:rsidR="009D61DD">
        <w:t>5</w:t>
      </w:r>
    </w:p>
    <w:p w14:paraId="558B355B" w14:textId="77777777" w:rsidR="00DD1EFA" w:rsidRDefault="00DD1EFA" w:rsidP="001A1873"/>
    <w:p w14:paraId="7F2B1C61" w14:textId="0208A9FC" w:rsidR="001A1873" w:rsidRPr="001A1873" w:rsidRDefault="001A1873" w:rsidP="002E6B6D">
      <w:pPr>
        <w:pStyle w:val="Nagwek2"/>
        <w:jc w:val="center"/>
      </w:pPr>
      <w:r>
        <w:t>Informacja z otwarcia ofert</w:t>
      </w:r>
    </w:p>
    <w:p w14:paraId="45D4C1E8" w14:textId="0C12FFA7" w:rsidR="009D61DD" w:rsidRPr="005647B7" w:rsidRDefault="001A1873" w:rsidP="005647B7">
      <w:pPr>
        <w:rPr>
          <w:bCs/>
          <w:lang w:eastAsia="zh-CN"/>
        </w:rPr>
      </w:pPr>
      <w:r w:rsidRPr="001A1873">
        <w:rPr>
          <w:lang w:eastAsia="zh-CN"/>
        </w:rPr>
        <w:t>Zamawiający na podstawie art. 222 ust. 5 ustawy z dnia 11 września 2019 r. Prawo zamówień publicznych (tekst jednolity: Dz.U. z 2024 poz. 1320) informuje, iż w postępowaniu o udzielenie zamówienia publicznego  prowadzonego w trybie podstawowym</w:t>
      </w:r>
      <w:r w:rsidR="002E6B6D">
        <w:rPr>
          <w:lang w:eastAsia="zh-CN"/>
        </w:rPr>
        <w:t>,</w:t>
      </w:r>
      <w:r w:rsidRPr="001A1873">
        <w:rPr>
          <w:lang w:eastAsia="zh-CN"/>
        </w:rPr>
        <w:t xml:space="preserve"> o którym mowa w art. 275 pkt </w:t>
      </w:r>
      <w:r w:rsidR="005647B7">
        <w:rPr>
          <w:lang w:eastAsia="zh-CN"/>
        </w:rPr>
        <w:t>2</w:t>
      </w:r>
      <w:r w:rsidRPr="001A1873">
        <w:rPr>
          <w:lang w:eastAsia="zh-CN"/>
        </w:rPr>
        <w:t xml:space="preserve"> </w:t>
      </w:r>
      <w:proofErr w:type="spellStart"/>
      <w:r w:rsidRPr="001A1873">
        <w:rPr>
          <w:lang w:eastAsia="zh-CN"/>
        </w:rPr>
        <w:t>Pzp</w:t>
      </w:r>
      <w:proofErr w:type="spellEnd"/>
      <w:r w:rsidRPr="001A1873">
        <w:rPr>
          <w:b/>
          <w:bCs/>
          <w:lang w:eastAsia="zh-CN"/>
        </w:rPr>
        <w:t xml:space="preserve"> </w:t>
      </w:r>
      <w:r w:rsidRPr="001A1873">
        <w:rPr>
          <w:lang w:eastAsia="zh-CN"/>
        </w:rPr>
        <w:t>na</w:t>
      </w:r>
      <w:r w:rsidR="00862B0B" w:rsidRPr="005647B7">
        <w:rPr>
          <w:rFonts w:cstheme="minorHAnsi"/>
          <w:bCs/>
          <w:lang w:eastAsia="zh-CN"/>
        </w:rPr>
        <w:t>:</w:t>
      </w:r>
      <w:r w:rsidR="005647B7" w:rsidRPr="005647B7">
        <w:rPr>
          <w:rFonts w:cstheme="minorHAnsi"/>
          <w:bCs/>
        </w:rPr>
        <w:t xml:space="preserve"> Przebudowę ulicy Jodłowej w Skoczowie – etap I</w:t>
      </w:r>
      <w:r w:rsidR="009D61DD" w:rsidRPr="005647B7">
        <w:rPr>
          <w:rFonts w:cstheme="minorHAnsi"/>
          <w:bCs/>
          <w:lang w:eastAsia="zh-CN"/>
        </w:rPr>
        <w:t xml:space="preserve">, </w:t>
      </w:r>
      <w:r w:rsidRPr="005647B7">
        <w:rPr>
          <w:rFonts w:cstheme="minorHAnsi"/>
          <w:bCs/>
          <w:sz w:val="22"/>
          <w:lang w:eastAsia="pl-PL"/>
        </w:rPr>
        <w:t>wpłynęły</w:t>
      </w:r>
      <w:r w:rsidRPr="001A1873">
        <w:rPr>
          <w:bCs/>
          <w:sz w:val="22"/>
          <w:lang w:eastAsia="pl-PL"/>
        </w:rPr>
        <w:t xml:space="preserve"> następujące oferty</w:t>
      </w:r>
      <w:r>
        <w:rPr>
          <w:bCs/>
          <w:sz w:val="22"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4913"/>
        <w:gridCol w:w="3018"/>
      </w:tblGrid>
      <w:tr w:rsidR="001A1873" w:rsidRPr="0008073E" w14:paraId="72B9F51F" w14:textId="77777777" w:rsidTr="00BF48FA">
        <w:tc>
          <w:tcPr>
            <w:tcW w:w="1129" w:type="dxa"/>
          </w:tcPr>
          <w:p w14:paraId="2AAA70C1" w14:textId="5A9BD107" w:rsidR="001A1873" w:rsidRPr="0008073E" w:rsidRDefault="001A1873" w:rsidP="0025661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8073E">
              <w:rPr>
                <w:rFonts w:asciiTheme="majorHAnsi" w:hAnsiTheme="majorHAnsi" w:cstheme="majorHAnsi"/>
                <w:sz w:val="22"/>
                <w:szCs w:val="22"/>
              </w:rPr>
              <w:t>Nr oferty</w:t>
            </w:r>
          </w:p>
        </w:tc>
        <w:tc>
          <w:tcPr>
            <w:tcW w:w="4914" w:type="dxa"/>
          </w:tcPr>
          <w:p w14:paraId="67B45548" w14:textId="04055B10" w:rsidR="001A1873" w:rsidRPr="0008073E" w:rsidRDefault="001A1873" w:rsidP="0025661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8073E">
              <w:rPr>
                <w:rFonts w:asciiTheme="majorHAnsi" w:hAnsiTheme="majorHAnsi" w:cstheme="majorHAnsi"/>
                <w:sz w:val="22"/>
                <w:szCs w:val="22"/>
              </w:rPr>
              <w:t>Nazwa albo imiona i nazwiska oraz siedziba lub miejsca prowadzonej działalności gospodarczej albo miejsca zamieszkania wykonawców, których oferty zostały otwarte</w:t>
            </w:r>
          </w:p>
        </w:tc>
        <w:tc>
          <w:tcPr>
            <w:tcW w:w="3019" w:type="dxa"/>
          </w:tcPr>
          <w:p w14:paraId="03933BFD" w14:textId="0BE9236D" w:rsidR="001A1873" w:rsidRPr="0008073E" w:rsidRDefault="001A1873" w:rsidP="0025661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8073E">
              <w:rPr>
                <w:rFonts w:asciiTheme="majorHAnsi" w:hAnsiTheme="majorHAnsi" w:cstheme="majorHAnsi"/>
                <w:sz w:val="22"/>
                <w:szCs w:val="22"/>
              </w:rPr>
              <w:t xml:space="preserve">Cena ofertowa brutto – max </w:t>
            </w:r>
            <w:r w:rsidR="0040656D" w:rsidRPr="0008073E">
              <w:rPr>
                <w:rFonts w:asciiTheme="majorHAnsi" w:hAnsiTheme="majorHAnsi" w:cstheme="majorHAnsi"/>
                <w:sz w:val="22"/>
                <w:szCs w:val="22"/>
              </w:rPr>
              <w:t>6</w:t>
            </w:r>
            <w:r w:rsidRPr="0008073E">
              <w:rPr>
                <w:rFonts w:asciiTheme="majorHAnsi" w:hAnsiTheme="majorHAnsi" w:cstheme="majorHAnsi"/>
                <w:sz w:val="22"/>
                <w:szCs w:val="22"/>
              </w:rPr>
              <w:t>0 pkt</w:t>
            </w:r>
          </w:p>
          <w:p w14:paraId="0C389BB4" w14:textId="77777777" w:rsidR="001A1873" w:rsidRPr="0008073E" w:rsidRDefault="001A1873" w:rsidP="0025661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A1873" w:rsidRPr="0008073E" w14:paraId="04B589BC" w14:textId="77777777" w:rsidTr="00BF48FA">
        <w:tc>
          <w:tcPr>
            <w:tcW w:w="1129" w:type="dxa"/>
          </w:tcPr>
          <w:p w14:paraId="62FD90F5" w14:textId="6F84CE4A" w:rsidR="001A1873" w:rsidRPr="0008073E" w:rsidRDefault="00BF48FA" w:rsidP="001302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8073E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4914" w:type="dxa"/>
          </w:tcPr>
          <w:p w14:paraId="6A8B3061" w14:textId="77777777" w:rsidR="00A464DF" w:rsidRPr="0008073E" w:rsidRDefault="00FA024A" w:rsidP="001302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8073E">
              <w:rPr>
                <w:rFonts w:asciiTheme="majorHAnsi" w:hAnsiTheme="majorHAnsi" w:cstheme="majorHAnsi"/>
                <w:sz w:val="22"/>
                <w:szCs w:val="22"/>
              </w:rPr>
              <w:t>Przedsiębiorstwo Wielobranżowe RADEX sp. z o.o.</w:t>
            </w:r>
          </w:p>
          <w:p w14:paraId="34AEFA05" w14:textId="46C1ACEB" w:rsidR="00FA024A" w:rsidRPr="0008073E" w:rsidRDefault="00FA024A" w:rsidP="001302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8073E">
              <w:rPr>
                <w:rFonts w:asciiTheme="majorHAnsi" w:hAnsiTheme="majorHAnsi" w:cstheme="majorHAnsi"/>
                <w:sz w:val="22"/>
                <w:szCs w:val="22"/>
              </w:rPr>
              <w:t>43-300 Bielsko - Biała</w:t>
            </w:r>
          </w:p>
        </w:tc>
        <w:tc>
          <w:tcPr>
            <w:tcW w:w="3019" w:type="dxa"/>
          </w:tcPr>
          <w:p w14:paraId="37BA64B0" w14:textId="0F13978E" w:rsidR="001A1873" w:rsidRPr="0008073E" w:rsidRDefault="00FA024A" w:rsidP="001302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8073E">
              <w:rPr>
                <w:rFonts w:asciiTheme="majorHAnsi" w:hAnsiTheme="majorHAnsi" w:cstheme="majorHAnsi"/>
                <w:sz w:val="22"/>
                <w:szCs w:val="22"/>
              </w:rPr>
              <w:t>366 001,00 zł</w:t>
            </w:r>
          </w:p>
        </w:tc>
      </w:tr>
      <w:tr w:rsidR="001A1873" w:rsidRPr="0008073E" w14:paraId="630AB163" w14:textId="77777777" w:rsidTr="00BF48FA">
        <w:tc>
          <w:tcPr>
            <w:tcW w:w="1129" w:type="dxa"/>
          </w:tcPr>
          <w:p w14:paraId="4371A3F3" w14:textId="54EAE8AA" w:rsidR="001A1873" w:rsidRPr="0008073E" w:rsidRDefault="00BF48FA" w:rsidP="001302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8073E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4914" w:type="dxa"/>
          </w:tcPr>
          <w:p w14:paraId="51CA52CB" w14:textId="77777777" w:rsidR="00A464DF" w:rsidRPr="0008073E" w:rsidRDefault="00FA024A" w:rsidP="001302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8073E">
              <w:rPr>
                <w:rFonts w:asciiTheme="majorHAnsi" w:hAnsiTheme="majorHAnsi" w:cstheme="majorHAnsi"/>
                <w:sz w:val="22"/>
                <w:szCs w:val="22"/>
              </w:rPr>
              <w:t>DSM INVEST GROUP SP Z O.O.</w:t>
            </w:r>
          </w:p>
          <w:p w14:paraId="79AB7305" w14:textId="5599F6C4" w:rsidR="00FA024A" w:rsidRPr="0008073E" w:rsidRDefault="00FA024A" w:rsidP="001302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8073E">
              <w:rPr>
                <w:rFonts w:asciiTheme="majorHAnsi" w:hAnsiTheme="majorHAnsi" w:cstheme="majorHAnsi"/>
                <w:sz w:val="22"/>
                <w:szCs w:val="22"/>
              </w:rPr>
              <w:t>43-430 Skoczów</w:t>
            </w:r>
          </w:p>
        </w:tc>
        <w:tc>
          <w:tcPr>
            <w:tcW w:w="3019" w:type="dxa"/>
          </w:tcPr>
          <w:p w14:paraId="41688D8A" w14:textId="0E9CAB20" w:rsidR="001A1873" w:rsidRPr="0008073E" w:rsidRDefault="00FA024A" w:rsidP="001302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8073E">
              <w:rPr>
                <w:rFonts w:asciiTheme="majorHAnsi" w:hAnsiTheme="majorHAnsi" w:cstheme="majorHAnsi"/>
                <w:sz w:val="22"/>
                <w:szCs w:val="22"/>
              </w:rPr>
              <w:t>349 999,23 zł</w:t>
            </w:r>
          </w:p>
        </w:tc>
      </w:tr>
      <w:tr w:rsidR="001A1873" w:rsidRPr="0008073E" w14:paraId="60B10C3B" w14:textId="77777777" w:rsidTr="00BF48FA">
        <w:tc>
          <w:tcPr>
            <w:tcW w:w="1129" w:type="dxa"/>
          </w:tcPr>
          <w:p w14:paraId="2C43FD08" w14:textId="52EC9E4B" w:rsidR="001A1873" w:rsidRPr="0008073E" w:rsidRDefault="00BF48FA" w:rsidP="001302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8073E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4914" w:type="dxa"/>
          </w:tcPr>
          <w:p w14:paraId="54F6ED07" w14:textId="77777777" w:rsidR="00A464DF" w:rsidRPr="0008073E" w:rsidRDefault="00FA024A" w:rsidP="001302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8073E">
              <w:rPr>
                <w:rFonts w:asciiTheme="majorHAnsi" w:hAnsiTheme="majorHAnsi" w:cstheme="majorHAnsi"/>
                <w:sz w:val="22"/>
                <w:szCs w:val="22"/>
              </w:rPr>
              <w:t xml:space="preserve">„MBUD” Piotr </w:t>
            </w:r>
            <w:proofErr w:type="spellStart"/>
            <w:r w:rsidRPr="0008073E">
              <w:rPr>
                <w:rFonts w:asciiTheme="majorHAnsi" w:hAnsiTheme="majorHAnsi" w:cstheme="majorHAnsi"/>
                <w:sz w:val="22"/>
                <w:szCs w:val="22"/>
              </w:rPr>
              <w:t>Maciejiczek</w:t>
            </w:r>
            <w:proofErr w:type="spellEnd"/>
          </w:p>
          <w:p w14:paraId="474EDC1F" w14:textId="77558B80" w:rsidR="00FA024A" w:rsidRPr="0008073E" w:rsidRDefault="00FA024A" w:rsidP="001302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8073E">
              <w:rPr>
                <w:rFonts w:asciiTheme="majorHAnsi" w:hAnsiTheme="majorHAnsi" w:cstheme="majorHAnsi"/>
                <w:sz w:val="22"/>
                <w:szCs w:val="22"/>
              </w:rPr>
              <w:t>43-400 Cieszyn</w:t>
            </w:r>
          </w:p>
        </w:tc>
        <w:tc>
          <w:tcPr>
            <w:tcW w:w="3019" w:type="dxa"/>
          </w:tcPr>
          <w:p w14:paraId="375F5E4A" w14:textId="502298B1" w:rsidR="001A1873" w:rsidRPr="0008073E" w:rsidRDefault="00FA024A" w:rsidP="001302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8073E">
              <w:rPr>
                <w:rFonts w:asciiTheme="majorHAnsi" w:hAnsiTheme="majorHAnsi" w:cstheme="majorHAnsi"/>
                <w:sz w:val="22"/>
                <w:szCs w:val="22"/>
              </w:rPr>
              <w:t>337 940,26</w:t>
            </w:r>
            <w:r w:rsidR="0008073E" w:rsidRPr="0008073E">
              <w:rPr>
                <w:rFonts w:asciiTheme="majorHAnsi" w:hAnsiTheme="majorHAnsi" w:cstheme="majorHAnsi"/>
                <w:sz w:val="22"/>
                <w:szCs w:val="22"/>
              </w:rPr>
              <w:t xml:space="preserve"> zł</w:t>
            </w:r>
          </w:p>
        </w:tc>
      </w:tr>
      <w:tr w:rsidR="00BF48FA" w:rsidRPr="0008073E" w14:paraId="07117931" w14:textId="77777777" w:rsidTr="00BF48FA">
        <w:tc>
          <w:tcPr>
            <w:tcW w:w="1129" w:type="dxa"/>
          </w:tcPr>
          <w:p w14:paraId="0C582EE5" w14:textId="1A62F094" w:rsidR="00BF48FA" w:rsidRPr="0008073E" w:rsidRDefault="00BF48FA" w:rsidP="001302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8073E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4914" w:type="dxa"/>
          </w:tcPr>
          <w:p w14:paraId="103A1B86" w14:textId="77777777" w:rsidR="00A464DF" w:rsidRPr="0008073E" w:rsidRDefault="00FA024A" w:rsidP="001302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8073E">
              <w:rPr>
                <w:rFonts w:asciiTheme="majorHAnsi" w:hAnsiTheme="majorHAnsi" w:cstheme="majorHAnsi"/>
                <w:sz w:val="22"/>
                <w:szCs w:val="22"/>
              </w:rPr>
              <w:t>Instal</w:t>
            </w:r>
            <w:proofErr w:type="spellEnd"/>
            <w:r w:rsidRPr="0008073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8073E">
              <w:rPr>
                <w:rFonts w:asciiTheme="majorHAnsi" w:hAnsiTheme="majorHAnsi" w:cstheme="majorHAnsi"/>
                <w:sz w:val="22"/>
                <w:szCs w:val="22"/>
              </w:rPr>
              <w:t>Cymorek</w:t>
            </w:r>
            <w:proofErr w:type="spellEnd"/>
            <w:r w:rsidRPr="0008073E">
              <w:rPr>
                <w:rFonts w:asciiTheme="majorHAnsi" w:hAnsiTheme="majorHAnsi" w:cstheme="majorHAnsi"/>
                <w:sz w:val="22"/>
                <w:szCs w:val="22"/>
              </w:rPr>
              <w:t xml:space="preserve"> Sp. z o.o.</w:t>
            </w:r>
          </w:p>
          <w:p w14:paraId="2E0BC648" w14:textId="04FBA52F" w:rsidR="00FA024A" w:rsidRPr="0008073E" w:rsidRDefault="00FA024A" w:rsidP="001302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8073E">
              <w:rPr>
                <w:rFonts w:asciiTheme="majorHAnsi" w:hAnsiTheme="majorHAnsi" w:cstheme="majorHAnsi"/>
                <w:sz w:val="22"/>
                <w:szCs w:val="22"/>
              </w:rPr>
              <w:t>43-430 Kiczyce</w:t>
            </w:r>
          </w:p>
        </w:tc>
        <w:tc>
          <w:tcPr>
            <w:tcW w:w="3019" w:type="dxa"/>
          </w:tcPr>
          <w:p w14:paraId="14C28FC0" w14:textId="4C859516" w:rsidR="00BF48FA" w:rsidRPr="0008073E" w:rsidRDefault="00FA024A" w:rsidP="001302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8073E">
              <w:rPr>
                <w:rFonts w:asciiTheme="majorHAnsi" w:hAnsiTheme="majorHAnsi" w:cstheme="majorHAnsi"/>
                <w:sz w:val="22"/>
                <w:szCs w:val="22"/>
              </w:rPr>
              <w:t>441 593,44</w:t>
            </w:r>
            <w:r w:rsidR="0008073E" w:rsidRPr="0008073E">
              <w:rPr>
                <w:rFonts w:asciiTheme="majorHAnsi" w:hAnsiTheme="majorHAnsi" w:cstheme="majorHAnsi"/>
                <w:sz w:val="22"/>
                <w:szCs w:val="22"/>
              </w:rPr>
              <w:t xml:space="preserve"> zł</w:t>
            </w:r>
          </w:p>
        </w:tc>
      </w:tr>
      <w:tr w:rsidR="00BF48FA" w:rsidRPr="0008073E" w14:paraId="6F5EAFBB" w14:textId="77777777" w:rsidTr="00BF48FA">
        <w:tc>
          <w:tcPr>
            <w:tcW w:w="1129" w:type="dxa"/>
          </w:tcPr>
          <w:p w14:paraId="770A8AE2" w14:textId="60B410DD" w:rsidR="00BF48FA" w:rsidRPr="0008073E" w:rsidRDefault="00BF48FA" w:rsidP="001302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8073E"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4914" w:type="dxa"/>
          </w:tcPr>
          <w:p w14:paraId="730C9752" w14:textId="77777777" w:rsidR="00A464DF" w:rsidRPr="0008073E" w:rsidRDefault="00FA024A" w:rsidP="001302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8073E">
              <w:rPr>
                <w:rFonts w:asciiTheme="majorHAnsi" w:hAnsiTheme="majorHAnsi" w:cstheme="majorHAnsi"/>
                <w:sz w:val="22"/>
                <w:szCs w:val="22"/>
              </w:rPr>
              <w:t>WTÓRBET Sp. z o.o.</w:t>
            </w:r>
          </w:p>
          <w:p w14:paraId="6A7EF583" w14:textId="17038F3E" w:rsidR="00FA024A" w:rsidRPr="0008073E" w:rsidRDefault="00FA024A" w:rsidP="001302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8073E">
              <w:rPr>
                <w:rFonts w:asciiTheme="majorHAnsi" w:hAnsiTheme="majorHAnsi" w:cstheme="majorHAnsi"/>
                <w:sz w:val="22"/>
                <w:szCs w:val="22"/>
              </w:rPr>
              <w:t>43-300 Bielsko-Biała</w:t>
            </w:r>
          </w:p>
        </w:tc>
        <w:tc>
          <w:tcPr>
            <w:tcW w:w="3019" w:type="dxa"/>
          </w:tcPr>
          <w:p w14:paraId="239D94B5" w14:textId="18086B17" w:rsidR="00BF48FA" w:rsidRPr="0008073E" w:rsidRDefault="00FA024A" w:rsidP="001302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8073E">
              <w:rPr>
                <w:rFonts w:asciiTheme="majorHAnsi" w:hAnsiTheme="majorHAnsi" w:cstheme="majorHAnsi"/>
                <w:sz w:val="22"/>
                <w:szCs w:val="22"/>
              </w:rPr>
              <w:t>390 000,00 zł</w:t>
            </w:r>
          </w:p>
        </w:tc>
      </w:tr>
      <w:tr w:rsidR="00BF48FA" w:rsidRPr="0008073E" w14:paraId="6749EF01" w14:textId="77777777" w:rsidTr="00BF48FA">
        <w:tc>
          <w:tcPr>
            <w:tcW w:w="1129" w:type="dxa"/>
          </w:tcPr>
          <w:p w14:paraId="0E00066C" w14:textId="76F7E9D7" w:rsidR="00BF48FA" w:rsidRPr="0008073E" w:rsidRDefault="00BF48FA" w:rsidP="001302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8073E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4914" w:type="dxa"/>
          </w:tcPr>
          <w:p w14:paraId="72B87FBF" w14:textId="77777777" w:rsidR="0008073E" w:rsidRPr="0008073E" w:rsidRDefault="0008073E" w:rsidP="0008073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8073E">
              <w:rPr>
                <w:rFonts w:asciiTheme="majorHAnsi" w:hAnsiTheme="majorHAnsi" w:cstheme="majorHAnsi"/>
                <w:sz w:val="22"/>
                <w:szCs w:val="22"/>
              </w:rPr>
              <w:t>Przedsiębiorstwo Usługowo-Produkcyjne</w:t>
            </w:r>
          </w:p>
          <w:p w14:paraId="090C9AB7" w14:textId="77777777" w:rsidR="00A464DF" w:rsidRPr="0008073E" w:rsidRDefault="0008073E" w:rsidP="0008073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8073E">
              <w:rPr>
                <w:rFonts w:asciiTheme="majorHAnsi" w:hAnsiTheme="majorHAnsi" w:cstheme="majorHAnsi"/>
                <w:sz w:val="22"/>
                <w:szCs w:val="22"/>
              </w:rPr>
              <w:t>„ROL-BUD” Sp. J. Pastor Kazimierz</w:t>
            </w:r>
          </w:p>
          <w:p w14:paraId="3203113C" w14:textId="6CAB4261" w:rsidR="0008073E" w:rsidRPr="0008073E" w:rsidRDefault="0008073E" w:rsidP="0008073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8073E">
              <w:rPr>
                <w:rFonts w:asciiTheme="majorHAnsi" w:hAnsiTheme="majorHAnsi" w:cstheme="majorHAnsi"/>
                <w:sz w:val="22"/>
                <w:szCs w:val="22"/>
              </w:rPr>
              <w:t>43-262 Kobielice,</w:t>
            </w:r>
          </w:p>
        </w:tc>
        <w:tc>
          <w:tcPr>
            <w:tcW w:w="3019" w:type="dxa"/>
          </w:tcPr>
          <w:p w14:paraId="3AB906E2" w14:textId="35F4A72B" w:rsidR="00BF48FA" w:rsidRPr="0008073E" w:rsidRDefault="0008073E" w:rsidP="001302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8073E">
              <w:rPr>
                <w:rFonts w:asciiTheme="majorHAnsi" w:hAnsiTheme="majorHAnsi" w:cstheme="majorHAnsi"/>
                <w:sz w:val="22"/>
                <w:szCs w:val="22"/>
              </w:rPr>
              <w:t>337 512,00 zł</w:t>
            </w:r>
          </w:p>
        </w:tc>
      </w:tr>
    </w:tbl>
    <w:p w14:paraId="58D93859" w14:textId="544A05CF" w:rsidR="00680662" w:rsidRDefault="00680662" w:rsidP="001A1873">
      <w:pPr>
        <w:rPr>
          <w:bCs/>
          <w:lang w:eastAsia="zh-CN"/>
        </w:rPr>
      </w:pPr>
    </w:p>
    <w:sectPr w:rsidR="00680662" w:rsidSect="00680662">
      <w:pgSz w:w="11906" w:h="16838"/>
      <w:pgMar w:top="1418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873"/>
    <w:rsid w:val="0008073E"/>
    <w:rsid w:val="000918AA"/>
    <w:rsid w:val="000B6FBD"/>
    <w:rsid w:val="00130283"/>
    <w:rsid w:val="001A1873"/>
    <w:rsid w:val="00246E41"/>
    <w:rsid w:val="0025661F"/>
    <w:rsid w:val="002E6B6D"/>
    <w:rsid w:val="003A754C"/>
    <w:rsid w:val="0040656D"/>
    <w:rsid w:val="00482E19"/>
    <w:rsid w:val="005647B7"/>
    <w:rsid w:val="00605F14"/>
    <w:rsid w:val="00680662"/>
    <w:rsid w:val="00835D95"/>
    <w:rsid w:val="00862B0B"/>
    <w:rsid w:val="0087386F"/>
    <w:rsid w:val="009A54AC"/>
    <w:rsid w:val="009B53DC"/>
    <w:rsid w:val="009D61DD"/>
    <w:rsid w:val="00A10EE0"/>
    <w:rsid w:val="00A37077"/>
    <w:rsid w:val="00A464DF"/>
    <w:rsid w:val="00B21F65"/>
    <w:rsid w:val="00B4626D"/>
    <w:rsid w:val="00BF48FA"/>
    <w:rsid w:val="00CD6B00"/>
    <w:rsid w:val="00CE2A77"/>
    <w:rsid w:val="00D562C5"/>
    <w:rsid w:val="00DB36E4"/>
    <w:rsid w:val="00DD1EFA"/>
    <w:rsid w:val="00EC2EE8"/>
    <w:rsid w:val="00ED4FCF"/>
    <w:rsid w:val="00FA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35B1D"/>
  <w15:chartTrackingRefBased/>
  <w15:docId w15:val="{6D3FC0F9-EEAC-45FC-8972-AEF7DC43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1873"/>
    <w:pPr>
      <w:spacing w:line="360" w:lineRule="auto"/>
    </w:pPr>
    <w:rPr>
      <w:sz w:val="24"/>
    </w:rPr>
  </w:style>
  <w:style w:type="paragraph" w:styleId="Nagwek1">
    <w:name w:val="heading 1"/>
    <w:aliases w:val="Title 1,NAGŁÓWEK 1,title1,Title 1 Znak"/>
    <w:basedOn w:val="Normalny"/>
    <w:next w:val="Normalny"/>
    <w:link w:val="Nagwek1Znak"/>
    <w:qFormat/>
    <w:rsid w:val="001A1873"/>
    <w:pPr>
      <w:keepNext/>
      <w:pageBreakBefore/>
      <w:tabs>
        <w:tab w:val="num" w:pos="432"/>
      </w:tabs>
      <w:spacing w:before="120" w:after="240"/>
      <w:ind w:left="432" w:hanging="432"/>
      <w:outlineLvl w:val="0"/>
    </w:pPr>
    <w:rPr>
      <w:b/>
      <w:caps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rsid w:val="001A1873"/>
    <w:pPr>
      <w:keepNext/>
      <w:spacing w:after="0"/>
      <w:ind w:firstLine="851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rsid w:val="001A1873"/>
    <w:rPr>
      <w:b/>
      <w:caps/>
      <w:kern w:val="28"/>
      <w:sz w:val="28"/>
    </w:rPr>
  </w:style>
  <w:style w:type="paragraph" w:styleId="Tytu">
    <w:name w:val="Title"/>
    <w:basedOn w:val="Normalny"/>
    <w:next w:val="Normalny"/>
    <w:link w:val="TytuZnak"/>
    <w:qFormat/>
    <w:rsid w:val="001A1873"/>
    <w:pPr>
      <w:spacing w:after="0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rsid w:val="001A1873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Nagwek2Znak">
    <w:name w:val="Nagłówek 2 Znak"/>
    <w:basedOn w:val="Domylnaczcionkaakapitu"/>
    <w:link w:val="Nagwek2"/>
    <w:rsid w:val="001A1873"/>
    <w:rPr>
      <w:b/>
      <w:sz w:val="28"/>
    </w:rPr>
  </w:style>
  <w:style w:type="table" w:styleId="Tabela-Siatka">
    <w:name w:val="Table Grid"/>
    <w:basedOn w:val="Standardowy"/>
    <w:rsid w:val="001A187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2A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Doleszczak-Jakubiec</dc:creator>
  <cp:keywords/>
  <dc:description/>
  <cp:lastModifiedBy>Katarzyna Doleszczak-Jakubiec</cp:lastModifiedBy>
  <cp:revision>10</cp:revision>
  <cp:lastPrinted>2025-04-01T06:30:00Z</cp:lastPrinted>
  <dcterms:created xsi:type="dcterms:W3CDTF">2024-11-20T12:10:00Z</dcterms:created>
  <dcterms:modified xsi:type="dcterms:W3CDTF">2025-04-30T08:29:00Z</dcterms:modified>
</cp:coreProperties>
</file>